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9F" w:rsidRDefault="00465B72" w:rsidP="000D749F">
      <w:pPr>
        <w:pStyle w:val="Style2"/>
        <w:jc w:val="center"/>
        <w:rPr>
          <w:b/>
        </w:rPr>
      </w:pPr>
      <w:r w:rsidRPr="000D749F">
        <w:rPr>
          <w:rFonts w:hint="eastAsia"/>
          <w:b/>
        </w:rPr>
        <w:t>中建八局土木建设有限公司</w:t>
      </w:r>
      <w:r w:rsidR="00663B1E" w:rsidRPr="000D749F">
        <w:rPr>
          <w:rFonts w:hint="eastAsia"/>
          <w:b/>
        </w:rPr>
        <w:t>华中</w:t>
      </w:r>
      <w:r w:rsidRPr="000D749F">
        <w:rPr>
          <w:rFonts w:hint="eastAsia"/>
          <w:b/>
        </w:rPr>
        <w:t>分公司</w:t>
      </w:r>
    </w:p>
    <w:p w:rsidR="006B4D6C" w:rsidRPr="000D749F" w:rsidRDefault="00465B72" w:rsidP="000D749F">
      <w:pPr>
        <w:pStyle w:val="Style2"/>
        <w:jc w:val="center"/>
        <w:rPr>
          <w:b/>
        </w:rPr>
      </w:pPr>
      <w:r w:rsidRPr="00471D41">
        <w:rPr>
          <w:rFonts w:hint="eastAsia"/>
          <w:b/>
          <w:u w:val="single"/>
        </w:rPr>
        <w:t>电线电缆</w:t>
      </w:r>
      <w:proofErr w:type="gramStart"/>
      <w:r w:rsidR="00264BB9">
        <w:rPr>
          <w:rFonts w:hint="eastAsia"/>
          <w:b/>
        </w:rPr>
        <w:t>区域联采</w:t>
      </w:r>
      <w:r w:rsidRPr="000D749F">
        <w:rPr>
          <w:rFonts w:hint="eastAsia"/>
          <w:b/>
        </w:rPr>
        <w:t>招标</w:t>
      </w:r>
      <w:proofErr w:type="gramEnd"/>
      <w:r w:rsidRPr="000D749F">
        <w:rPr>
          <w:rFonts w:hint="eastAsia"/>
          <w:b/>
        </w:rPr>
        <w:t>公告</w:t>
      </w:r>
    </w:p>
    <w:p w:rsidR="006B4D6C" w:rsidRDefault="00465B72">
      <w:pPr>
        <w:widowControl/>
        <w:spacing w:before="75" w:after="75" w:line="495" w:lineRule="atLeast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为满足我公司项目施工生产需要，现就我公司2</w:t>
      </w:r>
      <w:r>
        <w:rPr>
          <w:rFonts w:ascii="宋体" w:eastAsia="宋体" w:hAnsi="宋体" w:cs="Arial"/>
          <w:kern w:val="0"/>
          <w:sz w:val="24"/>
          <w:szCs w:val="24"/>
        </w:rPr>
        <w:t>0</w:t>
      </w:r>
      <w:r>
        <w:rPr>
          <w:rFonts w:ascii="宋体" w:eastAsia="宋体" w:hAnsi="宋体" w:cs="Arial" w:hint="eastAsia"/>
          <w:kern w:val="0"/>
          <w:sz w:val="24"/>
          <w:szCs w:val="24"/>
        </w:rPr>
        <w:t>1</w:t>
      </w:r>
      <w:r>
        <w:rPr>
          <w:rFonts w:ascii="宋体" w:eastAsia="宋体" w:hAnsi="宋体" w:cs="Arial"/>
          <w:kern w:val="0"/>
          <w:sz w:val="24"/>
          <w:szCs w:val="24"/>
        </w:rPr>
        <w:t>9</w:t>
      </w:r>
      <w:r>
        <w:rPr>
          <w:rFonts w:ascii="宋体" w:eastAsia="宋体" w:hAnsi="宋体" w:cs="Arial" w:hint="eastAsia"/>
          <w:kern w:val="0"/>
          <w:sz w:val="24"/>
          <w:szCs w:val="24"/>
        </w:rPr>
        <w:t>年度项目所需</w:t>
      </w:r>
      <w:r>
        <w:rPr>
          <w:rFonts w:ascii="宋体" w:eastAsia="宋体" w:hAnsi="宋体" w:cs="Arial" w:hint="eastAsia"/>
          <w:kern w:val="0"/>
          <w:sz w:val="24"/>
          <w:szCs w:val="24"/>
          <w:u w:val="single"/>
        </w:rPr>
        <w:t>电线电缆</w:t>
      </w:r>
      <w:r>
        <w:rPr>
          <w:rFonts w:ascii="宋体" w:eastAsia="宋体" w:hAnsi="宋体" w:cs="Arial" w:hint="eastAsia"/>
          <w:kern w:val="0"/>
          <w:sz w:val="24"/>
          <w:szCs w:val="24"/>
        </w:rPr>
        <w:t>进行招标采购，诚邀合格的投标人参与报名，具体如下：</w:t>
      </w:r>
    </w:p>
    <w:p w:rsidR="006B4D6C" w:rsidRDefault="00465B72" w:rsidP="00D65C82">
      <w:pPr>
        <w:pStyle w:val="2"/>
      </w:pPr>
      <w:r>
        <w:rPr>
          <w:rFonts w:hint="eastAsia"/>
        </w:rPr>
        <w:t>一、项目概况与招标范围</w:t>
      </w:r>
    </w:p>
    <w:p w:rsidR="006B4D6C" w:rsidRDefault="00465B72">
      <w:pPr>
        <w:widowControl/>
        <w:spacing w:before="75" w:line="495" w:lineRule="atLeast"/>
        <w:ind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1．工程名称：</w:t>
      </w:r>
      <w:r>
        <w:rPr>
          <w:rFonts w:ascii="宋体" w:eastAsia="宋体" w:hAnsi="宋体" w:cs="Arial" w:hint="eastAsia"/>
          <w:kern w:val="0"/>
          <w:sz w:val="24"/>
          <w:szCs w:val="24"/>
          <w:u w:val="single"/>
        </w:rPr>
        <w:t>中国建筑土木建设有限公司</w:t>
      </w:r>
      <w:r w:rsidR="00663B1E">
        <w:rPr>
          <w:rFonts w:ascii="宋体" w:eastAsia="宋体" w:hAnsi="宋体" w:cs="Arial" w:hint="eastAsia"/>
          <w:kern w:val="0"/>
          <w:sz w:val="24"/>
          <w:szCs w:val="24"/>
          <w:u w:val="single"/>
        </w:rPr>
        <w:t>华中</w:t>
      </w:r>
      <w:r>
        <w:rPr>
          <w:rFonts w:ascii="宋体" w:eastAsia="宋体" w:hAnsi="宋体" w:cs="Arial" w:hint="eastAsia"/>
          <w:kern w:val="0"/>
          <w:sz w:val="24"/>
          <w:szCs w:val="24"/>
          <w:u w:val="single"/>
        </w:rPr>
        <w:t>分公司所属项目</w:t>
      </w:r>
      <w:r>
        <w:rPr>
          <w:rFonts w:ascii="宋体" w:eastAsia="宋体" w:hAnsi="宋体" w:cs="Arial" w:hint="eastAsia"/>
          <w:kern w:val="0"/>
          <w:sz w:val="24"/>
          <w:szCs w:val="24"/>
        </w:rPr>
        <w:t>；</w:t>
      </w:r>
    </w:p>
    <w:p w:rsidR="006B4D6C" w:rsidRDefault="00465B72">
      <w:pPr>
        <w:widowControl/>
        <w:spacing w:before="75" w:line="495" w:lineRule="atLeast"/>
        <w:ind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2．工程地点：</w:t>
      </w:r>
      <w:r>
        <w:rPr>
          <w:rFonts w:ascii="宋体" w:eastAsia="宋体" w:hAnsi="宋体" w:cs="Arial"/>
          <w:kern w:val="0"/>
          <w:sz w:val="24"/>
          <w:szCs w:val="24"/>
          <w:u w:val="single"/>
        </w:rPr>
        <w:t xml:space="preserve">         </w:t>
      </w:r>
      <w:r>
        <w:rPr>
          <w:rFonts w:ascii="宋体" w:eastAsia="宋体" w:hAnsi="宋体" w:cs="Arial" w:hint="eastAsia"/>
          <w:kern w:val="0"/>
          <w:sz w:val="24"/>
          <w:szCs w:val="24"/>
          <w:u w:val="single"/>
        </w:rPr>
        <w:t>/</w:t>
      </w:r>
      <w:r>
        <w:rPr>
          <w:rFonts w:ascii="宋体" w:eastAsia="宋体" w:hAnsi="宋体" w:cs="Arial"/>
          <w:kern w:val="0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Arial" w:hint="eastAsia"/>
          <w:kern w:val="0"/>
          <w:sz w:val="24"/>
          <w:szCs w:val="24"/>
          <w:u w:val="single"/>
        </w:rPr>
        <w:t xml:space="preserve">  </w:t>
      </w:r>
      <w:r>
        <w:rPr>
          <w:rFonts w:ascii="宋体" w:eastAsia="宋体" w:hAnsi="宋体" w:cs="Arial" w:hint="eastAsia"/>
          <w:kern w:val="0"/>
          <w:sz w:val="24"/>
          <w:szCs w:val="24"/>
        </w:rPr>
        <w:t>；</w:t>
      </w:r>
      <w:r>
        <w:rPr>
          <w:rFonts w:ascii="宋体" w:eastAsia="宋体" w:hAnsi="宋体" w:cs="Arial"/>
          <w:kern w:val="0"/>
          <w:sz w:val="24"/>
          <w:szCs w:val="24"/>
        </w:rPr>
        <w:t xml:space="preserve"> </w:t>
      </w:r>
    </w:p>
    <w:p w:rsidR="006B4D6C" w:rsidRDefault="00465B72">
      <w:pPr>
        <w:widowControl/>
        <w:spacing w:before="75" w:line="495" w:lineRule="atLeast"/>
        <w:ind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3．招标组织：</w:t>
      </w:r>
      <w:r>
        <w:rPr>
          <w:rFonts w:ascii="宋体" w:eastAsia="宋体" w:hAnsi="宋体" w:cs="Arial" w:hint="eastAsia"/>
          <w:kern w:val="0"/>
          <w:sz w:val="24"/>
          <w:szCs w:val="24"/>
          <w:u w:val="single"/>
        </w:rPr>
        <w:t>中国建筑土木建设有限公司</w:t>
      </w:r>
      <w:r w:rsidR="00663B1E">
        <w:rPr>
          <w:rFonts w:ascii="宋体" w:eastAsia="宋体" w:hAnsi="宋体" w:cs="Arial" w:hint="eastAsia"/>
          <w:kern w:val="0"/>
          <w:sz w:val="24"/>
          <w:szCs w:val="24"/>
          <w:u w:val="single"/>
        </w:rPr>
        <w:t>华中</w:t>
      </w:r>
      <w:r>
        <w:rPr>
          <w:rFonts w:ascii="宋体" w:eastAsia="宋体" w:hAnsi="宋体" w:cs="Arial" w:hint="eastAsia"/>
          <w:kern w:val="0"/>
          <w:sz w:val="24"/>
          <w:szCs w:val="24"/>
          <w:u w:val="single"/>
        </w:rPr>
        <w:t>分公司</w:t>
      </w:r>
    </w:p>
    <w:p w:rsidR="006B4D6C" w:rsidRDefault="00465B72">
      <w:pPr>
        <w:widowControl/>
        <w:spacing w:before="75" w:line="495" w:lineRule="atLeast"/>
        <w:ind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4．监督机构：</w:t>
      </w:r>
      <w:r>
        <w:rPr>
          <w:rFonts w:ascii="宋体" w:eastAsia="宋体" w:hAnsi="宋体" w:cs="Arial" w:hint="eastAsia"/>
          <w:kern w:val="0"/>
          <w:sz w:val="24"/>
          <w:szCs w:val="24"/>
          <w:u w:val="single"/>
        </w:rPr>
        <w:t>中国建筑土木建设有限公司纪检监察部</w:t>
      </w:r>
    </w:p>
    <w:p w:rsidR="006B4D6C" w:rsidRDefault="00465B72">
      <w:pPr>
        <w:widowControl/>
        <w:spacing w:before="75" w:line="495" w:lineRule="atLeast"/>
        <w:ind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5．招标内容：项目施工生产所需</w:t>
      </w:r>
      <w:r>
        <w:rPr>
          <w:rFonts w:ascii="宋体" w:eastAsia="宋体" w:hAnsi="宋体" w:cs="Arial" w:hint="eastAsia"/>
          <w:kern w:val="0"/>
          <w:sz w:val="24"/>
          <w:szCs w:val="24"/>
          <w:u w:val="single"/>
        </w:rPr>
        <w:t>电线电缆</w:t>
      </w:r>
      <w:r>
        <w:rPr>
          <w:rFonts w:ascii="宋体" w:eastAsia="宋体" w:hAnsi="宋体" w:cs="Arial" w:hint="eastAsia"/>
          <w:kern w:val="0"/>
          <w:sz w:val="24"/>
          <w:szCs w:val="24"/>
        </w:rPr>
        <w:t>，详见下表：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697"/>
        <w:gridCol w:w="1377"/>
        <w:gridCol w:w="575"/>
        <w:gridCol w:w="895"/>
        <w:gridCol w:w="1410"/>
        <w:gridCol w:w="2413"/>
      </w:tblGrid>
      <w:tr w:rsidR="006B4D6C" w:rsidTr="00E202D9">
        <w:trPr>
          <w:trHeight w:val="510"/>
          <w:tblHeader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序号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物资名称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规格型号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单位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暂定数量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技术标准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备注</w:t>
            </w: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ZRBV-0.75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ZRBV-1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ZRBV-1.5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ZRBV-2.5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ZRBV-4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ZRBV-6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ZRBV-10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ZRBV-16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ZRBV-25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ZRBV-35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ZRBV-50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ZRBV-70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ZRBV-95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ZRBV-120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ZRBV-150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ZRBVR-0.75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ZRBVR-1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ZRBVR-1.5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ZRBVR-2.5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ZRBVR-4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ZRBVR-6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ZRBVR-10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ZRBVR-16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ZRBVR-25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ZRBVR-35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ZRBVR-50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ZRBVR-70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ZRBVR-95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ZRBVR-120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ZRBVR-150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RVV-2*0.75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RVV-2*1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RVV-2*1.5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RVV-2*2.5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RVV-2*4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RVV-2*6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RVV-3*0.75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RVV-3*1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RVV-3*1.5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40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RVV-3*2.5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RVV-3*4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RVV-3*6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RVV-4*0.5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RVV-4*0.75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RVV-4*1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RVV-4*1.5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RVV-4*2.5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RVV-4*4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RVV-4*6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RVV-5*0.3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RVV-5*0.5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RVV-5*0.75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RVV-5*1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RVV-5*1.5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RVV-5*2.5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RVV-5*4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RVV-5*6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RVV-6*0.3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RVV-6*0.5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RVV-6*0.75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RVV-6*1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RVV-6*1.5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RVV-7*0.3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RVV-7*0.5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65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RVV-7*0.75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RVV-7*1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RVV-7*1.5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RVV-10*0.3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RVV-10*0.5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RVV-10*0.75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RVV-10*1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护套线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RVV-10*1.5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YC-3*1.5+1*1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YC-3*2.5+1*1.5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YC-3*4+1*2.5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YC-3*6+1*2.5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YC-3*10+1*6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YC-3*16+1*10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YC-3*25+1*10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YC-3*35+1*16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YC-3*50+1*25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YC-3*70+1*35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YC-3*95+1*50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YC-3*120+1*70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YC-3*150+1*70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90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YC-3*1.5+2*1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YC-3*2.5+2*1.5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YC-3*4+2*2.5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YC-3*6+2*4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YC-3*10+2*6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YC-3*16+2*10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YC-3*25+2*16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YC-3*35+2*16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YC-3*50+2*25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YC-3*70+2*35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YC-3*95+2*50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YC-3*120+2*70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套软电缆线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YC-3*150+2*70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ZBYJV-3*2.5+2*1.5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ZBYJV-3*4+2*2.5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ZBYJV-3*6+2*4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ZBYJV-3*10+2*6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ZBYJV-3*16+2*10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ZBYJV-3*25+2*16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ZBYJV-3*35+2*16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ZBYJV-3*50+2*25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ZBYJV-3*70+2*35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ZBYJV-3*95+2*50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ZBYJV-3*120+2*70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ZBYJV-3*150+2*70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115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ZBYJV-3*185+2*95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ZBYJV-3*240+2*120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ZBYJV-3*300+2*150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ZCYJV-3*2.5+2*1.5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ZCYJV-3*4+2*2.5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ZCYJV-3*6+2*4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ZCYJV-3*10+2*6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ZCYJV-3*16+2*10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ZCYJV-3*25+2*16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ZCYJV-3*35+2*16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ZCYJV-3*50+2*25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ZCYJV-3*70+2*35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ZCYJV-3*95+2*50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ZCYJV-3*120+2*70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ZCYJV-3*150+2*70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ZCYJV-3*185+2*95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ZCYJV-3*240+2*120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ZCYJV-3*300+2*150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ZBYJV-4*2.5+1*1.5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ZBYJV-4*4+1*2.5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ZBYJV-4*6+1*2.5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ZBYJV-4*10+1*6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ZBYJV-4*16+1*10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ZBYJV-4*25+1*16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ZBYJV-4*35+1*16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140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ZBYJV-4*50+1*25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ZBYJV-4*70+1*35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ZBYJV-4*95+1*50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ZBYJV-4*120+1*70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ZBYJV-4*150+1*70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ZBYJV-4*185+1*95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ZBYJV-4*240+1*120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ZBYJV-4*300+1*150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ZCYJV-4*2.5+1*1.5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ZCYJV-4*4+1*2.5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ZCYJV-4*6+1*4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ZCYJV-4*10+1*6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ZCYJV-4*16+1*10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ZCYJV-4*25+1*16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ZCYJV-4*35+1*16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ZCYJV-4*50+1*25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ZCYJV-4*70+1*35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ZCYJV-4*95+1*50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ZCYJV-4*120+1*70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ZCYJV-4*150+1*70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ZCYJV-4*185+1*95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ZCYJV-4*240+1*120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ZCYJV-4*300+1*150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YJV-3*2.5+2*1.5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YJV-3*4+2*2.5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165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YJV-3*6+2*4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YJV-3*10+2*6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YJV-3*16+2*10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YJV-3*25+2*16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YJV-3*35+2*16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YJV-3*50+2*25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YJV-3*70+2*35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YJV-3*95+2*50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YJV-3*120+2*70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YJV-3*150+2*70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YJV-3*185+2*95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YJV-3*240+2*120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YJV-3*300+2*150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YJV-4*2.5+1*1.5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YJV-4*4+1*2.5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YJV-4*6+1*4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YJV-4*10+1*6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YJV-4*16+1*10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YJV-4*25+1*16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YJV-4*35+1*16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YJV-4*50+1*25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YJV-4*70+1*35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YJV-4*95+1*50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YJV-4*120+1*70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YJV-4*150+1*70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190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YJV-4*185+1*95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YJV-4*240+1*120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YJV-4*300+1*150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YJLV-3*2.5+2*1.5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YJLV-3*4+2*2.5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YJLV-3*6+2*4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YJLV-3*10+2*6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YJLV-3*16+2*10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YJLV-3*25+2*16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YJLV-3*35+2*16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YJLV-3*50+2*25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YJLV-3*70+2*35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YJLV-3*95+2*50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YJLV-3*120+2*70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YJLV-3*150+2*70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YJLV-3*185+2*95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YJLV-3*240+2*120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YJLV-3*300+2*150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YJV22-3*2.5+2*1.5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YJV22-3*4+2*2.5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YJV22-3*6+2*4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YJV22-3*10+2*6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YJV22-3*16+2*10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YJV22-3*25+2*16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YJV22-3*35+2*16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215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YJV22-3*50+2*25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YJV22-3*70+2*35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YJV22-3*95+2*50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YJV22-3*120+2*70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YJV22-3*150+2*70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YJV22-3*185+2*95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YJV22-3*240+2*120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YJV22-3*300+2*150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YJV22-4*2.5+1*1.5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YJV22-4*4+1*2.5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YJV22-4*6+1*4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YJV22-4*10+1*6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YJV22-4*16+1*10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YJV22-4*25+1*16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YJV22-4*35+1*16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YJV22-4*50+1*25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YJV22-4*70+1*35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YJV22-4*95+1*50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YJV22-4*120+1*70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YJV22-4*150+1*70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YJV22-4*185+1*95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YJV22-4*240+1*120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YJV22-4*300+1*150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YJLV22-3*2.5+2*1.5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YJLV22-3*4+2*2.5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240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YJLV22-3*6+2*4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YJLV22-3*10+2*6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YJLV22-3*16+2*10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YJLV22-3*25+2*16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YJLV22-3*35+2*16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YJLV22-3*50+2*25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YJLV22-3*70+2*35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YJLV22-3*95+2*50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YJLV22-3*120+2*70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YJLV22-3*150+2*70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YJLV22-3*185+2*95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YJLV22-3*240+2*120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YJLV22-3*300+2*150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ZBNYJV-3*2.5+2*1.5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ZBNYJV-3*4+2*2.5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ZBNYJV-3*6+2*4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ZBNYJV-3*10+2*6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ZBNYJV-3*16+2*10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258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ZBNYJV-3*25+2*16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ZBNYJV-3*35+2*16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ZBNYJV-3*50+2*25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ZBNYJV-3*70+2*35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ZBNYJV-3*95+2*50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ZBNYJV-3*120+2*70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ZBNYJV-3*150+2*70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ZBNYJV-3*185+2*95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ZBNYJV-3*240+2*120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ZBNYJV-3*300+2*150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ZCNYJV-3*2.5+2*1.5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ZCNYJV-3*4+2*2.5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ZCNYJV-3*6+2*4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ZCNYJV-3*10+2*6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ZCNYJV-3*16+2*10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ZCNYJV-3*25+2*16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ZCNYJV-3*35+2*16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ZCNYJV-3*50+2*25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276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ZCNYJV-3*70+2*35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ZCNYJV-3*95+2*50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ZCNYJV-3*120+2*70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ZCNYJV-3*150+2*70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ZCNYJV-3*185+2*95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ZCNYJV-3*240+2*120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ZCNYJV-3*300+2*150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ZBNYJV-4*2.5+1*1.5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ZBNYJV-4*4+1*2.5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ZBNYJV-4*6+1*4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ZBNYJV-4*10+1*6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ZBNYJV-4*16+1*10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ZBNYJV-4*25+1*16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ZBNYJV-4*35+1*16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290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ZBNYJV-4*50+1*25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291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ZBNYJV-4*70+1*35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292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ZBNYJV-4*95+1*50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293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ZBNYJV-4*120+1*70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294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ZBNYJV-4*150+1*70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295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ZBNYJV-4*185+1*95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296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ZBNYJV-4*240+1*120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297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ZBNYJV-4*300+1*50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298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ZCNYJV-4*2.5+1*1.5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299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ZCNYJV-4*4+1*2.5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ZCNYJV-4*6+1*4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ZCNYJV-4*10+1*6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ZCNYJV-4*16+1*10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ZCNYJV-4*25+1*16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ZCNYJV-4*35+1*16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ZCNYJV-4*50+1*25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ZCNYJV-4*70+1*35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ZCNYJV-4*95+1*50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ZCNYJV-4*120+1*70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ZCNYJV-4*150+1*70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ZCNYJV-4*185+1*95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ZCNYJV-4*240+1*120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312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聚乙烯绝缘阻燃C级耐火电力电缆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ZCNYJV-4*300+1*150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WDZBNYJY-3*2.5+2*1.5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WDZBNYJY-3*4+2*2.5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WDZBNYJY-3*6+2*4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WDZBNYJY-3*10+2*6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WDZBNYJY-3*16+2*10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WDZBNYJY-3*25+2*16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WDZBNYJY-3*35+2*16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WDZBNYJY-3*50+2*25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WDZBNYJY-3*70+2*35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WDZBNYJY-3*95+2*50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WDZBNYJY-3*120+2*70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WDZBNYJY-3*150+2*70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WDZBNYJY-3*185+2*95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WDZBNYJY-3*240+2*120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WDZBNYJY-3*300+2*150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WDZCNYJY-3*2.5+2*1.5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WDZCNYJY-3*4+2*2.5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330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WDZCNYJY-3*6+2*4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331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WDZCNYJY-3*10+2*6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332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WDZCNYJY-3*16+2*10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333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WDZCNYJY-3*25+2*16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334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WDZCNYJY-3*35+2*16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335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WDZCNYJY-3*50+2*25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336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WDZCNYJY-3*70+2*35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337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WDZCNYJY-3*95+2*50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338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WDZCNYJY-3*120+2*70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339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WDZCNYJY-3*150+2*70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340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WDZCNYJY-3*185+2*95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341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WDZCNYJY-3*240+2*120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342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WDZCNYJY-3*300+2*150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343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WDZBNYJY-4*2.5+1*1.5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344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WDZBNYJY-4*4+1*2.5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345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WDZBNYJY-4*6+1*4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346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WDZBNYJY-4*10+1*6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347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WDZBNYJY-4*16+1*10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348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WDZBNYJY-4*25+1*16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349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WDZBNYJY-4*35+1*16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WDZBNYJY-4*50+1*25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WDZBNYJY-4*70+1*35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WDZBNYJY-4*95+1*50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WDZBNYJY-4*120+1*70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WDZBNYJY-4*150+1*70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WDZBNYJY-4*185+1*95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WDZBNYJY-4*240+1*120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绝缘阻燃B级耐火电力电缆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WDZBNYJY-4*300+1*150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WDZCNYJY-4*2.5+1*1.5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WDZCNYJY-4*4+1*2.5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WDZCNYJY-4*6+1*4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WDZCNYJY-4*10+1*6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WDZCNYJY-4*16+1*10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WDZCNYJY-4*25+1*16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WDZCNYJY-4*35+1*16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WDZCNYJY-4*50+1*25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366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WDZCNYJY-4*70+1*35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WDZCNYJY-4*95+1*50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WDZCNYJY-4*120+1*70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WDZCNYJY-4*150+1*70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370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WDZCNYJY-4*185+1*95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371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WDZCNYJY-4*240+1*120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372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无卤低烟聚氯乙烯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绝缘阻燃C级耐火电力电缆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WDZCNYJY-4*300+1*150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373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374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375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376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377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378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379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YJV-3*185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380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YJV-3*240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381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YJV-3*300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382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YJV-3*400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383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384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385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386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387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388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389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YJV22-3*185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390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YJV22-3*240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391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YJV22-3*300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392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YJV22-3*400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393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394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395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396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397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398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399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YJLV-3*185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YJLV-3*240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YJLV-3*300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402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铝芯高压6.6/10KV聚乙烯绝缘电力电缆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YJLV-3*400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3芯 铝芯高压6.6/10KV聚乙烯绝缘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YJLV22-3*25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404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3芯 铝芯高压6.6/10KV聚乙烯绝缘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YJLV22-3*35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405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3芯 铝芯高压6.6/10KV聚乙烯绝缘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406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3芯 铝芯高压6.6/10KV聚乙烯绝缘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YJLV22-3*70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407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3芯 铝芯高压6.6/10KV聚乙烯绝缘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YJLV22-3*95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408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3芯 铝芯高压6.6/10KV聚乙烯绝缘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YJLV22-3*120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409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3芯 铝芯高压6.6/10KV聚乙烯绝缘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YJLV22-3*150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410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3芯 铝芯高压6.6/10KV聚乙烯绝缘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YJLV22-3*185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411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3芯 铝芯高压6.6/10KV聚乙烯绝缘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YJLV22-3*240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412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3芯 铝芯高压6.6/10KV聚乙烯绝缘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YJLV22-3*300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6B4D6C" w:rsidTr="00E202D9">
        <w:trPr>
          <w:trHeight w:val="510"/>
        </w:trPr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413</w:t>
            </w:r>
          </w:p>
        </w:tc>
        <w:tc>
          <w:tcPr>
            <w:tcW w:w="16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3芯 铝芯高压6.6/10KV聚乙烯绝缘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钢带铠装电力电缆</w:t>
            </w:r>
            <w:proofErr w:type="gramEnd"/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YJLV22-3*400</w:t>
            </w:r>
          </w:p>
        </w:tc>
        <w:tc>
          <w:tcPr>
            <w:tcW w:w="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465B72" w:rsidP="001B12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  <w:tc>
          <w:tcPr>
            <w:tcW w:w="24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4D6C" w:rsidRDefault="006B4D6C" w:rsidP="001B12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6B4D6C" w:rsidRDefault="006B4D6C">
      <w:pPr>
        <w:spacing w:line="500" w:lineRule="exact"/>
        <w:ind w:left="402"/>
        <w:rPr>
          <w:rFonts w:ascii="宋体" w:eastAsia="宋体" w:hAnsi="宋体" w:cstheme="minorEastAsia"/>
          <w:color w:val="000000"/>
          <w:sz w:val="24"/>
        </w:rPr>
      </w:pPr>
    </w:p>
    <w:p w:rsidR="006B4D6C" w:rsidRDefault="00465B72" w:rsidP="00D65C82">
      <w:pPr>
        <w:pStyle w:val="2"/>
      </w:pPr>
      <w:r>
        <w:rPr>
          <w:rFonts w:hint="eastAsia"/>
        </w:rPr>
        <w:t>二、投标人资格要求</w:t>
      </w:r>
    </w:p>
    <w:p w:rsidR="006B4D6C" w:rsidRDefault="00465B72">
      <w:pPr>
        <w:widowControl/>
        <w:spacing w:before="75" w:after="75" w:line="495" w:lineRule="atLeast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1．具备法律主体资格，具有独立签订及履行合同的能力。</w:t>
      </w:r>
    </w:p>
    <w:p w:rsidR="006B4D6C" w:rsidRDefault="00465B72">
      <w:pPr>
        <w:widowControl/>
        <w:spacing w:before="75" w:after="75" w:line="495" w:lineRule="atLeast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2．营业范围要求：具备国家有关部门、行业要求必须取得的质量、计量、安全、环保认证及其它经营许可。</w:t>
      </w:r>
    </w:p>
    <w:p w:rsidR="006B4D6C" w:rsidRDefault="00465B72">
      <w:pPr>
        <w:widowControl/>
        <w:spacing w:before="75" w:after="75" w:line="495" w:lineRule="atLeast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3．投标人的企业注册资本不低于</w:t>
      </w:r>
      <w:r>
        <w:rPr>
          <w:rFonts w:ascii="宋体" w:eastAsia="宋体" w:hAnsi="宋体" w:cs="Arial" w:hint="eastAsia"/>
          <w:kern w:val="0"/>
          <w:sz w:val="24"/>
          <w:szCs w:val="24"/>
          <w:u w:val="single"/>
        </w:rPr>
        <w:t>100</w:t>
      </w:r>
      <w:r>
        <w:rPr>
          <w:rFonts w:ascii="宋体" w:eastAsia="宋体" w:hAnsi="宋体" w:cs="Arial" w:hint="eastAsia"/>
          <w:kern w:val="0"/>
          <w:sz w:val="24"/>
          <w:szCs w:val="24"/>
        </w:rPr>
        <w:t>万元。</w:t>
      </w:r>
    </w:p>
    <w:p w:rsidR="006B4D6C" w:rsidRDefault="00465B72">
      <w:pPr>
        <w:widowControl/>
        <w:spacing w:before="75" w:after="75" w:line="495" w:lineRule="atLeast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4．具有一定的经营规模和服务能力，具有良好的商业信誉和健全的财务会计制度。在国内有关部门和行业的监督检查中没有不良记录；与中建股份各分子公司没有不良合作记录</w:t>
      </w:r>
    </w:p>
    <w:p w:rsidR="006B4D6C" w:rsidRDefault="00465B72">
      <w:pPr>
        <w:widowControl/>
        <w:spacing w:before="75" w:after="75" w:line="495" w:lineRule="atLeast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5．投标人需具备</w:t>
      </w:r>
      <w:r>
        <w:rPr>
          <w:rFonts w:ascii="宋体" w:eastAsia="宋体" w:hAnsi="宋体" w:cs="Arial" w:hint="eastAsia"/>
          <w:kern w:val="0"/>
          <w:sz w:val="24"/>
          <w:szCs w:val="24"/>
          <w:u w:val="single"/>
        </w:rPr>
        <w:t>一般纳税人</w:t>
      </w:r>
      <w:r>
        <w:rPr>
          <w:rFonts w:ascii="宋体" w:eastAsia="宋体" w:hAnsi="宋体" w:cs="Arial" w:hint="eastAsia"/>
          <w:kern w:val="0"/>
          <w:sz w:val="24"/>
          <w:szCs w:val="24"/>
        </w:rPr>
        <w:t>身份</w:t>
      </w:r>
    </w:p>
    <w:p w:rsidR="006B4D6C" w:rsidRDefault="00465B72">
      <w:pPr>
        <w:widowControl/>
        <w:spacing w:before="75" w:after="75" w:line="495" w:lineRule="atLeast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6．其他：</w:t>
      </w:r>
      <w:r>
        <w:rPr>
          <w:rFonts w:ascii="宋体" w:eastAsia="宋体" w:hAnsi="宋体" w:cs="Arial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cs="Arial"/>
          <w:kern w:val="0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Arial" w:hint="eastAsia"/>
          <w:kern w:val="0"/>
          <w:sz w:val="24"/>
          <w:szCs w:val="24"/>
          <w:u w:val="single"/>
        </w:rPr>
        <w:t xml:space="preserve">无 </w:t>
      </w:r>
      <w:r>
        <w:rPr>
          <w:rFonts w:ascii="宋体" w:eastAsia="宋体" w:hAnsi="宋体" w:cs="Arial"/>
          <w:kern w:val="0"/>
          <w:sz w:val="24"/>
          <w:szCs w:val="24"/>
          <w:u w:val="single"/>
        </w:rPr>
        <w:t xml:space="preserve">   </w:t>
      </w:r>
      <w:r>
        <w:rPr>
          <w:rFonts w:ascii="宋体" w:eastAsia="宋体" w:hAnsi="宋体" w:cs="Arial" w:hint="eastAsia"/>
          <w:kern w:val="0"/>
          <w:sz w:val="24"/>
          <w:szCs w:val="24"/>
          <w:u w:val="single"/>
        </w:rPr>
        <w:t>。</w:t>
      </w:r>
    </w:p>
    <w:p w:rsidR="006B4D6C" w:rsidRDefault="00465B72">
      <w:pPr>
        <w:widowControl/>
        <w:spacing w:before="75" w:after="75" w:line="495" w:lineRule="atLeast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7．符合上述条件，经招标人审查合格后，方可参与投标。</w:t>
      </w:r>
    </w:p>
    <w:p w:rsidR="006B4D6C" w:rsidRDefault="00465B72" w:rsidP="00D65C82">
      <w:pPr>
        <w:pStyle w:val="2"/>
      </w:pPr>
      <w:r>
        <w:rPr>
          <w:rFonts w:hint="eastAsia"/>
        </w:rPr>
        <w:t>三、招标文件的获取</w:t>
      </w:r>
    </w:p>
    <w:p w:rsidR="006B4D6C" w:rsidRDefault="00465B72">
      <w:pPr>
        <w:widowControl/>
        <w:spacing w:before="75" w:after="75" w:line="495" w:lineRule="atLeast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1</w:t>
      </w:r>
      <w:r>
        <w:rPr>
          <w:rFonts w:ascii="宋体" w:eastAsia="宋体" w:hAnsi="宋体" w:cs="Arial"/>
          <w:kern w:val="0"/>
          <w:sz w:val="24"/>
          <w:szCs w:val="24"/>
        </w:rPr>
        <w:t>.</w:t>
      </w:r>
      <w:r>
        <w:rPr>
          <w:rFonts w:ascii="宋体" w:eastAsia="宋体" w:hAnsi="宋体" w:cs="Arial" w:hint="eastAsia"/>
          <w:kern w:val="0"/>
          <w:sz w:val="24"/>
          <w:szCs w:val="24"/>
        </w:rPr>
        <w:t>请投标人于</w:t>
      </w:r>
      <w:r w:rsidRPr="009F148F">
        <w:rPr>
          <w:rFonts w:ascii="宋体" w:eastAsia="宋体" w:hAnsi="宋体" w:cs="Arial"/>
          <w:b/>
          <w:color w:val="FF0000"/>
          <w:kern w:val="0"/>
          <w:sz w:val="24"/>
          <w:szCs w:val="24"/>
          <w:u w:val="single"/>
          <w:shd w:val="clear" w:color="FFFFFF" w:fill="D9D9D9"/>
        </w:rPr>
        <w:t>201</w:t>
      </w:r>
      <w:r w:rsidRPr="009F148F">
        <w:rPr>
          <w:rFonts w:ascii="宋体" w:eastAsia="宋体" w:hAnsi="宋体" w:cs="Arial" w:hint="eastAsia"/>
          <w:b/>
          <w:color w:val="FF0000"/>
          <w:kern w:val="0"/>
          <w:sz w:val="24"/>
          <w:szCs w:val="24"/>
          <w:u w:val="single"/>
          <w:shd w:val="clear" w:color="FFFFFF" w:fill="D9D9D9"/>
        </w:rPr>
        <w:t>9</w:t>
      </w:r>
      <w:r w:rsidRPr="009F148F">
        <w:rPr>
          <w:rFonts w:ascii="宋体" w:eastAsia="宋体" w:hAnsi="宋体" w:cs="Arial"/>
          <w:b/>
          <w:color w:val="FF0000"/>
          <w:kern w:val="0"/>
          <w:sz w:val="24"/>
          <w:szCs w:val="24"/>
          <w:u w:val="single"/>
          <w:shd w:val="clear" w:color="FFFFFF" w:fill="D9D9D9"/>
        </w:rPr>
        <w:t>年</w:t>
      </w:r>
      <w:r w:rsidRPr="009F148F">
        <w:rPr>
          <w:rFonts w:ascii="宋体" w:eastAsia="宋体" w:hAnsi="宋体" w:cs="Arial" w:hint="eastAsia"/>
          <w:b/>
          <w:color w:val="FF0000"/>
          <w:kern w:val="0"/>
          <w:sz w:val="24"/>
          <w:szCs w:val="24"/>
          <w:u w:val="single"/>
          <w:shd w:val="clear" w:color="FFFFFF" w:fill="D9D9D9"/>
        </w:rPr>
        <w:t>5</w:t>
      </w:r>
      <w:r w:rsidRPr="009F148F">
        <w:rPr>
          <w:rFonts w:ascii="宋体" w:eastAsia="宋体" w:hAnsi="宋体" w:cs="Arial"/>
          <w:b/>
          <w:color w:val="FF0000"/>
          <w:kern w:val="0"/>
          <w:sz w:val="24"/>
          <w:szCs w:val="24"/>
          <w:u w:val="single"/>
          <w:shd w:val="clear" w:color="FFFFFF" w:fill="D9D9D9"/>
        </w:rPr>
        <w:t>月</w:t>
      </w:r>
      <w:r w:rsidR="00F25570">
        <w:rPr>
          <w:rFonts w:ascii="宋体" w:eastAsia="宋体" w:hAnsi="宋体" w:cs="Arial"/>
          <w:b/>
          <w:color w:val="FF0000"/>
          <w:kern w:val="0"/>
          <w:sz w:val="24"/>
          <w:szCs w:val="24"/>
          <w:u w:val="single"/>
          <w:shd w:val="clear" w:color="FFFFFF" w:fill="D9D9D9"/>
        </w:rPr>
        <w:t>22</w:t>
      </w:r>
      <w:r w:rsidRPr="009F148F">
        <w:rPr>
          <w:rFonts w:ascii="宋体" w:eastAsia="宋体" w:hAnsi="宋体" w:cs="Arial"/>
          <w:b/>
          <w:color w:val="FF0000"/>
          <w:kern w:val="0"/>
          <w:sz w:val="24"/>
          <w:szCs w:val="24"/>
          <w:u w:val="single"/>
          <w:shd w:val="clear" w:color="FFFFFF" w:fill="D9D9D9"/>
        </w:rPr>
        <w:t>日17时00分</w:t>
      </w:r>
      <w:r>
        <w:rPr>
          <w:rFonts w:ascii="宋体" w:eastAsia="宋体" w:hAnsi="宋体" w:cs="Arial"/>
          <w:kern w:val="0"/>
          <w:sz w:val="24"/>
          <w:szCs w:val="24"/>
        </w:rPr>
        <w:t>前，登录</w:t>
      </w:r>
      <w:r w:rsidR="007E4C77">
        <w:rPr>
          <w:rFonts w:ascii="宋体" w:eastAsia="宋体" w:hAnsi="宋体" w:cs="Arial" w:hint="eastAsia"/>
          <w:kern w:val="0"/>
          <w:sz w:val="24"/>
          <w:szCs w:val="24"/>
        </w:rPr>
        <w:t>“</w:t>
      </w:r>
      <w:r>
        <w:rPr>
          <w:rFonts w:ascii="宋体" w:eastAsia="宋体" w:hAnsi="宋体" w:cs="Arial"/>
          <w:kern w:val="0"/>
          <w:sz w:val="24"/>
          <w:szCs w:val="24"/>
        </w:rPr>
        <w:t>云筑网</w:t>
      </w:r>
      <w:r w:rsidR="007E4C77">
        <w:rPr>
          <w:rFonts w:ascii="宋体" w:eastAsia="宋体" w:hAnsi="宋体" w:cs="Arial" w:hint="eastAsia"/>
          <w:kern w:val="0"/>
          <w:sz w:val="24"/>
          <w:szCs w:val="24"/>
        </w:rPr>
        <w:t>”</w:t>
      </w:r>
      <w:r>
        <w:rPr>
          <w:rFonts w:ascii="宋体" w:eastAsia="宋体" w:hAnsi="宋体" w:cs="Arial"/>
          <w:kern w:val="0"/>
          <w:sz w:val="24"/>
          <w:szCs w:val="24"/>
        </w:rPr>
        <w:t>完成招标公告签收与报名（</w:t>
      </w:r>
      <w:r w:rsidR="00DC0CC1">
        <w:rPr>
          <w:rFonts w:ascii="宋体" w:eastAsia="宋体" w:hAnsi="宋体" w:cs="Arial" w:hint="eastAsia"/>
          <w:kern w:val="0"/>
          <w:sz w:val="24"/>
          <w:szCs w:val="24"/>
        </w:rPr>
        <w:t>“</w:t>
      </w:r>
      <w:r>
        <w:rPr>
          <w:rFonts w:ascii="宋体" w:eastAsia="宋体" w:hAnsi="宋体" w:cs="Arial"/>
          <w:kern w:val="0"/>
          <w:sz w:val="24"/>
          <w:szCs w:val="24"/>
        </w:rPr>
        <w:t>云筑网</w:t>
      </w:r>
      <w:r w:rsidR="00DC0CC1">
        <w:rPr>
          <w:rFonts w:ascii="宋体" w:eastAsia="宋体" w:hAnsi="宋体" w:cs="Arial" w:hint="eastAsia"/>
          <w:kern w:val="0"/>
          <w:sz w:val="24"/>
          <w:szCs w:val="24"/>
        </w:rPr>
        <w:t>”</w:t>
      </w:r>
      <w:r>
        <w:rPr>
          <w:rFonts w:ascii="宋体" w:eastAsia="宋体" w:hAnsi="宋体" w:cs="Arial"/>
          <w:kern w:val="0"/>
          <w:sz w:val="24"/>
          <w:szCs w:val="24"/>
        </w:rPr>
        <w:t>http://www.yzw.cn/）。签收报名前请各投标单位</w:t>
      </w:r>
      <w:r w:rsidRPr="00F25570">
        <w:rPr>
          <w:rFonts w:ascii="宋体" w:eastAsia="宋体" w:hAnsi="宋体" w:cs="Arial"/>
          <w:b/>
          <w:color w:val="FF0000"/>
          <w:kern w:val="0"/>
          <w:sz w:val="24"/>
          <w:szCs w:val="24"/>
          <w:u w:val="single"/>
          <w:shd w:val="pct15" w:color="auto" w:fill="FFFFFF"/>
        </w:rPr>
        <w:t>重新维护</w:t>
      </w:r>
      <w:r>
        <w:rPr>
          <w:rFonts w:ascii="宋体" w:eastAsia="宋体" w:hAnsi="宋体" w:cs="Arial"/>
          <w:kern w:val="0"/>
          <w:sz w:val="24"/>
          <w:szCs w:val="24"/>
        </w:rPr>
        <w:t>法定代表人证明书、法定代表人授权书、营业执照原件、税务登记证明及组织机构代码等资质证书。三证合一供应商上传统</w:t>
      </w:r>
      <w:proofErr w:type="gramStart"/>
      <w:r>
        <w:rPr>
          <w:rFonts w:ascii="宋体" w:eastAsia="宋体" w:hAnsi="宋体" w:cs="Arial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Arial"/>
          <w:kern w:val="0"/>
          <w:sz w:val="24"/>
          <w:szCs w:val="24"/>
        </w:rPr>
        <w:t>社会信用代码。</w:t>
      </w:r>
    </w:p>
    <w:p w:rsidR="006B4D6C" w:rsidRDefault="00465B72">
      <w:pPr>
        <w:widowControl/>
        <w:spacing w:before="75" w:after="75" w:line="495" w:lineRule="atLeast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2．招标文件由招标人在</w:t>
      </w:r>
      <w:r w:rsidR="00B257B6">
        <w:rPr>
          <w:rFonts w:ascii="宋体" w:eastAsia="宋体" w:hAnsi="宋体" w:cs="Arial" w:hint="eastAsia"/>
          <w:kern w:val="0"/>
          <w:sz w:val="24"/>
          <w:szCs w:val="24"/>
        </w:rPr>
        <w:t>“</w:t>
      </w:r>
      <w:r>
        <w:rPr>
          <w:rFonts w:ascii="宋体" w:eastAsia="宋体" w:hAnsi="宋体" w:cs="Arial" w:hint="eastAsia"/>
          <w:kern w:val="0"/>
          <w:sz w:val="24"/>
          <w:szCs w:val="24"/>
        </w:rPr>
        <w:t>云筑网</w:t>
      </w:r>
      <w:r w:rsidR="00B257B6">
        <w:rPr>
          <w:rFonts w:ascii="宋体" w:eastAsia="宋体" w:hAnsi="宋体" w:cs="Arial" w:hint="eastAsia"/>
          <w:kern w:val="0"/>
          <w:sz w:val="24"/>
          <w:szCs w:val="24"/>
        </w:rPr>
        <w:t>”</w:t>
      </w:r>
      <w:r>
        <w:rPr>
          <w:rFonts w:ascii="宋体" w:eastAsia="宋体" w:hAnsi="宋体" w:cs="Arial" w:hint="eastAsia"/>
          <w:kern w:val="0"/>
          <w:sz w:val="24"/>
          <w:szCs w:val="24"/>
        </w:rPr>
        <w:t>发布，本次招标文件不收取费用。</w:t>
      </w:r>
    </w:p>
    <w:p w:rsidR="006B4D6C" w:rsidRDefault="00465B72" w:rsidP="00D65C82">
      <w:pPr>
        <w:pStyle w:val="2"/>
      </w:pPr>
      <w:r>
        <w:rPr>
          <w:rFonts w:hint="eastAsia"/>
        </w:rPr>
        <w:t>四、投标文件的递交</w:t>
      </w:r>
    </w:p>
    <w:p w:rsidR="006B4D6C" w:rsidRDefault="00465B72">
      <w:pPr>
        <w:widowControl/>
        <w:spacing w:before="75" w:after="75" w:line="495" w:lineRule="atLeast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1．本次投标通过书面，网上两种投标方式。招标方在收取书面投标文件时，未按时参与网上报价的投标单位，本次投标作废。</w:t>
      </w:r>
    </w:p>
    <w:p w:rsidR="006B4D6C" w:rsidRDefault="00465B72" w:rsidP="00854B67">
      <w:pPr>
        <w:widowControl/>
        <w:spacing w:before="75" w:after="75" w:line="495" w:lineRule="atLeast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2．纸质投标文件递交时间为</w:t>
      </w:r>
      <w:r>
        <w:rPr>
          <w:rFonts w:ascii="宋体" w:eastAsia="宋体" w:hAnsi="宋体" w:cs="Arial"/>
          <w:kern w:val="0"/>
          <w:sz w:val="24"/>
          <w:szCs w:val="24"/>
          <w:u w:val="single"/>
        </w:rPr>
        <w:t xml:space="preserve">    </w:t>
      </w:r>
      <w:r>
        <w:rPr>
          <w:rFonts w:ascii="宋体" w:eastAsia="宋体" w:hAnsi="宋体" w:cs="Arial" w:hint="eastAsia"/>
          <w:kern w:val="0"/>
          <w:sz w:val="24"/>
          <w:szCs w:val="24"/>
        </w:rPr>
        <w:t>年</w:t>
      </w:r>
      <w:r>
        <w:rPr>
          <w:rFonts w:ascii="宋体" w:eastAsia="宋体" w:hAnsi="宋体" w:cs="Arial"/>
          <w:kern w:val="0"/>
          <w:sz w:val="24"/>
          <w:szCs w:val="24"/>
          <w:u w:val="single"/>
        </w:rPr>
        <w:t xml:space="preserve">    </w:t>
      </w:r>
      <w:r>
        <w:rPr>
          <w:rFonts w:ascii="宋体" w:eastAsia="宋体" w:hAnsi="宋体" w:cs="Arial" w:hint="eastAsia"/>
          <w:kern w:val="0"/>
          <w:sz w:val="24"/>
          <w:szCs w:val="24"/>
        </w:rPr>
        <w:t>月</w:t>
      </w:r>
      <w:r>
        <w:rPr>
          <w:rFonts w:ascii="宋体" w:eastAsia="宋体" w:hAnsi="宋体" w:cs="Arial"/>
          <w:kern w:val="0"/>
          <w:sz w:val="24"/>
          <w:szCs w:val="24"/>
          <w:u w:val="single"/>
        </w:rPr>
        <w:t xml:space="preserve">    </w:t>
      </w:r>
      <w:r>
        <w:rPr>
          <w:rFonts w:ascii="宋体" w:eastAsia="宋体" w:hAnsi="宋体" w:cs="Arial" w:hint="eastAsia"/>
          <w:kern w:val="0"/>
          <w:sz w:val="24"/>
          <w:szCs w:val="24"/>
        </w:rPr>
        <w:t>日上午</w:t>
      </w:r>
      <w:r>
        <w:rPr>
          <w:rFonts w:ascii="宋体" w:eastAsia="宋体" w:hAnsi="宋体" w:cs="Arial"/>
          <w:kern w:val="0"/>
          <w:sz w:val="24"/>
          <w:szCs w:val="24"/>
          <w:u w:val="single"/>
        </w:rPr>
        <w:t xml:space="preserve">    </w:t>
      </w:r>
      <w:r>
        <w:rPr>
          <w:rFonts w:ascii="宋体" w:eastAsia="宋体" w:hAnsi="宋体" w:cs="Arial" w:hint="eastAsia"/>
          <w:kern w:val="0"/>
          <w:sz w:val="24"/>
          <w:szCs w:val="24"/>
        </w:rPr>
        <w:t>时</w:t>
      </w:r>
      <w:r>
        <w:rPr>
          <w:rFonts w:ascii="宋体" w:eastAsia="宋体" w:hAnsi="宋体" w:cs="Arial"/>
          <w:kern w:val="0"/>
          <w:sz w:val="24"/>
          <w:szCs w:val="24"/>
          <w:u w:val="single"/>
        </w:rPr>
        <w:t xml:space="preserve">    </w:t>
      </w:r>
      <w:r>
        <w:rPr>
          <w:rFonts w:ascii="宋体" w:eastAsia="宋体" w:hAnsi="宋体" w:cs="Arial" w:hint="eastAsia"/>
          <w:kern w:val="0"/>
          <w:sz w:val="24"/>
          <w:szCs w:val="24"/>
        </w:rPr>
        <w:t>分至</w:t>
      </w:r>
      <w:r>
        <w:rPr>
          <w:rFonts w:ascii="宋体" w:eastAsia="宋体" w:hAnsi="宋体" w:cs="Arial"/>
          <w:kern w:val="0"/>
          <w:sz w:val="24"/>
          <w:szCs w:val="24"/>
          <w:u w:val="single"/>
        </w:rPr>
        <w:t xml:space="preserve">    </w:t>
      </w:r>
      <w:r>
        <w:rPr>
          <w:rFonts w:ascii="宋体" w:eastAsia="宋体" w:hAnsi="宋体" w:cs="Arial" w:hint="eastAsia"/>
          <w:kern w:val="0"/>
          <w:sz w:val="24"/>
          <w:szCs w:val="24"/>
        </w:rPr>
        <w:t>时</w:t>
      </w:r>
      <w:r>
        <w:rPr>
          <w:rFonts w:ascii="宋体" w:eastAsia="宋体" w:hAnsi="宋体" w:cs="Arial"/>
          <w:kern w:val="0"/>
          <w:sz w:val="24"/>
          <w:szCs w:val="24"/>
          <w:u w:val="single"/>
        </w:rPr>
        <w:t xml:space="preserve">   </w:t>
      </w:r>
      <w:r>
        <w:rPr>
          <w:rFonts w:ascii="宋体" w:eastAsia="宋体" w:hAnsi="宋体" w:cs="Arial" w:hint="eastAsia"/>
          <w:kern w:val="0"/>
          <w:sz w:val="24"/>
          <w:szCs w:val="24"/>
        </w:rPr>
        <w:t>分，并在递交标书截止时间前完成网上报价。开标时间为</w:t>
      </w:r>
      <w:r>
        <w:rPr>
          <w:rFonts w:ascii="宋体" w:eastAsia="宋体" w:hAnsi="宋体" w:cs="Arial"/>
          <w:kern w:val="0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Arial" w:hint="eastAsia"/>
          <w:kern w:val="0"/>
          <w:sz w:val="24"/>
          <w:szCs w:val="24"/>
        </w:rPr>
        <w:t>年</w:t>
      </w:r>
      <w:r>
        <w:rPr>
          <w:rFonts w:ascii="宋体" w:eastAsia="宋体" w:hAnsi="宋体" w:cs="Arial"/>
          <w:kern w:val="0"/>
          <w:sz w:val="24"/>
          <w:szCs w:val="24"/>
          <w:u w:val="single"/>
        </w:rPr>
        <w:t xml:space="preserve">   </w:t>
      </w:r>
      <w:r>
        <w:rPr>
          <w:rFonts w:ascii="宋体" w:eastAsia="宋体" w:hAnsi="宋体" w:cs="Arial" w:hint="eastAsia"/>
          <w:kern w:val="0"/>
          <w:sz w:val="24"/>
          <w:szCs w:val="24"/>
        </w:rPr>
        <w:t>月</w:t>
      </w:r>
      <w:r>
        <w:rPr>
          <w:rFonts w:ascii="宋体" w:eastAsia="宋体" w:hAnsi="宋体" w:cs="Arial"/>
          <w:kern w:val="0"/>
          <w:sz w:val="24"/>
          <w:szCs w:val="24"/>
          <w:u w:val="single"/>
        </w:rPr>
        <w:t xml:space="preserve">    </w:t>
      </w:r>
      <w:r>
        <w:rPr>
          <w:rFonts w:ascii="宋体" w:eastAsia="宋体" w:hAnsi="宋体" w:cs="Arial" w:hint="eastAsia"/>
          <w:kern w:val="0"/>
          <w:sz w:val="24"/>
          <w:szCs w:val="24"/>
        </w:rPr>
        <w:t>日</w:t>
      </w:r>
      <w:r>
        <w:rPr>
          <w:rFonts w:ascii="宋体" w:eastAsia="宋体" w:hAnsi="宋体" w:cs="Arial"/>
          <w:kern w:val="0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Arial" w:hint="eastAsia"/>
          <w:kern w:val="0"/>
          <w:sz w:val="24"/>
          <w:szCs w:val="24"/>
        </w:rPr>
        <w:t>时</w:t>
      </w:r>
      <w:r>
        <w:rPr>
          <w:rFonts w:ascii="宋体" w:eastAsia="宋体" w:hAnsi="宋体" w:cs="Arial"/>
          <w:kern w:val="0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Arial" w:hint="eastAsia"/>
          <w:kern w:val="0"/>
          <w:sz w:val="24"/>
          <w:szCs w:val="24"/>
        </w:rPr>
        <w:t>分，</w:t>
      </w:r>
      <w:r w:rsidRPr="00421220">
        <w:rPr>
          <w:rFonts w:ascii="宋体" w:eastAsia="宋体" w:hAnsi="宋体" w:cs="Arial" w:hint="eastAsia"/>
          <w:color w:val="FF0000"/>
          <w:kern w:val="0"/>
          <w:sz w:val="24"/>
          <w:szCs w:val="24"/>
          <w:u w:val="single"/>
          <w:shd w:val="pct15" w:color="auto" w:fill="FFFFFF"/>
        </w:rPr>
        <w:t>具体时间以</w:t>
      </w:r>
      <w:r w:rsidR="002372A7" w:rsidRPr="00421220">
        <w:rPr>
          <w:rFonts w:ascii="宋体" w:eastAsia="宋体" w:hAnsi="宋体" w:cs="Arial" w:hint="eastAsia"/>
          <w:color w:val="FF0000"/>
          <w:kern w:val="0"/>
          <w:sz w:val="24"/>
          <w:szCs w:val="24"/>
          <w:u w:val="single"/>
          <w:shd w:val="pct15" w:color="auto" w:fill="FFFFFF"/>
        </w:rPr>
        <w:t>“</w:t>
      </w:r>
      <w:r w:rsidRPr="00421220">
        <w:rPr>
          <w:rFonts w:ascii="宋体" w:eastAsia="宋体" w:hAnsi="宋体" w:cs="Arial" w:hint="eastAsia"/>
          <w:color w:val="FF0000"/>
          <w:kern w:val="0"/>
          <w:sz w:val="24"/>
          <w:szCs w:val="24"/>
          <w:u w:val="single"/>
          <w:shd w:val="pct15" w:color="auto" w:fill="FFFFFF"/>
        </w:rPr>
        <w:t>云筑网</w:t>
      </w:r>
      <w:r w:rsidR="002372A7" w:rsidRPr="00421220">
        <w:rPr>
          <w:rFonts w:ascii="宋体" w:eastAsia="宋体" w:hAnsi="宋体" w:cs="Arial" w:hint="eastAsia"/>
          <w:color w:val="FF0000"/>
          <w:kern w:val="0"/>
          <w:sz w:val="24"/>
          <w:szCs w:val="24"/>
          <w:u w:val="single"/>
          <w:shd w:val="pct15" w:color="auto" w:fill="FFFFFF"/>
        </w:rPr>
        <w:t>”</w:t>
      </w:r>
      <w:r w:rsidRPr="00421220">
        <w:rPr>
          <w:rFonts w:ascii="宋体" w:eastAsia="宋体" w:hAnsi="宋体" w:cs="Arial" w:hint="eastAsia"/>
          <w:color w:val="FF0000"/>
          <w:kern w:val="0"/>
          <w:sz w:val="24"/>
          <w:szCs w:val="24"/>
          <w:u w:val="single"/>
          <w:shd w:val="pct15" w:color="auto" w:fill="FFFFFF"/>
        </w:rPr>
        <w:t>公布时为准</w:t>
      </w:r>
      <w:r>
        <w:rPr>
          <w:rFonts w:ascii="宋体" w:eastAsia="宋体" w:hAnsi="宋体" w:cs="Arial" w:hint="eastAsia"/>
          <w:kern w:val="0"/>
          <w:sz w:val="24"/>
          <w:szCs w:val="24"/>
        </w:rPr>
        <w:t>。投标方必须同步在</w:t>
      </w:r>
      <w:r w:rsidR="00421220">
        <w:rPr>
          <w:rFonts w:ascii="宋体" w:eastAsia="宋体" w:hAnsi="宋体" w:cs="Arial" w:hint="eastAsia"/>
          <w:kern w:val="0"/>
          <w:sz w:val="24"/>
          <w:szCs w:val="24"/>
        </w:rPr>
        <w:t>“</w:t>
      </w:r>
      <w:r>
        <w:rPr>
          <w:rFonts w:ascii="宋体" w:eastAsia="宋体" w:hAnsi="宋体" w:cs="Arial" w:hint="eastAsia"/>
          <w:kern w:val="0"/>
          <w:sz w:val="24"/>
          <w:szCs w:val="24"/>
        </w:rPr>
        <w:t>云筑网</w:t>
      </w:r>
      <w:r w:rsidR="00885DA6">
        <w:rPr>
          <w:rFonts w:ascii="宋体" w:eastAsia="宋体" w:hAnsi="宋体" w:cs="Arial" w:hint="eastAsia"/>
          <w:kern w:val="0"/>
          <w:sz w:val="24"/>
          <w:szCs w:val="24"/>
        </w:rPr>
        <w:t>”</w:t>
      </w:r>
      <w:r>
        <w:rPr>
          <w:rFonts w:ascii="宋体" w:eastAsia="宋体" w:hAnsi="宋体" w:cs="Arial" w:hint="eastAsia"/>
          <w:kern w:val="0"/>
          <w:sz w:val="24"/>
          <w:szCs w:val="24"/>
        </w:rPr>
        <w:t>（http://www.yzw.cn/）完成投标报价,并保持网上报价与投标文件正本中投标报价的一致性。</w:t>
      </w:r>
    </w:p>
    <w:p w:rsidR="006B4D6C" w:rsidRDefault="00465B72">
      <w:pPr>
        <w:widowControl/>
        <w:spacing w:before="75" w:after="75" w:line="495" w:lineRule="atLeast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3．纸质投标文件的</w:t>
      </w:r>
      <w:bookmarkStart w:id="0" w:name="_GoBack"/>
      <w:bookmarkEnd w:id="0"/>
      <w:r>
        <w:rPr>
          <w:rFonts w:ascii="宋体" w:eastAsia="宋体" w:hAnsi="宋体" w:cs="Arial" w:hint="eastAsia"/>
          <w:kern w:val="0"/>
          <w:sz w:val="24"/>
          <w:szCs w:val="24"/>
        </w:rPr>
        <w:t>递交地点：</w:t>
      </w:r>
      <w:r>
        <w:rPr>
          <w:rFonts w:ascii="宋体" w:eastAsia="宋体" w:hAnsi="宋体" w:cs="Arial" w:hint="eastAsia"/>
          <w:kern w:val="0"/>
          <w:sz w:val="24"/>
          <w:szCs w:val="24"/>
          <w:u w:val="single"/>
        </w:rPr>
        <w:t>湖北省武汉市黄陂区第一企业社区G6栋海洋馆一楼（暂定）</w:t>
      </w:r>
      <w:r>
        <w:rPr>
          <w:rFonts w:ascii="宋体" w:eastAsia="宋体" w:hAnsi="宋体" w:cs="Arial" w:hint="eastAsia"/>
          <w:kern w:val="0"/>
          <w:sz w:val="24"/>
          <w:szCs w:val="24"/>
        </w:rPr>
        <w:t>。</w:t>
      </w:r>
      <w:r>
        <w:rPr>
          <w:rFonts w:ascii="宋体" w:eastAsia="宋体" w:hAnsi="宋体" w:cs="Arial"/>
          <w:kern w:val="0"/>
          <w:sz w:val="24"/>
          <w:szCs w:val="24"/>
        </w:rPr>
        <w:t xml:space="preserve"> </w:t>
      </w:r>
    </w:p>
    <w:p w:rsidR="006B4D6C" w:rsidRDefault="00465B72">
      <w:pPr>
        <w:widowControl/>
        <w:spacing w:before="75" w:after="75" w:line="495" w:lineRule="atLeast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4．逾期送达或者未送达指定地点或未同步在</w:t>
      </w:r>
      <w:r w:rsidR="00591163">
        <w:rPr>
          <w:rFonts w:ascii="宋体" w:eastAsia="宋体" w:hAnsi="宋体" w:cs="Arial" w:hint="eastAsia"/>
          <w:kern w:val="0"/>
          <w:sz w:val="24"/>
          <w:szCs w:val="24"/>
        </w:rPr>
        <w:t>“</w:t>
      </w:r>
      <w:r>
        <w:rPr>
          <w:rFonts w:ascii="宋体" w:eastAsia="宋体" w:hAnsi="宋体" w:cs="Arial" w:hint="eastAsia"/>
          <w:kern w:val="0"/>
          <w:sz w:val="24"/>
          <w:szCs w:val="24"/>
        </w:rPr>
        <w:t>云筑网</w:t>
      </w:r>
      <w:r w:rsidR="00591163">
        <w:rPr>
          <w:rFonts w:ascii="宋体" w:eastAsia="宋体" w:hAnsi="宋体" w:cs="Arial" w:hint="eastAsia"/>
          <w:kern w:val="0"/>
          <w:sz w:val="24"/>
          <w:szCs w:val="24"/>
        </w:rPr>
        <w:t>”</w:t>
      </w:r>
      <w:r>
        <w:rPr>
          <w:rFonts w:ascii="宋体" w:eastAsia="宋体" w:hAnsi="宋体" w:cs="Arial" w:hint="eastAsia"/>
          <w:kern w:val="0"/>
          <w:sz w:val="24"/>
          <w:szCs w:val="24"/>
        </w:rPr>
        <w:t>递交的投标文件，招标人不予受理。</w:t>
      </w:r>
    </w:p>
    <w:p w:rsidR="006B4D6C" w:rsidRDefault="00465B72" w:rsidP="00D65C82">
      <w:pPr>
        <w:pStyle w:val="2"/>
      </w:pPr>
      <w:r>
        <w:rPr>
          <w:rFonts w:hint="eastAsia"/>
        </w:rPr>
        <w:t>五、发布公告的媒介</w:t>
      </w:r>
    </w:p>
    <w:p w:rsidR="006B4D6C" w:rsidRDefault="00465B72">
      <w:pPr>
        <w:widowControl/>
        <w:spacing w:before="75" w:after="75" w:line="495" w:lineRule="atLeast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本次招标公告在</w:t>
      </w:r>
      <w:r w:rsidR="00A817A9" w:rsidRPr="00C916BE">
        <w:rPr>
          <w:rFonts w:ascii="宋体" w:eastAsia="宋体" w:hAnsi="宋体" w:cs="Arial" w:hint="eastAsia"/>
          <w:b/>
          <w:color w:val="FF0000"/>
          <w:kern w:val="0"/>
          <w:sz w:val="24"/>
          <w:szCs w:val="24"/>
          <w:u w:val="single"/>
          <w:shd w:val="pct15" w:color="auto" w:fill="FFFFFF"/>
        </w:rPr>
        <w:t>“</w:t>
      </w:r>
      <w:r w:rsidRPr="00C916BE">
        <w:rPr>
          <w:rFonts w:ascii="宋体" w:eastAsia="宋体" w:hAnsi="宋体" w:cs="Arial" w:hint="eastAsia"/>
          <w:b/>
          <w:color w:val="FF0000"/>
          <w:kern w:val="0"/>
          <w:sz w:val="24"/>
          <w:szCs w:val="24"/>
          <w:u w:val="single"/>
          <w:shd w:val="pct15" w:color="auto" w:fill="FFFFFF"/>
        </w:rPr>
        <w:t>云筑网</w:t>
      </w:r>
      <w:r w:rsidR="00A817A9" w:rsidRPr="00C916BE">
        <w:rPr>
          <w:rFonts w:ascii="宋体" w:eastAsia="宋体" w:hAnsi="宋体" w:cs="Arial" w:hint="eastAsia"/>
          <w:b/>
          <w:color w:val="FF0000"/>
          <w:kern w:val="0"/>
          <w:sz w:val="24"/>
          <w:szCs w:val="24"/>
          <w:u w:val="single"/>
          <w:shd w:val="pct15" w:color="auto" w:fill="FFFFFF"/>
        </w:rPr>
        <w:t>”</w:t>
      </w:r>
      <w:r w:rsidRPr="00C916BE">
        <w:rPr>
          <w:rFonts w:ascii="宋体" w:eastAsia="宋体" w:hAnsi="宋体" w:cs="Arial" w:hint="eastAsia"/>
          <w:b/>
          <w:color w:val="FF0000"/>
          <w:kern w:val="0"/>
          <w:sz w:val="24"/>
          <w:szCs w:val="24"/>
          <w:u w:val="single"/>
          <w:shd w:val="pct15" w:color="auto" w:fill="FFFFFF"/>
        </w:rPr>
        <w:t>（http://www.yzw.cn/）</w:t>
      </w:r>
      <w:r>
        <w:rPr>
          <w:rFonts w:ascii="宋体" w:eastAsia="宋体" w:hAnsi="宋体" w:cs="Arial" w:hint="eastAsia"/>
          <w:kern w:val="0"/>
          <w:sz w:val="24"/>
          <w:szCs w:val="24"/>
        </w:rPr>
        <w:t>发布信息。</w:t>
      </w:r>
      <w:r w:rsidR="004B61B2">
        <w:rPr>
          <w:rFonts w:ascii="宋体" w:eastAsia="宋体" w:hAnsi="宋体" w:cs="Arial" w:hint="eastAsia"/>
          <w:kern w:val="0"/>
          <w:sz w:val="24"/>
          <w:szCs w:val="24"/>
        </w:rPr>
        <w:t>未</w:t>
      </w:r>
      <w:r>
        <w:rPr>
          <w:rFonts w:ascii="宋体" w:eastAsia="宋体" w:hAnsi="宋体" w:cs="Arial" w:hint="eastAsia"/>
          <w:kern w:val="0"/>
          <w:sz w:val="24"/>
          <w:szCs w:val="24"/>
        </w:rPr>
        <w:t>在云筑网注册过的投标人要先注册并通过审核。</w:t>
      </w:r>
    </w:p>
    <w:p w:rsidR="006B4D6C" w:rsidRPr="00164259" w:rsidRDefault="00465B72" w:rsidP="00164259">
      <w:pPr>
        <w:pStyle w:val="2"/>
      </w:pPr>
      <w:r>
        <w:rPr>
          <w:rFonts w:hint="eastAsia"/>
        </w:rPr>
        <w:t>六、招标人联系方式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402"/>
      </w:tblGrid>
      <w:tr w:rsidR="00164259" w:rsidTr="00FC2A7C">
        <w:trPr>
          <w:trHeight w:val="397"/>
        </w:trPr>
        <w:tc>
          <w:tcPr>
            <w:tcW w:w="0" w:type="auto"/>
            <w:vAlign w:val="center"/>
          </w:tcPr>
          <w:p w:rsidR="00164259" w:rsidRDefault="00164259" w:rsidP="00FC2A7C">
            <w:pPr>
              <w:widowControl/>
              <w:spacing w:before="75" w:after="75"/>
              <w:ind w:firstLineChars="200" w:firstLine="480"/>
              <w:jc w:val="distribute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3402" w:type="dxa"/>
            <w:vAlign w:val="center"/>
          </w:tcPr>
          <w:p w:rsidR="00164259" w:rsidRDefault="00164259" w:rsidP="00FC2A7C">
            <w:pPr>
              <w:widowControl/>
              <w:spacing w:before="75" w:after="75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沈凤新</w:t>
            </w:r>
            <w:proofErr w:type="gramEnd"/>
          </w:p>
        </w:tc>
      </w:tr>
      <w:tr w:rsidR="00164259" w:rsidTr="00FC2A7C">
        <w:trPr>
          <w:trHeight w:val="397"/>
        </w:trPr>
        <w:tc>
          <w:tcPr>
            <w:tcW w:w="0" w:type="auto"/>
            <w:vAlign w:val="center"/>
          </w:tcPr>
          <w:p w:rsidR="00164259" w:rsidRDefault="00164259" w:rsidP="00FC2A7C">
            <w:pPr>
              <w:widowControl/>
              <w:spacing w:before="75" w:after="75"/>
              <w:ind w:firstLineChars="200" w:firstLine="480"/>
              <w:jc w:val="distribute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3402" w:type="dxa"/>
            <w:vAlign w:val="center"/>
          </w:tcPr>
          <w:p w:rsidR="00164259" w:rsidRDefault="00164259" w:rsidP="00FC2A7C">
            <w:pPr>
              <w:widowControl/>
              <w:spacing w:before="75" w:after="75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8641569000</w:t>
            </w:r>
          </w:p>
        </w:tc>
      </w:tr>
      <w:tr w:rsidR="00164259" w:rsidTr="00FC2A7C">
        <w:trPr>
          <w:trHeight w:val="397"/>
        </w:trPr>
        <w:tc>
          <w:tcPr>
            <w:tcW w:w="0" w:type="auto"/>
            <w:vAlign w:val="center"/>
          </w:tcPr>
          <w:p w:rsidR="00164259" w:rsidRDefault="00164259" w:rsidP="00FC2A7C">
            <w:pPr>
              <w:widowControl/>
              <w:spacing w:before="75" w:after="75"/>
              <w:ind w:firstLineChars="200" w:firstLine="480"/>
              <w:jc w:val="distribute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3402" w:type="dxa"/>
            <w:vAlign w:val="center"/>
          </w:tcPr>
          <w:p w:rsidR="00164259" w:rsidRDefault="00164259" w:rsidP="00FC2A7C">
            <w:pPr>
              <w:widowControl/>
              <w:spacing w:before="75" w:after="75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173305613@qq.com</w:t>
            </w:r>
          </w:p>
        </w:tc>
      </w:tr>
    </w:tbl>
    <w:p w:rsidR="006B4D6C" w:rsidRDefault="006B4D6C" w:rsidP="00164259">
      <w:pPr>
        <w:widowControl/>
        <w:spacing w:before="75" w:after="75" w:line="495" w:lineRule="atLeast"/>
        <w:ind w:firstLine="480"/>
        <w:rPr>
          <w:rFonts w:ascii="宋体" w:eastAsia="宋体" w:hAnsi="宋体" w:cs="Arial"/>
          <w:kern w:val="0"/>
          <w:sz w:val="24"/>
          <w:szCs w:val="24"/>
        </w:rPr>
      </w:pPr>
    </w:p>
    <w:p w:rsidR="00164259" w:rsidRDefault="00164259" w:rsidP="00164259">
      <w:pPr>
        <w:widowControl/>
        <w:spacing w:before="75" w:after="75" w:line="495" w:lineRule="atLeast"/>
        <w:ind w:firstLine="480"/>
        <w:rPr>
          <w:rFonts w:ascii="宋体" w:eastAsia="宋体" w:hAnsi="宋体" w:cs="Arial"/>
          <w:kern w:val="0"/>
          <w:sz w:val="24"/>
          <w:szCs w:val="24"/>
        </w:rPr>
      </w:pPr>
    </w:p>
    <w:p w:rsidR="006B4D6C" w:rsidRDefault="00465B72">
      <w:pPr>
        <w:widowControl/>
        <w:spacing w:before="75" w:after="75" w:line="495" w:lineRule="atLeast"/>
        <w:ind w:firstLine="480"/>
        <w:jc w:val="righ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201</w:t>
      </w:r>
      <w:r>
        <w:rPr>
          <w:rFonts w:ascii="宋体" w:eastAsia="宋体" w:hAnsi="宋体" w:cs="Arial"/>
          <w:kern w:val="0"/>
          <w:sz w:val="24"/>
          <w:szCs w:val="24"/>
        </w:rPr>
        <w:t>9</w:t>
      </w:r>
      <w:r>
        <w:rPr>
          <w:rFonts w:ascii="宋体" w:eastAsia="宋体" w:hAnsi="宋体" w:cs="Arial" w:hint="eastAsia"/>
          <w:kern w:val="0"/>
          <w:sz w:val="24"/>
          <w:szCs w:val="24"/>
        </w:rPr>
        <w:t>年5月</w:t>
      </w:r>
      <w:r w:rsidR="001A5AF1">
        <w:rPr>
          <w:rFonts w:ascii="宋体" w:eastAsia="宋体" w:hAnsi="宋体" w:cs="Arial"/>
          <w:kern w:val="0"/>
          <w:sz w:val="24"/>
          <w:szCs w:val="24"/>
        </w:rPr>
        <w:t>16</w:t>
      </w:r>
      <w:r>
        <w:rPr>
          <w:rFonts w:ascii="宋体" w:eastAsia="宋体" w:hAnsi="宋体" w:cs="Arial" w:hint="eastAsia"/>
          <w:kern w:val="0"/>
          <w:sz w:val="24"/>
          <w:szCs w:val="24"/>
        </w:rPr>
        <w:t>日</w:t>
      </w:r>
    </w:p>
    <w:p w:rsidR="006B4D6C" w:rsidRDefault="00465B72">
      <w:pPr>
        <w:widowControl/>
        <w:spacing w:before="75" w:after="75" w:line="495" w:lineRule="atLeas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Calibri"/>
          <w:kern w:val="0"/>
          <w:sz w:val="24"/>
          <w:szCs w:val="24"/>
        </w:rPr>
        <w:t> </w:t>
      </w:r>
    </w:p>
    <w:sectPr w:rsidR="006B4D6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22E" w:rsidRDefault="0023522E" w:rsidP="00A871A8">
      <w:r>
        <w:separator/>
      </w:r>
    </w:p>
  </w:endnote>
  <w:endnote w:type="continuationSeparator" w:id="0">
    <w:p w:rsidR="0023522E" w:rsidRDefault="0023522E" w:rsidP="00A8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220" w:rsidRPr="00971363" w:rsidRDefault="00421220" w:rsidP="00A871A8">
    <w:pPr>
      <w:pStyle w:val="a3"/>
      <w:jc w:val="center"/>
      <w:rPr>
        <w:rFonts w:ascii="宋体" w:eastAsia="宋体" w:hAnsi="宋体"/>
      </w:rPr>
    </w:pPr>
    <w:r w:rsidRPr="00971363">
      <w:rPr>
        <w:rFonts w:ascii="宋体" w:eastAsia="宋体" w:hAnsi="宋体" w:hint="eastAsia"/>
      </w:rPr>
      <w:t>第</w:t>
    </w:r>
    <w:r w:rsidRPr="00971363">
      <w:rPr>
        <w:rFonts w:ascii="宋体" w:eastAsia="宋体" w:hAnsi="宋体"/>
      </w:rPr>
      <w:fldChar w:fldCharType="begin"/>
    </w:r>
    <w:r w:rsidRPr="00971363">
      <w:rPr>
        <w:rFonts w:ascii="宋体" w:eastAsia="宋体" w:hAnsi="宋体"/>
      </w:rPr>
      <w:instrText xml:space="preserve"> </w:instrText>
    </w:r>
    <w:r w:rsidRPr="00971363">
      <w:rPr>
        <w:rFonts w:ascii="宋体" w:eastAsia="宋体" w:hAnsi="宋体" w:hint="eastAsia"/>
      </w:rPr>
      <w:instrText>PAGE   \* MERGEFORMAT</w:instrText>
    </w:r>
    <w:r w:rsidRPr="00971363">
      <w:rPr>
        <w:rFonts w:ascii="宋体" w:eastAsia="宋体" w:hAnsi="宋体"/>
      </w:rPr>
      <w:instrText xml:space="preserve"> </w:instrText>
    </w:r>
    <w:r w:rsidRPr="00971363">
      <w:rPr>
        <w:rFonts w:ascii="宋体" w:eastAsia="宋体" w:hAnsi="宋体"/>
      </w:rPr>
      <w:fldChar w:fldCharType="separate"/>
    </w:r>
    <w:r w:rsidRPr="00971363">
      <w:rPr>
        <w:rFonts w:ascii="宋体" w:eastAsia="宋体" w:hAnsi="宋体"/>
        <w:noProof/>
      </w:rPr>
      <w:t>22</w:t>
    </w:r>
    <w:r w:rsidRPr="00971363">
      <w:rPr>
        <w:rFonts w:ascii="宋体" w:eastAsia="宋体" w:hAnsi="宋体"/>
      </w:rPr>
      <w:fldChar w:fldCharType="end"/>
    </w:r>
    <w:r w:rsidRPr="00971363">
      <w:rPr>
        <w:rFonts w:ascii="宋体" w:eastAsia="宋体" w:hAnsi="宋体" w:hint="eastAsia"/>
      </w:rPr>
      <w:t>页/共</w:t>
    </w:r>
    <w:r w:rsidRPr="00971363">
      <w:rPr>
        <w:rFonts w:ascii="宋体" w:eastAsia="宋体" w:hAnsi="宋体"/>
      </w:rPr>
      <w:fldChar w:fldCharType="begin"/>
    </w:r>
    <w:r w:rsidRPr="00971363">
      <w:rPr>
        <w:rFonts w:ascii="宋体" w:eastAsia="宋体" w:hAnsi="宋体"/>
      </w:rPr>
      <w:instrText xml:space="preserve"> </w:instrText>
    </w:r>
    <w:r w:rsidRPr="00971363">
      <w:rPr>
        <w:rFonts w:ascii="宋体" w:eastAsia="宋体" w:hAnsi="宋体" w:hint="eastAsia"/>
      </w:rPr>
      <w:instrText>NUMPAGES   \* MERGEFORMAT</w:instrText>
    </w:r>
    <w:r w:rsidRPr="00971363">
      <w:rPr>
        <w:rFonts w:ascii="宋体" w:eastAsia="宋体" w:hAnsi="宋体"/>
      </w:rPr>
      <w:instrText xml:space="preserve"> </w:instrText>
    </w:r>
    <w:r w:rsidRPr="00971363">
      <w:rPr>
        <w:rFonts w:ascii="宋体" w:eastAsia="宋体" w:hAnsi="宋体"/>
      </w:rPr>
      <w:fldChar w:fldCharType="separate"/>
    </w:r>
    <w:r w:rsidRPr="00971363">
      <w:rPr>
        <w:rFonts w:ascii="宋体" w:eastAsia="宋体" w:hAnsi="宋体"/>
        <w:noProof/>
      </w:rPr>
      <w:t>22</w:t>
    </w:r>
    <w:r w:rsidRPr="00971363">
      <w:rPr>
        <w:rFonts w:ascii="宋体" w:eastAsia="宋体" w:hAnsi="宋体"/>
      </w:rPr>
      <w:fldChar w:fldCharType="end"/>
    </w:r>
    <w:r w:rsidRPr="00971363">
      <w:rPr>
        <w:rFonts w:ascii="宋体" w:eastAsia="宋体" w:hAnsi="宋体"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22E" w:rsidRDefault="0023522E" w:rsidP="00A871A8">
      <w:r>
        <w:separator/>
      </w:r>
    </w:p>
  </w:footnote>
  <w:footnote w:type="continuationSeparator" w:id="0">
    <w:p w:rsidR="0023522E" w:rsidRDefault="0023522E" w:rsidP="00A87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24"/>
    <w:rsid w:val="000124C5"/>
    <w:rsid w:val="00057779"/>
    <w:rsid w:val="00062D31"/>
    <w:rsid w:val="000674CE"/>
    <w:rsid w:val="00086AD3"/>
    <w:rsid w:val="00087464"/>
    <w:rsid w:val="000D242A"/>
    <w:rsid w:val="000D5B8C"/>
    <w:rsid w:val="000D749F"/>
    <w:rsid w:val="0010378F"/>
    <w:rsid w:val="00133EA3"/>
    <w:rsid w:val="00164259"/>
    <w:rsid w:val="00176A2C"/>
    <w:rsid w:val="00193A0B"/>
    <w:rsid w:val="001A106B"/>
    <w:rsid w:val="001A5AF1"/>
    <w:rsid w:val="001B12F0"/>
    <w:rsid w:val="001D1FCB"/>
    <w:rsid w:val="00215B97"/>
    <w:rsid w:val="0023522E"/>
    <w:rsid w:val="002372A7"/>
    <w:rsid w:val="0026342C"/>
    <w:rsid w:val="00264BB9"/>
    <w:rsid w:val="00275762"/>
    <w:rsid w:val="002902EB"/>
    <w:rsid w:val="0029549E"/>
    <w:rsid w:val="002961EA"/>
    <w:rsid w:val="00297350"/>
    <w:rsid w:val="002A239A"/>
    <w:rsid w:val="002A261D"/>
    <w:rsid w:val="002C057A"/>
    <w:rsid w:val="002F690F"/>
    <w:rsid w:val="003243E8"/>
    <w:rsid w:val="00333E4C"/>
    <w:rsid w:val="00362F3D"/>
    <w:rsid w:val="003B4077"/>
    <w:rsid w:val="003C18E7"/>
    <w:rsid w:val="003F2842"/>
    <w:rsid w:val="00421220"/>
    <w:rsid w:val="00425387"/>
    <w:rsid w:val="004423C9"/>
    <w:rsid w:val="00457AE4"/>
    <w:rsid w:val="00465B72"/>
    <w:rsid w:val="00471D41"/>
    <w:rsid w:val="00472610"/>
    <w:rsid w:val="004829DD"/>
    <w:rsid w:val="004A2A8E"/>
    <w:rsid w:val="004B61B2"/>
    <w:rsid w:val="004D68AD"/>
    <w:rsid w:val="004F7A84"/>
    <w:rsid w:val="00523314"/>
    <w:rsid w:val="005546E4"/>
    <w:rsid w:val="00567BC2"/>
    <w:rsid w:val="00570CE7"/>
    <w:rsid w:val="00576561"/>
    <w:rsid w:val="00591163"/>
    <w:rsid w:val="005A0760"/>
    <w:rsid w:val="005C3E76"/>
    <w:rsid w:val="005E69CF"/>
    <w:rsid w:val="00607A30"/>
    <w:rsid w:val="00611769"/>
    <w:rsid w:val="006142EF"/>
    <w:rsid w:val="00663B1E"/>
    <w:rsid w:val="00681E8F"/>
    <w:rsid w:val="006B4B0D"/>
    <w:rsid w:val="006B4D6C"/>
    <w:rsid w:val="00707328"/>
    <w:rsid w:val="00720F35"/>
    <w:rsid w:val="007235D6"/>
    <w:rsid w:val="0072612B"/>
    <w:rsid w:val="0074430A"/>
    <w:rsid w:val="00777AEB"/>
    <w:rsid w:val="007A581B"/>
    <w:rsid w:val="007B0D3F"/>
    <w:rsid w:val="007B48B0"/>
    <w:rsid w:val="007E3623"/>
    <w:rsid w:val="007E4C77"/>
    <w:rsid w:val="007F32BE"/>
    <w:rsid w:val="00817066"/>
    <w:rsid w:val="0083516B"/>
    <w:rsid w:val="008365D9"/>
    <w:rsid w:val="00843492"/>
    <w:rsid w:val="00854B67"/>
    <w:rsid w:val="008858AB"/>
    <w:rsid w:val="00885DA6"/>
    <w:rsid w:val="008925C1"/>
    <w:rsid w:val="008B6E5D"/>
    <w:rsid w:val="008F2F83"/>
    <w:rsid w:val="008F5498"/>
    <w:rsid w:val="0091668D"/>
    <w:rsid w:val="00934953"/>
    <w:rsid w:val="00956722"/>
    <w:rsid w:val="00971363"/>
    <w:rsid w:val="009734AB"/>
    <w:rsid w:val="009A09CD"/>
    <w:rsid w:val="009A4FAE"/>
    <w:rsid w:val="009C56F3"/>
    <w:rsid w:val="009D1BDE"/>
    <w:rsid w:val="009E4D86"/>
    <w:rsid w:val="009F148F"/>
    <w:rsid w:val="00A34DF5"/>
    <w:rsid w:val="00A744A8"/>
    <w:rsid w:val="00A817A9"/>
    <w:rsid w:val="00A82A5E"/>
    <w:rsid w:val="00A84FA2"/>
    <w:rsid w:val="00A871A8"/>
    <w:rsid w:val="00A87B36"/>
    <w:rsid w:val="00AB10AF"/>
    <w:rsid w:val="00AB4BF2"/>
    <w:rsid w:val="00AF3B8E"/>
    <w:rsid w:val="00B257B6"/>
    <w:rsid w:val="00B41962"/>
    <w:rsid w:val="00B64012"/>
    <w:rsid w:val="00BA6EC5"/>
    <w:rsid w:val="00BB21C5"/>
    <w:rsid w:val="00BB7DB4"/>
    <w:rsid w:val="00C0286A"/>
    <w:rsid w:val="00C20D46"/>
    <w:rsid w:val="00C274A2"/>
    <w:rsid w:val="00C37082"/>
    <w:rsid w:val="00C373C1"/>
    <w:rsid w:val="00C77442"/>
    <w:rsid w:val="00C86E6B"/>
    <w:rsid w:val="00C916BE"/>
    <w:rsid w:val="00CC14D7"/>
    <w:rsid w:val="00CD0CD9"/>
    <w:rsid w:val="00CF573B"/>
    <w:rsid w:val="00D30EC9"/>
    <w:rsid w:val="00D53B65"/>
    <w:rsid w:val="00D65C82"/>
    <w:rsid w:val="00D84918"/>
    <w:rsid w:val="00DC0CC1"/>
    <w:rsid w:val="00DC17C1"/>
    <w:rsid w:val="00DD4AAF"/>
    <w:rsid w:val="00DF319F"/>
    <w:rsid w:val="00E01A27"/>
    <w:rsid w:val="00E067DB"/>
    <w:rsid w:val="00E202D9"/>
    <w:rsid w:val="00E4185C"/>
    <w:rsid w:val="00E53A01"/>
    <w:rsid w:val="00E77529"/>
    <w:rsid w:val="00E91E15"/>
    <w:rsid w:val="00E945BF"/>
    <w:rsid w:val="00E94D57"/>
    <w:rsid w:val="00E9780E"/>
    <w:rsid w:val="00EC2B88"/>
    <w:rsid w:val="00EC4FC7"/>
    <w:rsid w:val="00EC741E"/>
    <w:rsid w:val="00ED2E3D"/>
    <w:rsid w:val="00EE4ABD"/>
    <w:rsid w:val="00F25570"/>
    <w:rsid w:val="00F443B7"/>
    <w:rsid w:val="00F51D35"/>
    <w:rsid w:val="00F70B64"/>
    <w:rsid w:val="00F97C67"/>
    <w:rsid w:val="00FA1FAD"/>
    <w:rsid w:val="00FA20C4"/>
    <w:rsid w:val="00FB77AB"/>
    <w:rsid w:val="00FC1124"/>
    <w:rsid w:val="00FC2A7C"/>
    <w:rsid w:val="00FF5149"/>
    <w:rsid w:val="00FF6347"/>
    <w:rsid w:val="033A5049"/>
    <w:rsid w:val="26F74BEF"/>
    <w:rsid w:val="28107A7E"/>
    <w:rsid w:val="3B7F2DB4"/>
    <w:rsid w:val="403216A8"/>
    <w:rsid w:val="44DC0BE4"/>
    <w:rsid w:val="4BAC1118"/>
    <w:rsid w:val="527A18E0"/>
    <w:rsid w:val="52FC2E5D"/>
    <w:rsid w:val="5EEA6CED"/>
    <w:rsid w:val="63472632"/>
    <w:rsid w:val="703E3B07"/>
    <w:rsid w:val="70B31534"/>
    <w:rsid w:val="77F6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7932"/>
  <w15:docId w15:val="{BA01FF11-6F07-4F35-83ED-BBC05A32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5C82"/>
    <w:pPr>
      <w:keepNext/>
      <w:keepLines/>
      <w:spacing w:before="240" w:after="240" w:line="360" w:lineRule="auto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65C82"/>
    <w:pPr>
      <w:keepNext/>
      <w:keepLines/>
      <w:spacing w:before="120" w:after="120"/>
      <w:outlineLvl w:val="1"/>
    </w:pPr>
    <w:rPr>
      <w:rFonts w:asciiTheme="majorHAnsi" w:eastAsia="宋体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Style2">
    <w:name w:val="_Style 2"/>
    <w:qFormat/>
    <w:rsid w:val="00707328"/>
    <w:pPr>
      <w:widowControl w:val="0"/>
      <w:jc w:val="both"/>
    </w:pPr>
    <w:rPr>
      <w:kern w:val="2"/>
      <w:sz w:val="32"/>
      <w:szCs w:val="22"/>
    </w:rPr>
  </w:style>
  <w:style w:type="character" w:customStyle="1" w:styleId="10">
    <w:name w:val="标题 1 字符"/>
    <w:basedOn w:val="a0"/>
    <w:link w:val="1"/>
    <w:uiPriority w:val="9"/>
    <w:rsid w:val="00D65C82"/>
    <w:rPr>
      <w:rFonts w:asciiTheme="minorHAnsi" w:hAnsiTheme="minorHAnsi" w:cstheme="minorBidi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D65C82"/>
    <w:rPr>
      <w:rFonts w:asciiTheme="majorHAnsi" w:hAnsiTheme="majorHAnsi" w:cstheme="majorBidi"/>
      <w:b/>
      <w:bCs/>
      <w:kern w:val="2"/>
      <w:sz w:val="24"/>
      <w:szCs w:val="32"/>
    </w:rPr>
  </w:style>
  <w:style w:type="table" w:styleId="aa">
    <w:name w:val="Table Grid"/>
    <w:basedOn w:val="a1"/>
    <w:uiPriority w:val="39"/>
    <w:rsid w:val="0016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22</Pages>
  <Words>2667</Words>
  <Characters>15208</Characters>
  <Application>Microsoft Office Word</Application>
  <DocSecurity>0</DocSecurity>
  <Lines>126</Lines>
  <Paragraphs>35</Paragraphs>
  <ScaleCrop>false</ScaleCrop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李颀</dc:creator>
  <cp:lastModifiedBy>sfx</cp:lastModifiedBy>
  <cp:revision>143</cp:revision>
  <dcterms:created xsi:type="dcterms:W3CDTF">2019-03-04T07:54:00Z</dcterms:created>
  <dcterms:modified xsi:type="dcterms:W3CDTF">2019-05-16T08:46:00Z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