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center"/>
        <w:rPr>
          <w:rFonts w:hint="eastAsia" w:ascii="黑体" w:hAnsi="黑体" w:eastAsia="黑体"/>
          <w:sz w:val="36"/>
          <w:szCs w:val="36"/>
          <w:lang w:eastAsia="zh-CN"/>
        </w:rPr>
      </w:pPr>
      <w:r>
        <w:rPr>
          <w:rFonts w:hint="eastAsia" w:ascii="黑体" w:hAnsi="黑体" w:eastAsia="黑体"/>
          <w:sz w:val="36"/>
          <w:szCs w:val="36"/>
          <w:lang w:eastAsia="zh-CN"/>
        </w:rPr>
        <w:drawing>
          <wp:inline distT="0" distB="0" distL="114300" distR="114300">
            <wp:extent cx="5266055" cy="8021320"/>
            <wp:effectExtent l="0" t="0" r="10795" b="17780"/>
            <wp:docPr id="1" name="图片 1" descr="{485A2488-01B2-4291-AAC4-22B8D70383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85A2488-01B2-4291-AAC4-22B8D70383F3}"/>
                    <pic:cNvPicPr>
                      <a:picLocks noChangeAspect="1"/>
                    </pic:cNvPicPr>
                  </pic:nvPicPr>
                  <pic:blipFill>
                    <a:blip r:embed="rId4"/>
                    <a:stretch>
                      <a:fillRect/>
                    </a:stretch>
                  </pic:blipFill>
                  <pic:spPr>
                    <a:xfrm>
                      <a:off x="0" y="0"/>
                      <a:ext cx="5266055" cy="8021320"/>
                    </a:xfrm>
                    <a:prstGeom prst="rect">
                      <a:avLst/>
                    </a:prstGeom>
                  </pic:spPr>
                </pic:pic>
              </a:graphicData>
            </a:graphic>
          </wp:inline>
        </w:drawing>
      </w:r>
    </w:p>
    <w:p>
      <w:pPr>
        <w:pStyle w:val="7"/>
        <w:jc w:val="center"/>
        <w:rPr>
          <w:rFonts w:ascii="黑体" w:hAnsi="黑体" w:eastAsia="黑体"/>
          <w:sz w:val="36"/>
          <w:szCs w:val="36"/>
        </w:rPr>
      </w:pPr>
    </w:p>
    <w:p>
      <w:pPr>
        <w:pStyle w:val="7"/>
        <w:ind w:firstLine="3534" w:firstLineChars="800"/>
        <w:jc w:val="both"/>
        <w:rPr>
          <w:b/>
          <w:sz w:val="44"/>
          <w:szCs w:val="44"/>
        </w:rPr>
      </w:pPr>
      <w:r>
        <w:rPr>
          <w:rFonts w:hint="eastAsia"/>
          <w:b/>
          <w:sz w:val="44"/>
          <w:szCs w:val="44"/>
        </w:rPr>
        <w:t>总目录</w:t>
      </w:r>
    </w:p>
    <w:p>
      <w:pPr>
        <w:pStyle w:val="7"/>
        <w:rPr>
          <w:sz w:val="32"/>
          <w:szCs w:val="32"/>
        </w:rPr>
      </w:pPr>
    </w:p>
    <w:p>
      <w:pPr>
        <w:pStyle w:val="7"/>
        <w:spacing w:line="360" w:lineRule="auto"/>
        <w:rPr>
          <w:rFonts w:asciiTheme="minorEastAsia" w:hAnsiTheme="minorEastAsia"/>
          <w:b/>
          <w:color w:val="000000" w:themeColor="text1"/>
          <w:sz w:val="32"/>
          <w:szCs w:val="32"/>
          <w14:textFill>
            <w14:solidFill>
              <w14:schemeClr w14:val="tx1"/>
            </w14:solidFill>
          </w14:textFill>
        </w:rPr>
      </w:pPr>
      <w:r>
        <w:rPr>
          <w:rFonts w:hint="eastAsia" w:asciiTheme="minorEastAsia" w:hAnsiTheme="minorEastAsia"/>
          <w:b/>
          <w:color w:val="000000" w:themeColor="text1"/>
          <w:sz w:val="32"/>
          <w:szCs w:val="32"/>
          <w14:textFill>
            <w14:solidFill>
              <w14:schemeClr w14:val="tx1"/>
            </w14:solidFill>
          </w14:textFill>
        </w:rPr>
        <w:t>第一章  供应商须知</w:t>
      </w:r>
    </w:p>
    <w:p>
      <w:pPr>
        <w:pStyle w:val="7"/>
        <w:spacing w:line="360" w:lineRule="auto"/>
        <w:rPr>
          <w:b/>
          <w:sz w:val="32"/>
          <w:szCs w:val="32"/>
        </w:rPr>
      </w:pPr>
      <w:r>
        <w:rPr>
          <w:rFonts w:hint="eastAsia"/>
          <w:b/>
          <w:sz w:val="32"/>
          <w:szCs w:val="32"/>
        </w:rPr>
        <w:t>第二章  采购项目概况</w:t>
      </w:r>
    </w:p>
    <w:p>
      <w:pPr>
        <w:pStyle w:val="7"/>
        <w:spacing w:line="360" w:lineRule="auto"/>
        <w:rPr>
          <w:b/>
          <w:sz w:val="32"/>
          <w:szCs w:val="32"/>
        </w:rPr>
      </w:pPr>
      <w:r>
        <w:rPr>
          <w:rFonts w:hint="eastAsia"/>
          <w:b/>
          <w:sz w:val="32"/>
          <w:szCs w:val="32"/>
        </w:rPr>
        <w:t>第三章  供应商资格要求</w:t>
      </w:r>
    </w:p>
    <w:p>
      <w:pPr>
        <w:pStyle w:val="7"/>
        <w:spacing w:line="360" w:lineRule="auto"/>
        <w:rPr>
          <w:b/>
          <w:sz w:val="32"/>
          <w:szCs w:val="32"/>
        </w:rPr>
      </w:pPr>
      <w:r>
        <w:rPr>
          <w:rFonts w:hint="eastAsia"/>
          <w:b/>
          <w:sz w:val="32"/>
          <w:szCs w:val="32"/>
        </w:rPr>
        <w:t>第四章  技术规范要求</w:t>
      </w:r>
    </w:p>
    <w:p>
      <w:pPr>
        <w:pStyle w:val="7"/>
        <w:spacing w:line="360" w:lineRule="auto"/>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r>
        <w:rPr>
          <w:b/>
          <w:sz w:val="32"/>
          <w:szCs w:val="32"/>
        </w:rPr>
        <w:br w:type="page"/>
      </w:r>
    </w:p>
    <w:p>
      <w:pPr>
        <w:spacing w:line="360" w:lineRule="auto"/>
        <w:ind w:firstLine="2400" w:firstLineChars="600"/>
        <w:jc w:val="both"/>
        <w:rPr>
          <w:rFonts w:ascii="黑体" w:hAnsi="黑体" w:eastAsia="黑体"/>
          <w:sz w:val="32"/>
          <w:szCs w:val="32"/>
        </w:rPr>
      </w:pPr>
      <w:r>
        <w:rPr>
          <w:rFonts w:hint="eastAsia" w:ascii="黑体" w:hAnsi="黑体" w:eastAsia="黑体"/>
          <w:sz w:val="40"/>
          <w:szCs w:val="32"/>
        </w:rPr>
        <w:t>第一章 供应商须知</w:t>
      </w:r>
    </w:p>
    <w:p>
      <w:pPr>
        <w:spacing w:line="360" w:lineRule="auto"/>
        <w:ind w:firstLine="960" w:firstLineChars="300"/>
        <w:jc w:val="center"/>
        <w:rPr>
          <w:rFonts w:ascii="黑体" w:hAnsi="黑体" w:eastAsia="黑体" w:cs="Arial"/>
          <w:sz w:val="32"/>
          <w:szCs w:val="32"/>
        </w:rPr>
      </w:pPr>
      <w:r>
        <w:rPr>
          <w:rFonts w:hint="eastAsia" w:ascii="黑体" w:hAnsi="黑体" w:eastAsia="黑体" w:cs="Arial"/>
          <w:sz w:val="32"/>
          <w:szCs w:val="32"/>
          <w:u w:val="single"/>
          <w:lang w:val="en-US" w:eastAsia="zh-CN"/>
        </w:rPr>
        <w:t>电缆拖链1项备品采购</w:t>
      </w:r>
      <w:r>
        <w:rPr>
          <w:rFonts w:hint="eastAsia" w:ascii="黑体" w:hAnsi="黑体" w:eastAsia="黑体" w:cs="Arial"/>
          <w:sz w:val="32"/>
          <w:szCs w:val="32"/>
          <w:u w:val="single"/>
        </w:rPr>
        <w:t xml:space="preserve">  </w:t>
      </w:r>
      <w:r>
        <w:rPr>
          <w:rFonts w:hint="eastAsia" w:ascii="黑体" w:hAnsi="黑体" w:eastAsia="黑体" w:cs="Arial"/>
          <w:sz w:val="32"/>
          <w:szCs w:val="32"/>
        </w:rPr>
        <w:t>项目</w:t>
      </w:r>
    </w:p>
    <w:p>
      <w:pPr>
        <w:spacing w:line="360" w:lineRule="auto"/>
        <w:jc w:val="center"/>
        <w:rPr>
          <w:rFonts w:hint="eastAsia" w:eastAsia="黑体"/>
          <w:b/>
          <w:sz w:val="48"/>
          <w:lang w:eastAsia="zh-CN"/>
        </w:rPr>
      </w:pPr>
      <w:r>
        <w:rPr>
          <w:rFonts w:hint="eastAsia" w:ascii="黑体" w:hAnsi="黑体" w:eastAsia="黑体"/>
          <w:sz w:val="36"/>
          <w:szCs w:val="36"/>
        </w:rPr>
        <w:t>电商询价采购文件</w:t>
      </w:r>
    </w:p>
    <w:tbl>
      <w:tblPr>
        <w:tblStyle w:val="5"/>
        <w:tblW w:w="8625" w:type="dxa"/>
        <w:tblInd w:w="-318" w:type="dxa"/>
        <w:tblLayout w:type="fixed"/>
        <w:tblCellMar>
          <w:top w:w="0" w:type="dxa"/>
          <w:left w:w="108" w:type="dxa"/>
          <w:bottom w:w="0" w:type="dxa"/>
          <w:right w:w="108" w:type="dxa"/>
        </w:tblCellMar>
      </w:tblPr>
      <w:tblGrid>
        <w:gridCol w:w="1107"/>
        <w:gridCol w:w="2072"/>
        <w:gridCol w:w="5446"/>
      </w:tblGrid>
      <w:tr>
        <w:tblPrEx>
          <w:tblLayout w:type="fixed"/>
          <w:tblCellMar>
            <w:top w:w="0" w:type="dxa"/>
            <w:left w:w="108" w:type="dxa"/>
            <w:bottom w:w="0" w:type="dxa"/>
            <w:right w:w="108" w:type="dxa"/>
          </w:tblCellMar>
        </w:tblPrEx>
        <w:trPr>
          <w:trHeight w:val="315" w:hRule="atLeast"/>
        </w:trPr>
        <w:tc>
          <w:tcPr>
            <w:tcW w:w="110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条款号</w:t>
            </w:r>
          </w:p>
        </w:tc>
        <w:tc>
          <w:tcPr>
            <w:tcW w:w="207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条</w:t>
            </w:r>
            <w:r>
              <w:rPr>
                <w:rFonts w:cs="宋体"/>
                <w:kern w:val="0"/>
                <w:sz w:val="22"/>
              </w:rPr>
              <w:t xml:space="preserve"> </w:t>
            </w:r>
            <w:r>
              <w:rPr>
                <w:rFonts w:hint="eastAsia" w:ascii="宋体" w:hAnsi="宋体" w:cs="宋体"/>
                <w:kern w:val="0"/>
                <w:sz w:val="22"/>
              </w:rPr>
              <w:t>款</w:t>
            </w:r>
            <w:r>
              <w:rPr>
                <w:rFonts w:cs="宋体"/>
                <w:kern w:val="0"/>
                <w:sz w:val="22"/>
              </w:rPr>
              <w:t xml:space="preserve"> </w:t>
            </w:r>
            <w:r>
              <w:rPr>
                <w:rFonts w:hint="eastAsia" w:ascii="宋体" w:hAnsi="宋体" w:cs="宋体"/>
                <w:kern w:val="0"/>
                <w:sz w:val="22"/>
              </w:rPr>
              <w:t>名</w:t>
            </w:r>
            <w:r>
              <w:rPr>
                <w:rFonts w:cs="宋体"/>
                <w:kern w:val="0"/>
                <w:sz w:val="22"/>
              </w:rPr>
              <w:t xml:space="preserve"> </w:t>
            </w:r>
            <w:r>
              <w:rPr>
                <w:rFonts w:hint="eastAsia" w:ascii="宋体" w:hAnsi="宋体" w:cs="宋体"/>
                <w:kern w:val="0"/>
                <w:sz w:val="22"/>
              </w:rPr>
              <w:t>称</w:t>
            </w:r>
          </w:p>
        </w:tc>
        <w:tc>
          <w:tcPr>
            <w:tcW w:w="5446"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主</w:t>
            </w:r>
            <w:r>
              <w:rPr>
                <w:rFonts w:cs="宋体"/>
                <w:kern w:val="0"/>
                <w:sz w:val="22"/>
              </w:rPr>
              <w:t xml:space="preserve">     </w:t>
            </w:r>
            <w:r>
              <w:rPr>
                <w:rFonts w:hint="eastAsia" w:ascii="宋体" w:hAnsi="宋体" w:cs="宋体"/>
                <w:kern w:val="0"/>
                <w:sz w:val="22"/>
              </w:rPr>
              <w:t>要</w:t>
            </w:r>
            <w:r>
              <w:rPr>
                <w:rFonts w:cs="宋体"/>
                <w:kern w:val="0"/>
                <w:sz w:val="22"/>
              </w:rPr>
              <w:t xml:space="preserve">     </w:t>
            </w:r>
            <w:r>
              <w:rPr>
                <w:rFonts w:hint="eastAsia" w:ascii="宋体" w:hAnsi="宋体" w:cs="宋体"/>
                <w:kern w:val="0"/>
                <w:sz w:val="22"/>
              </w:rPr>
              <w:t>内</w:t>
            </w:r>
            <w:r>
              <w:rPr>
                <w:rFonts w:cs="宋体"/>
                <w:kern w:val="0"/>
                <w:sz w:val="22"/>
              </w:rPr>
              <w:t xml:space="preserve">     </w:t>
            </w:r>
            <w:r>
              <w:rPr>
                <w:rFonts w:hint="eastAsia" w:ascii="宋体" w:hAnsi="宋体" w:cs="宋体"/>
                <w:kern w:val="0"/>
                <w:sz w:val="22"/>
              </w:rPr>
              <w:t>容</w:t>
            </w:r>
          </w:p>
        </w:tc>
      </w:tr>
      <w:tr>
        <w:tblPrEx>
          <w:tblLayout w:type="fixed"/>
          <w:tblCellMar>
            <w:top w:w="0" w:type="dxa"/>
            <w:left w:w="108" w:type="dxa"/>
            <w:bottom w:w="0" w:type="dxa"/>
            <w:right w:w="108" w:type="dxa"/>
          </w:tblCellMar>
        </w:tblPrEx>
        <w:trPr>
          <w:trHeight w:val="300" w:hRule="atLeast"/>
        </w:trPr>
        <w:tc>
          <w:tcPr>
            <w:tcW w:w="110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kern w:val="0"/>
                <w:sz w:val="22"/>
              </w:rPr>
            </w:pPr>
            <w:r>
              <w:rPr>
                <w:rFonts w:cs="宋体"/>
                <w:kern w:val="0"/>
                <w:sz w:val="22"/>
              </w:rPr>
              <w:t>1</w:t>
            </w:r>
          </w:p>
        </w:tc>
        <w:tc>
          <w:tcPr>
            <w:tcW w:w="2072" w:type="dxa"/>
            <w:tcBorders>
              <w:top w:val="nil"/>
              <w:left w:val="nil"/>
              <w:bottom w:val="nil"/>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采购名称</w:t>
            </w:r>
          </w:p>
        </w:tc>
        <w:tc>
          <w:tcPr>
            <w:tcW w:w="5446" w:type="dxa"/>
            <w:tcBorders>
              <w:top w:val="nil"/>
              <w:left w:val="nil"/>
              <w:bottom w:val="nil"/>
              <w:right w:val="single" w:color="auto" w:sz="8" w:space="0"/>
            </w:tcBorders>
            <w:shd w:val="clear" w:color="000000" w:fill="FFFFFF"/>
            <w:vAlign w:val="center"/>
          </w:tcPr>
          <w:p>
            <w:pPr>
              <w:widowControl/>
              <w:jc w:val="left"/>
              <w:rPr>
                <w:rFonts w:ascii="宋体" w:hAnsi="宋体" w:cs="宋体"/>
                <w:kern w:val="0"/>
                <w:sz w:val="22"/>
              </w:rPr>
            </w:pPr>
            <w:r>
              <w:rPr>
                <w:rFonts w:hint="eastAsia" w:ascii="宋体" w:hAnsi="宋体" w:eastAsia="宋体" w:cs="宋体"/>
                <w:i w:val="0"/>
                <w:color w:val="000000"/>
                <w:kern w:val="0"/>
                <w:sz w:val="22"/>
                <w:szCs w:val="22"/>
                <w:u w:val="none"/>
                <w:lang w:val="en-US" w:eastAsia="zh-CN" w:bidi="ar"/>
              </w:rPr>
              <w:t>电缆拖链</w:t>
            </w:r>
            <w:r>
              <w:rPr>
                <w:rFonts w:hint="eastAsia" w:ascii="宋体" w:hAnsi="宋体" w:cs="宋体"/>
                <w:i w:val="0"/>
                <w:color w:val="000000"/>
                <w:kern w:val="0"/>
                <w:sz w:val="22"/>
                <w:szCs w:val="22"/>
                <w:u w:val="none"/>
                <w:lang w:val="en-US" w:eastAsia="zh-CN" w:bidi="ar"/>
              </w:rPr>
              <w:t>1</w:t>
            </w:r>
            <w:r>
              <w:rPr>
                <w:rFonts w:hint="eastAsia" w:asciiTheme="minorEastAsia" w:hAnsiTheme="minorEastAsia"/>
                <w:sz w:val="24"/>
                <w:lang w:val="en-US" w:eastAsia="zh-CN"/>
              </w:rPr>
              <w:t>项备品</w:t>
            </w:r>
            <w:r>
              <w:rPr>
                <w:rFonts w:hint="eastAsia" w:ascii="宋体" w:hAnsi="宋体" w:cs="宋体"/>
                <w:kern w:val="0"/>
                <w:sz w:val="22"/>
                <w:lang w:val="en-US" w:eastAsia="zh-CN"/>
              </w:rPr>
              <w:t>采购</w:t>
            </w:r>
          </w:p>
        </w:tc>
      </w:tr>
      <w:tr>
        <w:tblPrEx>
          <w:tblLayout w:type="fixed"/>
          <w:tblCellMar>
            <w:top w:w="0" w:type="dxa"/>
            <w:left w:w="108" w:type="dxa"/>
            <w:bottom w:w="0" w:type="dxa"/>
            <w:right w:w="108" w:type="dxa"/>
          </w:tblCellMar>
        </w:tblPrEx>
        <w:trPr>
          <w:trHeight w:val="270" w:hRule="atLeast"/>
        </w:trPr>
        <w:tc>
          <w:tcPr>
            <w:tcW w:w="110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kern w:val="0"/>
                <w:sz w:val="22"/>
              </w:rPr>
            </w:pPr>
            <w:r>
              <w:rPr>
                <w:rFonts w:cs="宋体"/>
                <w:kern w:val="0"/>
                <w:sz w:val="22"/>
              </w:rPr>
              <w:t>2</w:t>
            </w:r>
          </w:p>
        </w:tc>
        <w:tc>
          <w:tcPr>
            <w:tcW w:w="2072"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采购单位</w:t>
            </w:r>
          </w:p>
        </w:tc>
        <w:tc>
          <w:tcPr>
            <w:tcW w:w="5446" w:type="dxa"/>
            <w:tcBorders>
              <w:top w:val="single" w:color="auto" w:sz="4" w:space="0"/>
              <w:left w:val="nil"/>
              <w:bottom w:val="nil"/>
              <w:right w:val="single" w:color="auto" w:sz="4" w:space="0"/>
            </w:tcBorders>
            <w:shd w:val="clear" w:color="000000" w:fill="FFFFFF"/>
            <w:vAlign w:val="center"/>
          </w:tcPr>
          <w:p>
            <w:pPr>
              <w:widowControl/>
              <w:jc w:val="left"/>
              <w:rPr>
                <w:rFonts w:ascii="宋体" w:hAnsi="宋体" w:cs="宋体"/>
                <w:b/>
                <w:bCs/>
                <w:kern w:val="0"/>
                <w:sz w:val="22"/>
              </w:rPr>
            </w:pPr>
            <w:r>
              <w:rPr>
                <w:rFonts w:hint="eastAsia" w:ascii="宋体" w:hAnsi="宋体" w:cs="宋体"/>
                <w:kern w:val="0"/>
                <w:sz w:val="22"/>
              </w:rPr>
              <w:t>项目单位：</w:t>
            </w:r>
            <w:r>
              <w:rPr>
                <w:rFonts w:hint="eastAsia" w:ascii="宋体" w:hAnsi="宋体" w:cs="宋体"/>
                <w:kern w:val="0"/>
                <w:sz w:val="22"/>
                <w:lang w:eastAsia="zh-CN"/>
              </w:rPr>
              <w:t>内蒙古上都发电有限责任公司</w:t>
            </w:r>
          </w:p>
        </w:tc>
      </w:tr>
      <w:tr>
        <w:tblPrEx>
          <w:tblLayout w:type="fixed"/>
          <w:tblCellMar>
            <w:top w:w="0" w:type="dxa"/>
            <w:left w:w="108" w:type="dxa"/>
            <w:bottom w:w="0" w:type="dxa"/>
            <w:right w:w="108" w:type="dxa"/>
          </w:tblCellMar>
        </w:tblPrEx>
        <w:trPr>
          <w:trHeight w:val="270" w:hRule="atLeast"/>
        </w:trPr>
        <w:tc>
          <w:tcPr>
            <w:tcW w:w="1107" w:type="dxa"/>
            <w:vMerge w:val="continue"/>
            <w:tcBorders>
              <w:top w:val="nil"/>
              <w:left w:val="single" w:color="auto" w:sz="4" w:space="0"/>
              <w:bottom w:val="single" w:color="auto" w:sz="4" w:space="0"/>
              <w:right w:val="single" w:color="auto" w:sz="4" w:space="0"/>
            </w:tcBorders>
            <w:vAlign w:val="center"/>
          </w:tcPr>
          <w:p>
            <w:pPr>
              <w:widowControl/>
              <w:jc w:val="left"/>
              <w:rPr>
                <w:rFonts w:cs="宋体"/>
                <w:kern w:val="0"/>
                <w:sz w:val="22"/>
              </w:rPr>
            </w:pPr>
          </w:p>
        </w:tc>
        <w:tc>
          <w:tcPr>
            <w:tcW w:w="20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5446" w:type="dxa"/>
            <w:tcBorders>
              <w:top w:val="nil"/>
              <w:left w:val="nil"/>
              <w:bottom w:val="nil"/>
              <w:right w:val="single" w:color="auto" w:sz="4" w:space="0"/>
            </w:tcBorders>
            <w:shd w:val="clear" w:color="000000" w:fill="FFFFFF"/>
            <w:vAlign w:val="center"/>
          </w:tcPr>
          <w:p>
            <w:pPr>
              <w:widowControl/>
              <w:jc w:val="left"/>
              <w:rPr>
                <w:rFonts w:ascii="宋体" w:hAnsi="宋体" w:cs="宋体"/>
                <w:b/>
                <w:bCs/>
                <w:kern w:val="0"/>
                <w:sz w:val="22"/>
              </w:rPr>
            </w:pPr>
            <w:r>
              <w:rPr>
                <w:rFonts w:hint="eastAsia" w:ascii="宋体" w:hAnsi="宋体" w:cs="宋体"/>
                <w:kern w:val="0"/>
                <w:sz w:val="22"/>
              </w:rPr>
              <w:t>地址：</w:t>
            </w:r>
            <w:r>
              <w:rPr>
                <w:rFonts w:hint="eastAsia" w:ascii="宋体" w:hAnsi="宋体" w:cs="宋体"/>
                <w:kern w:val="0"/>
                <w:sz w:val="22"/>
                <w:lang w:eastAsia="zh-CN"/>
              </w:rPr>
              <w:t>内蒙古锡林郭勒盟正蓝旗</w:t>
            </w:r>
          </w:p>
        </w:tc>
      </w:tr>
      <w:tr>
        <w:tblPrEx>
          <w:tblLayout w:type="fixed"/>
          <w:tblCellMar>
            <w:top w:w="0" w:type="dxa"/>
            <w:left w:w="108" w:type="dxa"/>
            <w:bottom w:w="0" w:type="dxa"/>
            <w:right w:w="108" w:type="dxa"/>
          </w:tblCellMar>
        </w:tblPrEx>
        <w:trPr>
          <w:trHeight w:val="270" w:hRule="atLeast"/>
        </w:trPr>
        <w:tc>
          <w:tcPr>
            <w:tcW w:w="1107" w:type="dxa"/>
            <w:vMerge w:val="continue"/>
            <w:tcBorders>
              <w:top w:val="nil"/>
              <w:left w:val="single" w:color="auto" w:sz="4" w:space="0"/>
              <w:bottom w:val="single" w:color="auto" w:sz="4" w:space="0"/>
              <w:right w:val="single" w:color="auto" w:sz="4" w:space="0"/>
            </w:tcBorders>
            <w:vAlign w:val="center"/>
          </w:tcPr>
          <w:p>
            <w:pPr>
              <w:widowControl/>
              <w:jc w:val="left"/>
              <w:rPr>
                <w:rFonts w:cs="宋体"/>
                <w:kern w:val="0"/>
                <w:sz w:val="22"/>
              </w:rPr>
            </w:pPr>
          </w:p>
        </w:tc>
        <w:tc>
          <w:tcPr>
            <w:tcW w:w="20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5446" w:type="dxa"/>
            <w:tcBorders>
              <w:top w:val="nil"/>
              <w:left w:val="nil"/>
              <w:bottom w:val="nil"/>
              <w:right w:val="single" w:color="auto" w:sz="4" w:space="0"/>
            </w:tcBorders>
            <w:shd w:val="clear" w:color="000000" w:fill="FFFFFF"/>
            <w:vAlign w:val="center"/>
          </w:tcPr>
          <w:p>
            <w:pPr>
              <w:widowControl/>
              <w:jc w:val="left"/>
              <w:rPr>
                <w:rFonts w:hint="eastAsia" w:ascii="宋体" w:hAnsi="宋体" w:eastAsia="宋体" w:cs="宋体"/>
                <w:b/>
                <w:bCs/>
                <w:kern w:val="0"/>
                <w:sz w:val="22"/>
                <w:lang w:eastAsia="zh-CN"/>
              </w:rPr>
            </w:pPr>
            <w:r>
              <w:rPr>
                <w:rFonts w:hint="eastAsia" w:ascii="宋体" w:hAnsi="宋体" w:cs="宋体"/>
                <w:kern w:val="0"/>
                <w:sz w:val="22"/>
              </w:rPr>
              <w:t>联 系 人：</w:t>
            </w:r>
            <w:r>
              <w:rPr>
                <w:rFonts w:hint="eastAsia" w:ascii="宋体" w:hAnsi="宋体" w:cs="宋体"/>
                <w:kern w:val="0"/>
                <w:sz w:val="22"/>
                <w:lang w:eastAsia="zh-CN"/>
              </w:rPr>
              <w:t>胡建国</w:t>
            </w:r>
          </w:p>
        </w:tc>
      </w:tr>
      <w:tr>
        <w:tblPrEx>
          <w:tblLayout w:type="fixed"/>
          <w:tblCellMar>
            <w:top w:w="0" w:type="dxa"/>
            <w:left w:w="108" w:type="dxa"/>
            <w:bottom w:w="0" w:type="dxa"/>
            <w:right w:w="108" w:type="dxa"/>
          </w:tblCellMar>
        </w:tblPrEx>
        <w:trPr>
          <w:trHeight w:val="270" w:hRule="atLeast"/>
        </w:trPr>
        <w:tc>
          <w:tcPr>
            <w:tcW w:w="1107" w:type="dxa"/>
            <w:vMerge w:val="continue"/>
            <w:tcBorders>
              <w:top w:val="nil"/>
              <w:left w:val="single" w:color="auto" w:sz="4" w:space="0"/>
              <w:bottom w:val="single" w:color="auto" w:sz="4" w:space="0"/>
              <w:right w:val="single" w:color="auto" w:sz="4" w:space="0"/>
            </w:tcBorders>
            <w:vAlign w:val="center"/>
          </w:tcPr>
          <w:p>
            <w:pPr>
              <w:widowControl/>
              <w:jc w:val="left"/>
              <w:rPr>
                <w:rFonts w:cs="宋体"/>
                <w:kern w:val="0"/>
                <w:sz w:val="22"/>
              </w:rPr>
            </w:pPr>
          </w:p>
        </w:tc>
        <w:tc>
          <w:tcPr>
            <w:tcW w:w="20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5446" w:type="dxa"/>
            <w:tcBorders>
              <w:top w:val="nil"/>
              <w:left w:val="nil"/>
              <w:bottom w:val="nil"/>
              <w:right w:val="single" w:color="auto" w:sz="4" w:space="0"/>
            </w:tcBorders>
            <w:shd w:val="clear" w:color="000000" w:fill="FFFFFF"/>
            <w:vAlign w:val="center"/>
          </w:tcPr>
          <w:p>
            <w:pPr>
              <w:widowControl/>
              <w:jc w:val="left"/>
              <w:rPr>
                <w:rFonts w:ascii="宋体" w:hAnsi="宋体" w:cs="宋体"/>
                <w:b/>
                <w:bCs/>
                <w:kern w:val="0"/>
                <w:sz w:val="22"/>
                <w:lang w:val="en-US"/>
              </w:rPr>
            </w:pPr>
            <w:r>
              <w:rPr>
                <w:rFonts w:hint="eastAsia" w:ascii="宋体" w:hAnsi="宋体" w:cs="宋体"/>
                <w:kern w:val="0"/>
                <w:sz w:val="22"/>
              </w:rPr>
              <w:t>联系方式：</w:t>
            </w:r>
            <w:r>
              <w:rPr>
                <w:rFonts w:hint="eastAsia" w:ascii="宋体" w:hAnsi="宋体" w:cs="宋体"/>
                <w:kern w:val="0"/>
                <w:sz w:val="22"/>
                <w:lang w:val="en-US" w:eastAsia="zh-CN"/>
              </w:rPr>
              <w:t>18647920561</w:t>
            </w:r>
          </w:p>
        </w:tc>
      </w:tr>
      <w:tr>
        <w:tblPrEx>
          <w:tblLayout w:type="fixed"/>
          <w:tblCellMar>
            <w:top w:w="0" w:type="dxa"/>
            <w:left w:w="108" w:type="dxa"/>
            <w:bottom w:w="0" w:type="dxa"/>
            <w:right w:w="108" w:type="dxa"/>
          </w:tblCellMar>
        </w:tblPrEx>
        <w:trPr>
          <w:trHeight w:val="270" w:hRule="atLeast"/>
        </w:trPr>
        <w:tc>
          <w:tcPr>
            <w:tcW w:w="1107" w:type="dxa"/>
            <w:vMerge w:val="continue"/>
            <w:tcBorders>
              <w:top w:val="nil"/>
              <w:left w:val="single" w:color="auto" w:sz="4" w:space="0"/>
              <w:bottom w:val="single" w:color="auto" w:sz="4" w:space="0"/>
              <w:right w:val="single" w:color="auto" w:sz="4" w:space="0"/>
            </w:tcBorders>
            <w:vAlign w:val="center"/>
          </w:tcPr>
          <w:p>
            <w:pPr>
              <w:widowControl/>
              <w:jc w:val="left"/>
              <w:rPr>
                <w:rFonts w:cs="宋体"/>
                <w:kern w:val="0"/>
                <w:sz w:val="22"/>
              </w:rPr>
            </w:pPr>
          </w:p>
        </w:tc>
        <w:tc>
          <w:tcPr>
            <w:tcW w:w="20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544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b/>
                <w:bCs/>
                <w:kern w:val="0"/>
                <w:sz w:val="22"/>
              </w:rPr>
            </w:pPr>
            <w:r>
              <w:rPr>
                <w:rFonts w:hint="eastAsia" w:ascii="宋体" w:hAnsi="宋体" w:cs="宋体"/>
                <w:kern w:val="0"/>
                <w:sz w:val="22"/>
              </w:rPr>
              <w:t>招标人：</w:t>
            </w:r>
            <w:r>
              <w:rPr>
                <w:rFonts w:hint="eastAsia" w:ascii="宋体" w:hAnsi="宋体" w:cs="宋体"/>
                <w:kern w:val="0"/>
                <w:sz w:val="22"/>
                <w:lang w:eastAsia="zh-CN"/>
              </w:rPr>
              <w:t>内蒙古上都发电有限责任公司</w:t>
            </w:r>
          </w:p>
        </w:tc>
      </w:tr>
      <w:tr>
        <w:tblPrEx>
          <w:tblLayout w:type="fixed"/>
          <w:tblCellMar>
            <w:top w:w="0" w:type="dxa"/>
            <w:left w:w="108" w:type="dxa"/>
            <w:bottom w:w="0" w:type="dxa"/>
            <w:right w:w="108" w:type="dxa"/>
          </w:tblCellMar>
        </w:tblPrEx>
        <w:trPr>
          <w:trHeight w:val="800" w:hRule="atLeast"/>
        </w:trPr>
        <w:tc>
          <w:tcPr>
            <w:tcW w:w="110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kern w:val="0"/>
                <w:sz w:val="22"/>
              </w:rPr>
            </w:pPr>
            <w:r>
              <w:rPr>
                <w:rFonts w:cs="宋体"/>
                <w:kern w:val="0"/>
                <w:sz w:val="22"/>
              </w:rPr>
              <w:t>3</w:t>
            </w:r>
          </w:p>
        </w:tc>
        <w:tc>
          <w:tcPr>
            <w:tcW w:w="207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采购范围</w:t>
            </w:r>
          </w:p>
        </w:tc>
        <w:tc>
          <w:tcPr>
            <w:tcW w:w="544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Theme="minorEastAsia" w:hAnsiTheme="minorEastAsia"/>
                <w:sz w:val="24"/>
                <w:lang w:val="en-US" w:eastAsia="zh-CN"/>
              </w:rPr>
              <w:t>详见设备</w:t>
            </w:r>
            <w:r>
              <w:rPr>
                <w:rFonts w:hint="eastAsia" w:ascii="宋体" w:hAnsi="宋体" w:cs="宋体"/>
                <w:kern w:val="0"/>
                <w:sz w:val="22"/>
                <w:lang w:val="en-US" w:eastAsia="zh-CN"/>
              </w:rPr>
              <w:t>采购要求</w:t>
            </w:r>
          </w:p>
        </w:tc>
      </w:tr>
      <w:tr>
        <w:tblPrEx>
          <w:tblLayout w:type="fixed"/>
          <w:tblCellMar>
            <w:top w:w="0" w:type="dxa"/>
            <w:left w:w="108" w:type="dxa"/>
            <w:bottom w:w="0" w:type="dxa"/>
            <w:right w:w="108" w:type="dxa"/>
          </w:tblCellMar>
        </w:tblPrEx>
        <w:trPr>
          <w:trHeight w:val="451" w:hRule="atLeast"/>
        </w:trPr>
        <w:tc>
          <w:tcPr>
            <w:tcW w:w="110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kern w:val="0"/>
                <w:sz w:val="22"/>
              </w:rPr>
            </w:pPr>
            <w:r>
              <w:rPr>
                <w:rFonts w:hint="eastAsia" w:cs="宋体"/>
                <w:kern w:val="0"/>
                <w:sz w:val="22"/>
              </w:rPr>
              <w:t>4</w:t>
            </w:r>
          </w:p>
        </w:tc>
        <w:tc>
          <w:tcPr>
            <w:tcW w:w="207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服务期限</w:t>
            </w:r>
          </w:p>
        </w:tc>
        <w:tc>
          <w:tcPr>
            <w:tcW w:w="544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p>
        </w:tc>
      </w:tr>
      <w:tr>
        <w:tblPrEx>
          <w:tblLayout w:type="fixed"/>
          <w:tblCellMar>
            <w:top w:w="0" w:type="dxa"/>
            <w:left w:w="108" w:type="dxa"/>
            <w:bottom w:w="0" w:type="dxa"/>
            <w:right w:w="108" w:type="dxa"/>
          </w:tblCellMar>
        </w:tblPrEx>
        <w:trPr>
          <w:trHeight w:val="1357" w:hRule="atLeast"/>
        </w:trPr>
        <w:tc>
          <w:tcPr>
            <w:tcW w:w="1107" w:type="dxa"/>
            <w:tcBorders>
              <w:top w:val="nil"/>
              <w:left w:val="single" w:color="auto" w:sz="4" w:space="0"/>
              <w:bottom w:val="nil"/>
              <w:right w:val="single" w:color="auto" w:sz="4" w:space="0"/>
            </w:tcBorders>
            <w:shd w:val="clear" w:color="000000" w:fill="FFFFFF"/>
            <w:vAlign w:val="center"/>
          </w:tcPr>
          <w:p>
            <w:pPr>
              <w:widowControl/>
              <w:jc w:val="center"/>
              <w:rPr>
                <w:rFonts w:cs="宋体"/>
                <w:kern w:val="0"/>
                <w:sz w:val="22"/>
              </w:rPr>
            </w:pPr>
            <w:r>
              <w:rPr>
                <w:rFonts w:cs="宋体"/>
                <w:kern w:val="0"/>
                <w:sz w:val="22"/>
              </w:rPr>
              <w:t>5</w:t>
            </w:r>
          </w:p>
        </w:tc>
        <w:tc>
          <w:tcPr>
            <w:tcW w:w="207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70C0"/>
                <w:kern w:val="0"/>
                <w:sz w:val="22"/>
              </w:rPr>
            </w:pPr>
            <w:r>
              <w:rPr>
                <w:rFonts w:hint="eastAsia" w:ascii="宋体" w:hAnsi="宋体" w:cs="宋体"/>
                <w:color w:val="auto"/>
                <w:kern w:val="0"/>
                <w:sz w:val="22"/>
              </w:rPr>
              <w:t>询价程序</w:t>
            </w:r>
          </w:p>
        </w:tc>
        <w:tc>
          <w:tcPr>
            <w:tcW w:w="544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 采购方制定询价文件；</w:t>
            </w:r>
            <w:r>
              <w:rPr>
                <w:rFonts w:hint="eastAsia" w:ascii="宋体" w:hAnsi="宋体" w:cs="宋体"/>
                <w:kern w:val="0"/>
                <w:sz w:val="22"/>
              </w:rPr>
              <w:br w:type="textWrapping"/>
            </w:r>
            <w:r>
              <w:rPr>
                <w:rFonts w:hint="eastAsia" w:ascii="宋体" w:hAnsi="宋体" w:cs="宋体"/>
                <w:kern w:val="0"/>
                <w:sz w:val="22"/>
              </w:rPr>
              <w:t>(2) 闭环发起电商平台公开询价；</w:t>
            </w:r>
            <w:r>
              <w:rPr>
                <w:rFonts w:hint="eastAsia" w:ascii="宋体" w:hAnsi="宋体" w:cs="宋体"/>
                <w:kern w:val="0"/>
                <w:sz w:val="22"/>
              </w:rPr>
              <w:br w:type="textWrapping"/>
            </w:r>
            <w:r>
              <w:rPr>
                <w:rFonts w:hint="eastAsia" w:ascii="宋体" w:hAnsi="宋体" w:cs="宋体"/>
                <w:kern w:val="0"/>
                <w:sz w:val="22"/>
              </w:rPr>
              <w:t xml:space="preserve">(3) </w:t>
            </w:r>
            <w:r>
              <w:rPr>
                <w:rFonts w:hint="eastAsia" w:ascii="宋体" w:hAnsi="宋体" w:cs="宋体"/>
                <w:color w:val="auto"/>
                <w:kern w:val="0"/>
                <w:sz w:val="22"/>
              </w:rPr>
              <w:t>报价方编制并在线递交盖章</w:t>
            </w:r>
            <w:r>
              <w:rPr>
                <w:rFonts w:ascii="宋体" w:hAnsi="宋体" w:cs="宋体"/>
                <w:color w:val="auto"/>
                <w:kern w:val="0"/>
                <w:sz w:val="22"/>
              </w:rPr>
              <w:t>签字</w:t>
            </w:r>
            <w:r>
              <w:rPr>
                <w:rFonts w:hint="eastAsia" w:ascii="宋体" w:hAnsi="宋体" w:cs="宋体"/>
                <w:color w:val="auto"/>
                <w:kern w:val="0"/>
                <w:sz w:val="22"/>
              </w:rPr>
              <w:t>报价清单</w:t>
            </w:r>
            <w:r>
              <w:rPr>
                <w:rFonts w:hint="eastAsia" w:ascii="宋体" w:hAnsi="宋体" w:cs="宋体"/>
                <w:kern w:val="0"/>
                <w:sz w:val="22"/>
              </w:rPr>
              <w:t>；</w:t>
            </w:r>
            <w:r>
              <w:rPr>
                <w:rFonts w:hint="eastAsia" w:ascii="宋体" w:hAnsi="宋体" w:cs="宋体"/>
                <w:kern w:val="0"/>
                <w:sz w:val="22"/>
              </w:rPr>
              <w:br w:type="textWrapping"/>
            </w:r>
            <w:r>
              <w:rPr>
                <w:rFonts w:hint="eastAsia" w:ascii="宋体" w:hAnsi="宋体" w:cs="宋体"/>
                <w:kern w:val="0"/>
                <w:sz w:val="22"/>
              </w:rPr>
              <w:t>(4) 采购方确定成交候选人及成交人。</w:t>
            </w:r>
          </w:p>
        </w:tc>
      </w:tr>
      <w:tr>
        <w:tblPrEx>
          <w:tblLayout w:type="fixed"/>
          <w:tblCellMar>
            <w:top w:w="0" w:type="dxa"/>
            <w:left w:w="108" w:type="dxa"/>
            <w:bottom w:w="0" w:type="dxa"/>
            <w:right w:w="108" w:type="dxa"/>
          </w:tblCellMar>
        </w:tblPrEx>
        <w:trPr>
          <w:trHeight w:val="1379" w:hRule="atLeast"/>
        </w:trPr>
        <w:tc>
          <w:tcPr>
            <w:tcW w:w="1107" w:type="dxa"/>
            <w:tcBorders>
              <w:top w:val="single" w:color="auto" w:sz="4" w:space="0"/>
              <w:left w:val="single" w:color="auto" w:sz="4" w:space="0"/>
              <w:bottom w:val="nil"/>
              <w:right w:val="single" w:color="auto" w:sz="4" w:space="0"/>
            </w:tcBorders>
            <w:shd w:val="clear" w:color="000000" w:fill="FFFFFF"/>
            <w:vAlign w:val="center"/>
          </w:tcPr>
          <w:p>
            <w:pPr>
              <w:widowControl/>
              <w:jc w:val="center"/>
              <w:rPr>
                <w:rFonts w:cs="宋体"/>
                <w:kern w:val="0"/>
                <w:sz w:val="22"/>
              </w:rPr>
            </w:pPr>
            <w:r>
              <w:rPr>
                <w:rFonts w:cs="宋体"/>
                <w:kern w:val="0"/>
                <w:sz w:val="22"/>
              </w:rPr>
              <w:t>6</w:t>
            </w:r>
          </w:p>
        </w:tc>
        <w:tc>
          <w:tcPr>
            <w:tcW w:w="207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70C0"/>
                <w:kern w:val="0"/>
                <w:sz w:val="22"/>
              </w:rPr>
            </w:pPr>
            <w:r>
              <w:rPr>
                <w:rFonts w:hint="eastAsia" w:ascii="宋体" w:hAnsi="宋体" w:cs="宋体"/>
                <w:color w:val="auto"/>
                <w:kern w:val="0"/>
                <w:sz w:val="22"/>
              </w:rPr>
              <w:t>报价要求</w:t>
            </w:r>
          </w:p>
        </w:tc>
        <w:tc>
          <w:tcPr>
            <w:tcW w:w="544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 报价方必须</w:t>
            </w:r>
            <w:r>
              <w:rPr>
                <w:rFonts w:ascii="宋体" w:hAnsi="宋体" w:cs="宋体"/>
                <w:kern w:val="0"/>
                <w:sz w:val="22"/>
              </w:rPr>
              <w:t>按照</w:t>
            </w:r>
            <w:r>
              <w:rPr>
                <w:rFonts w:hint="eastAsia" w:ascii="宋体" w:hAnsi="宋体" w:cs="宋体"/>
                <w:kern w:val="0"/>
                <w:sz w:val="22"/>
              </w:rPr>
              <w:t>清单</w:t>
            </w:r>
            <w:r>
              <w:rPr>
                <w:rFonts w:ascii="宋体" w:hAnsi="宋体" w:cs="宋体"/>
                <w:kern w:val="0"/>
                <w:sz w:val="22"/>
              </w:rPr>
              <w:t>分项</w:t>
            </w:r>
            <w:r>
              <w:rPr>
                <w:rFonts w:hint="eastAsia" w:ascii="宋体" w:hAnsi="宋体" w:cs="宋体"/>
                <w:kern w:val="0"/>
                <w:sz w:val="22"/>
              </w:rPr>
              <w:t>报价；</w:t>
            </w:r>
          </w:p>
          <w:p>
            <w:pPr>
              <w:widowControl/>
              <w:jc w:val="left"/>
              <w:rPr>
                <w:rFonts w:ascii="宋体" w:hAnsi="宋体" w:cs="宋体"/>
                <w:kern w:val="0"/>
                <w:sz w:val="22"/>
              </w:rPr>
            </w:pPr>
            <w:r>
              <w:rPr>
                <w:rFonts w:hint="eastAsia" w:ascii="宋体" w:hAnsi="宋体" w:cs="宋体"/>
                <w:kern w:val="0"/>
                <w:sz w:val="22"/>
              </w:rPr>
              <w:t>(2) 报价</w:t>
            </w:r>
            <w:r>
              <w:rPr>
                <w:rFonts w:ascii="宋体" w:hAnsi="宋体" w:cs="宋体"/>
                <w:kern w:val="0"/>
                <w:sz w:val="22"/>
              </w:rPr>
              <w:t>必须含运杂费</w:t>
            </w:r>
            <w:r>
              <w:rPr>
                <w:rFonts w:hint="eastAsia" w:ascii="宋体" w:hAnsi="宋体" w:cs="宋体"/>
                <w:kern w:val="0"/>
                <w:sz w:val="22"/>
              </w:rPr>
              <w:t>，并注明有效期</w:t>
            </w:r>
            <w:r>
              <w:rPr>
                <w:rFonts w:ascii="宋体" w:hAnsi="宋体" w:cs="宋体"/>
                <w:kern w:val="0"/>
                <w:sz w:val="22"/>
              </w:rPr>
              <w:t>；</w:t>
            </w:r>
          </w:p>
          <w:p>
            <w:pPr>
              <w:widowControl/>
              <w:jc w:val="left"/>
              <w:rPr>
                <w:rFonts w:ascii="宋体" w:hAnsi="宋体" w:cs="宋体"/>
                <w:kern w:val="0"/>
                <w:sz w:val="22"/>
              </w:rPr>
            </w:pPr>
            <w:r>
              <w:rPr>
                <w:rFonts w:hint="eastAsia" w:ascii="宋体" w:hAnsi="宋体" w:cs="宋体"/>
                <w:kern w:val="0"/>
                <w:sz w:val="22"/>
              </w:rPr>
              <w:t>(3)</w:t>
            </w:r>
            <w:r>
              <w:rPr>
                <w:rFonts w:ascii="宋体" w:hAnsi="宋体" w:cs="宋体"/>
                <w:kern w:val="0"/>
                <w:sz w:val="22"/>
              </w:rPr>
              <w:t xml:space="preserve"> </w:t>
            </w:r>
            <w:r>
              <w:rPr>
                <w:rFonts w:hint="eastAsia" w:ascii="宋体" w:hAnsi="宋体" w:cs="宋体"/>
                <w:kern w:val="0"/>
                <w:sz w:val="22"/>
              </w:rPr>
              <w:t>缺项、漏项或无</w:t>
            </w:r>
            <w:r>
              <w:rPr>
                <w:rFonts w:ascii="宋体" w:hAnsi="宋体" w:cs="宋体"/>
                <w:kern w:val="0"/>
                <w:sz w:val="22"/>
              </w:rPr>
              <w:t>分项报价视同报价无效</w:t>
            </w:r>
            <w:r>
              <w:rPr>
                <w:rFonts w:hint="eastAsia" w:ascii="宋体" w:hAnsi="宋体" w:cs="宋体"/>
                <w:kern w:val="0"/>
                <w:sz w:val="22"/>
              </w:rPr>
              <w:t>；</w:t>
            </w:r>
          </w:p>
          <w:p>
            <w:pPr>
              <w:widowControl/>
              <w:jc w:val="left"/>
              <w:rPr>
                <w:rFonts w:ascii="宋体" w:hAnsi="宋体" w:cs="宋体"/>
                <w:kern w:val="0"/>
                <w:sz w:val="22"/>
              </w:rPr>
            </w:pPr>
            <w:r>
              <w:rPr>
                <w:rFonts w:hint="eastAsia" w:ascii="宋体" w:hAnsi="宋体" w:cs="宋体"/>
                <w:kern w:val="0"/>
                <w:sz w:val="22"/>
              </w:rPr>
              <w:t>(</w:t>
            </w:r>
            <w:r>
              <w:rPr>
                <w:rFonts w:ascii="宋体" w:hAnsi="宋体" w:cs="宋体"/>
                <w:kern w:val="0"/>
                <w:sz w:val="22"/>
              </w:rPr>
              <w:t>4</w:t>
            </w:r>
            <w:r>
              <w:rPr>
                <w:rFonts w:hint="eastAsia" w:ascii="宋体" w:hAnsi="宋体" w:cs="宋体"/>
                <w:kern w:val="0"/>
                <w:sz w:val="22"/>
              </w:rPr>
              <w:t>) 分项</w:t>
            </w:r>
            <w:r>
              <w:rPr>
                <w:rFonts w:ascii="宋体" w:hAnsi="宋体" w:cs="宋体"/>
                <w:kern w:val="0"/>
                <w:sz w:val="22"/>
              </w:rPr>
              <w:t>报价与总价不一致</w:t>
            </w:r>
            <w:r>
              <w:rPr>
                <w:rFonts w:hint="eastAsia" w:ascii="宋体" w:hAnsi="宋体" w:cs="宋体"/>
                <w:kern w:val="0"/>
                <w:sz w:val="22"/>
              </w:rPr>
              <w:t>视为报价</w:t>
            </w:r>
            <w:r>
              <w:rPr>
                <w:rFonts w:ascii="宋体" w:hAnsi="宋体" w:cs="宋体"/>
                <w:kern w:val="0"/>
                <w:sz w:val="22"/>
              </w:rPr>
              <w:t>无效</w:t>
            </w:r>
            <w:r>
              <w:rPr>
                <w:rFonts w:hint="eastAsia" w:ascii="宋体" w:hAnsi="宋体" w:cs="宋体"/>
                <w:kern w:val="0"/>
                <w:sz w:val="22"/>
              </w:rPr>
              <w:t>。</w:t>
            </w:r>
          </w:p>
        </w:tc>
      </w:tr>
      <w:tr>
        <w:tblPrEx>
          <w:tblLayout w:type="fixed"/>
          <w:tblCellMar>
            <w:top w:w="0" w:type="dxa"/>
            <w:left w:w="108" w:type="dxa"/>
            <w:bottom w:w="0" w:type="dxa"/>
            <w:right w:w="108" w:type="dxa"/>
          </w:tblCellMar>
        </w:tblPrEx>
        <w:trPr>
          <w:trHeight w:val="398" w:hRule="atLeast"/>
        </w:trPr>
        <w:tc>
          <w:tcPr>
            <w:tcW w:w="1107" w:type="dxa"/>
            <w:vMerge w:val="restart"/>
            <w:tcBorders>
              <w:top w:val="single" w:color="auto" w:sz="4" w:space="0"/>
              <w:left w:val="single" w:color="auto" w:sz="4" w:space="0"/>
              <w:bottom w:val="nil"/>
              <w:right w:val="single" w:color="auto" w:sz="4" w:space="0"/>
            </w:tcBorders>
            <w:shd w:val="clear" w:color="000000" w:fill="FFFFFF"/>
            <w:vAlign w:val="center"/>
          </w:tcPr>
          <w:p>
            <w:pPr>
              <w:widowControl/>
              <w:jc w:val="center"/>
              <w:rPr>
                <w:rFonts w:cs="宋体"/>
                <w:kern w:val="0"/>
                <w:sz w:val="22"/>
              </w:rPr>
            </w:pPr>
            <w:r>
              <w:rPr>
                <w:rFonts w:cs="宋体"/>
                <w:kern w:val="0"/>
                <w:sz w:val="22"/>
              </w:rPr>
              <w:t>7</w:t>
            </w:r>
          </w:p>
        </w:tc>
        <w:tc>
          <w:tcPr>
            <w:tcW w:w="207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电子报价文件递交截止时间</w:t>
            </w:r>
          </w:p>
        </w:tc>
        <w:tc>
          <w:tcPr>
            <w:tcW w:w="5446" w:type="dxa"/>
            <w:tcBorders>
              <w:top w:val="nil"/>
              <w:left w:val="nil"/>
              <w:bottom w:val="single" w:color="auto" w:sz="8" w:space="0"/>
              <w:right w:val="single" w:color="auto" w:sz="8" w:space="0"/>
            </w:tcBorders>
            <w:shd w:val="clear" w:color="000000" w:fill="FFFFFF"/>
            <w:vAlign w:val="center"/>
          </w:tcPr>
          <w:p>
            <w:pPr>
              <w:widowControl/>
              <w:jc w:val="left"/>
              <w:rPr>
                <w:rFonts w:cs="宋体"/>
                <w:kern w:val="0"/>
                <w:sz w:val="22"/>
              </w:rPr>
            </w:pPr>
          </w:p>
        </w:tc>
      </w:tr>
      <w:tr>
        <w:tblPrEx>
          <w:tblLayout w:type="fixed"/>
          <w:tblCellMar>
            <w:top w:w="0" w:type="dxa"/>
            <w:left w:w="108" w:type="dxa"/>
            <w:bottom w:w="0" w:type="dxa"/>
            <w:right w:w="108" w:type="dxa"/>
          </w:tblCellMar>
        </w:tblPrEx>
        <w:trPr>
          <w:trHeight w:val="57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2"/>
              </w:rPr>
            </w:pPr>
          </w:p>
        </w:tc>
        <w:tc>
          <w:tcPr>
            <w:tcW w:w="207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电子报价文件递交方式</w:t>
            </w:r>
          </w:p>
        </w:tc>
        <w:tc>
          <w:tcPr>
            <w:tcW w:w="5446" w:type="dxa"/>
            <w:tcBorders>
              <w:top w:val="nil"/>
              <w:left w:val="nil"/>
              <w:bottom w:val="single" w:color="auto" w:sz="4" w:space="0"/>
              <w:right w:val="single" w:color="auto" w:sz="8" w:space="0"/>
            </w:tcBorders>
            <w:shd w:val="clear" w:color="000000" w:fill="FFFFFF"/>
            <w:vAlign w:val="center"/>
          </w:tcPr>
          <w:p>
            <w:pPr>
              <w:widowControl/>
              <w:jc w:val="left"/>
              <w:rPr>
                <w:rFonts w:cs="宋体"/>
                <w:kern w:val="0"/>
                <w:sz w:val="22"/>
              </w:rPr>
            </w:pPr>
            <w:r>
              <w:rPr>
                <w:rFonts w:hint="eastAsia" w:ascii="宋体" w:hAnsi="宋体" w:cs="宋体"/>
                <w:kern w:val="0"/>
                <w:sz w:val="22"/>
              </w:rPr>
              <w:t>报价人通过中国华能集团公司电子商务平台在规定日期内进行报价并上传附件</w:t>
            </w:r>
          </w:p>
        </w:tc>
      </w:tr>
      <w:tr>
        <w:tblPrEx>
          <w:tblLayout w:type="fixed"/>
          <w:tblCellMar>
            <w:top w:w="0" w:type="dxa"/>
            <w:left w:w="108" w:type="dxa"/>
            <w:bottom w:w="0" w:type="dxa"/>
            <w:right w:w="108" w:type="dxa"/>
          </w:tblCellMar>
        </w:tblPrEx>
        <w:trPr>
          <w:trHeight w:val="765" w:hRule="atLeast"/>
        </w:trPr>
        <w:tc>
          <w:tcPr>
            <w:tcW w:w="1107" w:type="dxa"/>
            <w:tcBorders>
              <w:top w:val="single" w:color="auto" w:sz="4" w:space="0"/>
              <w:left w:val="single" w:color="auto" w:sz="4" w:space="0"/>
              <w:right w:val="single" w:color="auto" w:sz="4" w:space="0"/>
            </w:tcBorders>
            <w:shd w:val="clear" w:color="000000" w:fill="FFFFFF"/>
            <w:vAlign w:val="center"/>
          </w:tcPr>
          <w:p>
            <w:pPr>
              <w:widowControl/>
              <w:jc w:val="center"/>
              <w:rPr>
                <w:rFonts w:cs="宋体"/>
                <w:kern w:val="0"/>
                <w:sz w:val="22"/>
              </w:rPr>
            </w:pPr>
            <w:r>
              <w:rPr>
                <w:rFonts w:cs="宋体"/>
                <w:kern w:val="0"/>
                <w:sz w:val="22"/>
              </w:rPr>
              <w:t>8</w:t>
            </w:r>
          </w:p>
        </w:tc>
        <w:tc>
          <w:tcPr>
            <w:tcW w:w="2072" w:type="dxa"/>
            <w:tcBorders>
              <w:top w:val="single" w:color="auto" w:sz="4" w:space="0"/>
              <w:left w:val="nil"/>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报价评价原则</w:t>
            </w:r>
          </w:p>
        </w:tc>
        <w:tc>
          <w:tcPr>
            <w:tcW w:w="5446" w:type="dxa"/>
            <w:tcBorders>
              <w:top w:val="single" w:color="auto" w:sz="4" w:space="0"/>
              <w:left w:val="nil"/>
              <w:right w:val="single" w:color="auto" w:sz="4" w:space="0"/>
            </w:tcBorders>
            <w:shd w:val="clear" w:color="000000" w:fill="FFFFFF"/>
            <w:vAlign w:val="center"/>
          </w:tcPr>
          <w:p>
            <w:pPr>
              <w:widowControl/>
              <w:rPr>
                <w:rFonts w:ascii="宋体" w:hAnsi="宋体" w:cs="宋体"/>
                <w:kern w:val="0"/>
                <w:sz w:val="22"/>
              </w:rPr>
            </w:pPr>
            <w:r>
              <w:rPr>
                <w:rFonts w:hint="eastAsia" w:ascii="宋体" w:hAnsi="宋体" w:cs="宋体"/>
                <w:color w:val="auto"/>
                <w:kern w:val="0"/>
                <w:sz w:val="22"/>
              </w:rPr>
              <w:t>最低价法</w:t>
            </w:r>
            <w:r>
              <w:rPr>
                <w:rFonts w:ascii="宋体" w:hAnsi="宋体" w:cs="宋体"/>
                <w:color w:val="auto"/>
                <w:kern w:val="0"/>
                <w:sz w:val="22"/>
              </w:rPr>
              <w:t>/</w:t>
            </w:r>
            <w:r>
              <w:rPr>
                <w:rFonts w:hint="eastAsia" w:ascii="宋体" w:hAnsi="宋体" w:cs="宋体"/>
                <w:color w:val="auto"/>
                <w:kern w:val="0"/>
                <w:sz w:val="22"/>
              </w:rPr>
              <w:t>经评审的最低价法</w:t>
            </w:r>
            <w:r>
              <w:rPr>
                <w:rFonts w:hint="eastAsia" w:ascii="宋体" w:hAnsi="宋体" w:cs="宋体"/>
                <w:kern w:val="0"/>
                <w:sz w:val="22"/>
              </w:rPr>
              <w:t>（根据具体情况确定）</w:t>
            </w:r>
          </w:p>
        </w:tc>
      </w:tr>
      <w:tr>
        <w:tblPrEx>
          <w:tblLayout w:type="fixed"/>
          <w:tblCellMar>
            <w:top w:w="0" w:type="dxa"/>
            <w:left w:w="108" w:type="dxa"/>
            <w:bottom w:w="0" w:type="dxa"/>
            <w:right w:w="108" w:type="dxa"/>
          </w:tblCellMar>
        </w:tblPrEx>
        <w:trPr>
          <w:trHeight w:val="1500" w:hRule="atLeast"/>
        </w:trPr>
        <w:tc>
          <w:tcPr>
            <w:tcW w:w="110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cs="宋体"/>
                <w:kern w:val="0"/>
                <w:sz w:val="22"/>
              </w:rPr>
            </w:pPr>
            <w:r>
              <w:rPr>
                <w:rFonts w:cs="宋体"/>
                <w:kern w:val="0"/>
                <w:sz w:val="22"/>
              </w:rPr>
              <w:t>9</w:t>
            </w:r>
          </w:p>
        </w:tc>
        <w:tc>
          <w:tcPr>
            <w:tcW w:w="2072" w:type="dxa"/>
            <w:tcBorders>
              <w:top w:val="single" w:color="auto" w:sz="4" w:space="0"/>
              <w:left w:val="nil"/>
              <w:bottom w:val="single" w:color="auto" w:sz="4" w:space="0"/>
              <w:right w:val="nil"/>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合同主要条款</w:t>
            </w:r>
          </w:p>
        </w:tc>
        <w:tc>
          <w:tcPr>
            <w:tcW w:w="544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(1) 合同范围；</w:t>
            </w:r>
            <w:r>
              <w:rPr>
                <w:rFonts w:hint="eastAsia" w:ascii="宋体" w:hAnsi="宋体" w:cs="宋体"/>
                <w:kern w:val="0"/>
                <w:sz w:val="22"/>
              </w:rPr>
              <w:br w:type="textWrapping"/>
            </w:r>
            <w:r>
              <w:rPr>
                <w:rFonts w:hint="eastAsia" w:ascii="宋体" w:hAnsi="宋体" w:cs="宋体"/>
                <w:kern w:val="0"/>
                <w:sz w:val="22"/>
              </w:rPr>
              <w:t>(2) 合同价格；</w:t>
            </w:r>
            <w:r>
              <w:rPr>
                <w:rFonts w:hint="eastAsia" w:ascii="宋体" w:hAnsi="宋体" w:cs="宋体"/>
                <w:kern w:val="0"/>
                <w:sz w:val="22"/>
              </w:rPr>
              <w:br w:type="textWrapping"/>
            </w:r>
            <w:r>
              <w:rPr>
                <w:rFonts w:hint="eastAsia" w:ascii="宋体" w:hAnsi="宋体" w:cs="宋体"/>
                <w:kern w:val="0"/>
                <w:sz w:val="22"/>
              </w:rPr>
              <w:t>(3)</w:t>
            </w:r>
            <w:r>
              <w:rPr>
                <w:rFonts w:ascii="宋体" w:hAnsi="宋体" w:cs="宋体"/>
                <w:kern w:val="0"/>
                <w:sz w:val="22"/>
              </w:rPr>
              <w:t xml:space="preserve"> </w:t>
            </w:r>
            <w:r>
              <w:rPr>
                <w:rFonts w:hint="eastAsia" w:ascii="宋体" w:hAnsi="宋体" w:cs="宋体"/>
                <w:color w:val="auto"/>
                <w:kern w:val="0"/>
                <w:sz w:val="22"/>
              </w:rPr>
              <w:t>合同后</w:t>
            </w:r>
            <w:r>
              <w:rPr>
                <w:rFonts w:ascii="宋体" w:hAnsi="宋体" w:cs="宋体"/>
                <w:color w:val="auto"/>
                <w:kern w:val="0"/>
                <w:sz w:val="22"/>
              </w:rPr>
              <w:t>付款</w:t>
            </w:r>
            <w:r>
              <w:rPr>
                <w:rFonts w:ascii="宋体" w:hAnsi="宋体" w:cs="宋体"/>
                <w:kern w:val="0"/>
                <w:sz w:val="22"/>
              </w:rPr>
              <w:t>；</w:t>
            </w:r>
          </w:p>
          <w:p>
            <w:pPr>
              <w:widowControl/>
              <w:jc w:val="left"/>
              <w:rPr>
                <w:rFonts w:ascii="宋体" w:hAnsi="宋体" w:cs="宋体"/>
                <w:kern w:val="0"/>
                <w:sz w:val="22"/>
              </w:rPr>
            </w:pPr>
            <w:r>
              <w:rPr>
                <w:rFonts w:hint="eastAsia" w:ascii="宋体" w:hAnsi="宋体" w:cs="宋体"/>
                <w:kern w:val="0"/>
                <w:sz w:val="22"/>
              </w:rPr>
              <w:t>(4) 服务期；</w:t>
            </w:r>
            <w:r>
              <w:rPr>
                <w:rFonts w:hint="eastAsia" w:ascii="宋体" w:hAnsi="宋体" w:cs="宋体"/>
                <w:kern w:val="0"/>
                <w:sz w:val="22"/>
              </w:rPr>
              <w:br w:type="textWrapping"/>
            </w:r>
            <w:r>
              <w:rPr>
                <w:rFonts w:hint="eastAsia" w:ascii="宋体" w:hAnsi="宋体" w:cs="宋体"/>
                <w:kern w:val="0"/>
                <w:sz w:val="22"/>
              </w:rPr>
              <w:t>(5) 其他内容</w:t>
            </w:r>
          </w:p>
        </w:tc>
      </w:tr>
    </w:tbl>
    <w:p>
      <w:pPr>
        <w:pStyle w:val="3"/>
        <w:spacing w:before="0" w:after="0" w:line="360" w:lineRule="auto"/>
        <w:jc w:val="left"/>
        <w:rPr>
          <w:shd w:val="clear" w:color="auto" w:fill="FFFFFF"/>
          <w:lang w:eastAsia="zh-CN"/>
        </w:rPr>
      </w:pPr>
      <w:r>
        <w:rPr>
          <w:shd w:val="clear" w:color="auto" w:fill="FFFFFF"/>
          <w:lang w:eastAsia="zh-CN"/>
        </w:rPr>
        <w:br w:type="page"/>
      </w:r>
    </w:p>
    <w:p>
      <w:pPr>
        <w:spacing w:line="360" w:lineRule="auto"/>
        <w:jc w:val="center"/>
        <w:rPr>
          <w:rFonts w:ascii="黑体" w:hAnsi="黑体" w:eastAsia="黑体"/>
          <w:sz w:val="40"/>
          <w:szCs w:val="32"/>
        </w:rPr>
      </w:pPr>
      <w:r>
        <w:rPr>
          <w:rFonts w:hint="eastAsia" w:ascii="黑体" w:hAnsi="黑体" w:eastAsia="黑体"/>
          <w:sz w:val="40"/>
          <w:szCs w:val="32"/>
        </w:rPr>
        <w:t>第二章 采购项目概况</w:t>
      </w:r>
    </w:p>
    <w:p>
      <w:pPr>
        <w:keepNext w:val="0"/>
        <w:keepLines w:val="0"/>
        <w:pageBreakBefore w:val="0"/>
        <w:widowControl w:val="0"/>
        <w:tabs>
          <w:tab w:val="left" w:pos="567"/>
        </w:tabs>
        <w:kinsoku/>
        <w:wordWrap/>
        <w:overflowPunct/>
        <w:topLinePunct w:val="0"/>
        <w:autoSpaceDE/>
        <w:autoSpaceDN/>
        <w:bidi w:val="0"/>
        <w:adjustRightInd w:val="0"/>
        <w:snapToGrid w:val="0"/>
        <w:spacing w:line="360" w:lineRule="auto"/>
        <w:textAlignment w:val="auto"/>
        <w:outlineLvl w:val="0"/>
        <w:rPr>
          <w:rFonts w:ascii="宋体" w:hAnsi="宋体"/>
          <w:sz w:val="24"/>
        </w:rPr>
      </w:pPr>
      <w:r>
        <w:rPr>
          <w:sz w:val="24"/>
        </w:rPr>
        <w:t>所作在地点</w:t>
      </w:r>
      <w:r>
        <w:rPr>
          <w:rFonts w:hint="eastAsia"/>
          <w:sz w:val="24"/>
          <w:lang w:val="en-US" w:eastAsia="zh-CN"/>
        </w:rPr>
        <w:t xml:space="preserve">  </w:t>
      </w:r>
      <w:r>
        <w:rPr>
          <w:rFonts w:hint="eastAsia"/>
          <w:sz w:val="24"/>
          <w:lang w:eastAsia="zh-CN"/>
        </w:rPr>
        <w:t>：</w:t>
      </w:r>
      <w:r>
        <w:rPr>
          <w:rFonts w:hint="eastAsia" w:ascii="宋体" w:hAnsi="宋体"/>
          <w:sz w:val="24"/>
        </w:rPr>
        <w:t>上都电厂地处锡林郭勒盟正蓝旗南2.5公里处。南距北京市的直线距离为250km，北距锡林浩特市210km。厂址地势平坦开阔，平均地面标高1318-1320m。电厂铁路专用线由桑—蓝线上的正蓝旗车站接轨，铁路专用线长度约2km，厂址距304省道的公路长度约2.5km。</w:t>
      </w:r>
    </w:p>
    <w:p>
      <w:pPr>
        <w:keepNext w:val="0"/>
        <w:keepLines w:val="0"/>
        <w:pageBreakBefore w:val="0"/>
        <w:widowControl w:val="0"/>
        <w:tabs>
          <w:tab w:val="left" w:pos="567"/>
        </w:tabs>
        <w:kinsoku/>
        <w:wordWrap/>
        <w:overflowPunct/>
        <w:topLinePunct w:val="0"/>
        <w:autoSpaceDE/>
        <w:autoSpaceDN/>
        <w:bidi w:val="0"/>
        <w:adjustRightInd w:val="0"/>
        <w:snapToGrid w:val="0"/>
        <w:spacing w:line="360" w:lineRule="auto"/>
        <w:textAlignment w:val="auto"/>
        <w:outlineLvl w:val="0"/>
        <w:rPr>
          <w:rFonts w:hint="eastAsia" w:ascii="宋体" w:hAnsi="宋体"/>
          <w:sz w:val="24"/>
        </w:rPr>
      </w:pPr>
      <w:r>
        <w:rPr>
          <w:sz w:val="24"/>
        </w:rPr>
        <w:t>环境因素</w:t>
      </w:r>
      <w:r>
        <w:rPr>
          <w:rFonts w:hint="eastAsia"/>
          <w:sz w:val="24"/>
          <w:lang w:val="en-US" w:eastAsia="zh-CN"/>
        </w:rPr>
        <w:t xml:space="preserve">    </w:t>
      </w:r>
      <w:r>
        <w:rPr>
          <w:rFonts w:hint="eastAsia"/>
          <w:sz w:val="24"/>
          <w:lang w:eastAsia="zh-CN"/>
        </w:rPr>
        <w:t>：</w:t>
      </w:r>
      <w:r>
        <w:rPr>
          <w:rFonts w:hint="eastAsia" w:ascii="宋体" w:hAnsi="宋体"/>
          <w:sz w:val="24"/>
        </w:rPr>
        <w:t>上都电厂厂址所在区域位于中纬度地带，属于中温带半干旱大陆性季风气候。主要气候特征：日照时间长，气候变化大，大风天数多，多发生沙尘暴天气，霜冻时间长，降水时间分布不均匀，主要分布在夏季。</w:t>
      </w:r>
      <w:bookmarkStart w:id="0" w:name="_Hlt64739008"/>
      <w:bookmarkEnd w:id="0"/>
    </w:p>
    <w:p>
      <w:pPr>
        <w:pStyle w:val="2"/>
        <w:snapToGrid w:val="0"/>
        <w:spacing w:beforeLines="20" w:line="312" w:lineRule="auto"/>
        <w:jc w:val="center"/>
        <w:rPr>
          <w:color w:val="000000"/>
        </w:rPr>
      </w:pPr>
      <w:r>
        <w:rPr>
          <w:rFonts w:hint="eastAsia" w:hAnsi="宋体"/>
          <w:szCs w:val="24"/>
        </w:rPr>
        <w:t>表</w:t>
      </w:r>
      <w:r>
        <w:rPr>
          <w:rFonts w:hAnsi="宋体"/>
          <w:szCs w:val="24"/>
        </w:rPr>
        <w:t>1</w:t>
      </w:r>
      <w:r>
        <w:rPr>
          <w:rFonts w:hint="eastAsia" w:hAnsi="宋体"/>
          <w:szCs w:val="24"/>
        </w:rPr>
        <w:t xml:space="preserve">  气象条件</w:t>
      </w:r>
    </w:p>
    <w:tbl>
      <w:tblPr>
        <w:tblStyle w:val="5"/>
        <w:tblW w:w="8150" w:type="dxa"/>
        <w:jc w:val="center"/>
        <w:tblInd w:w="-3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5366"/>
        <w:gridCol w:w="2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jc w:val="center"/>
        </w:trPr>
        <w:tc>
          <w:tcPr>
            <w:tcW w:w="5366" w:type="dxa"/>
            <w:vAlign w:val="center"/>
          </w:tcPr>
          <w:p>
            <w:pPr>
              <w:adjustRightInd w:val="0"/>
              <w:snapToGrid w:val="0"/>
              <w:spacing w:beforeLines="5" w:afterLines="5"/>
              <w:rPr>
                <w:rFonts w:ascii="宋体" w:hAnsi="宋体"/>
                <w:color w:val="000000"/>
                <w:szCs w:val="21"/>
              </w:rPr>
            </w:pPr>
            <w:r>
              <w:rPr>
                <w:rFonts w:hint="eastAsia" w:ascii="宋体" w:hAnsi="宋体"/>
                <w:color w:val="000000"/>
                <w:szCs w:val="21"/>
              </w:rPr>
              <w:t>多年年平均气温</w:t>
            </w:r>
          </w:p>
        </w:tc>
        <w:tc>
          <w:tcPr>
            <w:tcW w:w="2784" w:type="dxa"/>
            <w:vAlign w:val="center"/>
          </w:tcPr>
          <w:p>
            <w:pPr>
              <w:adjustRightInd w:val="0"/>
              <w:snapToGrid w:val="0"/>
              <w:spacing w:beforeLines="5" w:afterLines="5"/>
              <w:rPr>
                <w:rFonts w:ascii="宋体" w:hAnsi="宋体"/>
                <w:color w:val="000000"/>
                <w:szCs w:val="21"/>
              </w:rPr>
            </w:pPr>
            <w:r>
              <w:rPr>
                <w:rFonts w:ascii="宋体" w:hAnsi="宋体"/>
                <w:color w:val="000000"/>
                <w:szCs w:val="21"/>
              </w:rPr>
              <w:t>1.8</w:t>
            </w: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jc w:val="center"/>
        </w:trPr>
        <w:tc>
          <w:tcPr>
            <w:tcW w:w="5366" w:type="dxa"/>
            <w:vAlign w:val="center"/>
          </w:tcPr>
          <w:p>
            <w:pPr>
              <w:adjustRightInd w:val="0"/>
              <w:snapToGrid w:val="0"/>
              <w:spacing w:beforeLines="5" w:afterLines="5"/>
              <w:rPr>
                <w:rFonts w:ascii="宋体" w:hAnsi="宋体"/>
                <w:color w:val="000000"/>
                <w:szCs w:val="21"/>
              </w:rPr>
            </w:pPr>
            <w:r>
              <w:rPr>
                <w:rFonts w:hint="eastAsia" w:ascii="宋体" w:hAnsi="宋体"/>
                <w:color w:val="000000"/>
                <w:szCs w:val="21"/>
              </w:rPr>
              <w:t>多年极端最高气温</w:t>
            </w:r>
          </w:p>
        </w:tc>
        <w:tc>
          <w:tcPr>
            <w:tcW w:w="2784" w:type="dxa"/>
            <w:vAlign w:val="center"/>
          </w:tcPr>
          <w:p>
            <w:pPr>
              <w:adjustRightInd w:val="0"/>
              <w:snapToGrid w:val="0"/>
              <w:spacing w:beforeLines="5" w:afterLines="5"/>
              <w:rPr>
                <w:rFonts w:ascii="宋体" w:hAnsi="宋体"/>
                <w:color w:val="000000"/>
                <w:szCs w:val="21"/>
              </w:rPr>
            </w:pPr>
            <w:r>
              <w:rPr>
                <w:rFonts w:ascii="宋体" w:hAnsi="宋体"/>
                <w:color w:val="000000"/>
                <w:szCs w:val="21"/>
              </w:rPr>
              <w:t>36</w:t>
            </w: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jc w:val="center"/>
        </w:trPr>
        <w:tc>
          <w:tcPr>
            <w:tcW w:w="5366" w:type="dxa"/>
            <w:vAlign w:val="center"/>
          </w:tcPr>
          <w:p>
            <w:pPr>
              <w:adjustRightInd w:val="0"/>
              <w:snapToGrid w:val="0"/>
              <w:spacing w:beforeLines="5" w:afterLines="5"/>
              <w:rPr>
                <w:rFonts w:ascii="宋体" w:hAnsi="宋体"/>
                <w:color w:val="000000"/>
                <w:szCs w:val="21"/>
              </w:rPr>
            </w:pPr>
            <w:r>
              <w:rPr>
                <w:rFonts w:hint="eastAsia" w:ascii="宋体" w:hAnsi="宋体"/>
                <w:color w:val="000000"/>
                <w:szCs w:val="21"/>
              </w:rPr>
              <w:t>多年极端最低气温</w:t>
            </w:r>
          </w:p>
        </w:tc>
        <w:tc>
          <w:tcPr>
            <w:tcW w:w="2784" w:type="dxa"/>
            <w:vAlign w:val="center"/>
          </w:tcPr>
          <w:p>
            <w:pPr>
              <w:adjustRightInd w:val="0"/>
              <w:snapToGrid w:val="0"/>
              <w:spacing w:beforeLines="5" w:afterLines="5"/>
              <w:rPr>
                <w:rFonts w:ascii="宋体" w:hAnsi="宋体"/>
                <w:color w:val="000000"/>
                <w:szCs w:val="21"/>
              </w:rPr>
            </w:pPr>
            <w:r>
              <w:rPr>
                <w:rFonts w:ascii="宋体" w:hAnsi="宋体"/>
                <w:color w:val="000000"/>
                <w:szCs w:val="21"/>
              </w:rPr>
              <w:t>-35.7</w:t>
            </w: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366" w:type="dxa"/>
            <w:vAlign w:val="center"/>
          </w:tcPr>
          <w:p>
            <w:pPr>
              <w:adjustRightInd w:val="0"/>
              <w:snapToGrid w:val="0"/>
              <w:spacing w:beforeLines="5" w:afterLines="5"/>
              <w:rPr>
                <w:rFonts w:ascii="宋体" w:hAnsi="宋体"/>
                <w:color w:val="000000"/>
                <w:szCs w:val="21"/>
              </w:rPr>
            </w:pPr>
            <w:r>
              <w:rPr>
                <w:rFonts w:hint="eastAsia" w:ascii="宋体" w:hAnsi="宋体"/>
                <w:color w:val="000000"/>
                <w:szCs w:val="21"/>
              </w:rPr>
              <w:t>多年年平均最高气温</w:t>
            </w:r>
          </w:p>
        </w:tc>
        <w:tc>
          <w:tcPr>
            <w:tcW w:w="2784" w:type="dxa"/>
            <w:vAlign w:val="center"/>
          </w:tcPr>
          <w:p>
            <w:pPr>
              <w:adjustRightInd w:val="0"/>
              <w:snapToGrid w:val="0"/>
              <w:spacing w:beforeLines="5" w:afterLines="5"/>
              <w:rPr>
                <w:rFonts w:ascii="宋体" w:hAnsi="宋体"/>
                <w:color w:val="000000"/>
                <w:szCs w:val="21"/>
              </w:rPr>
            </w:pPr>
            <w:r>
              <w:rPr>
                <w:rFonts w:ascii="宋体" w:hAnsi="宋体"/>
                <w:color w:val="000000"/>
                <w:szCs w:val="21"/>
              </w:rPr>
              <w:t>9.6</w:t>
            </w: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jc w:val="center"/>
        </w:trPr>
        <w:tc>
          <w:tcPr>
            <w:tcW w:w="5366" w:type="dxa"/>
            <w:vAlign w:val="center"/>
          </w:tcPr>
          <w:p>
            <w:pPr>
              <w:adjustRightInd w:val="0"/>
              <w:snapToGrid w:val="0"/>
              <w:spacing w:beforeLines="5" w:afterLines="5"/>
              <w:rPr>
                <w:rFonts w:ascii="宋体" w:hAnsi="宋体"/>
                <w:color w:val="000000"/>
                <w:szCs w:val="21"/>
              </w:rPr>
            </w:pPr>
            <w:r>
              <w:rPr>
                <w:rFonts w:hint="eastAsia" w:ascii="宋体" w:hAnsi="宋体"/>
                <w:color w:val="000000"/>
                <w:szCs w:val="21"/>
              </w:rPr>
              <w:t>多年年平均最低气温</w:t>
            </w:r>
          </w:p>
        </w:tc>
        <w:tc>
          <w:tcPr>
            <w:tcW w:w="2784" w:type="dxa"/>
            <w:vAlign w:val="center"/>
          </w:tcPr>
          <w:p>
            <w:pPr>
              <w:adjustRightInd w:val="0"/>
              <w:snapToGrid w:val="0"/>
              <w:spacing w:beforeLines="5" w:afterLines="5"/>
              <w:rPr>
                <w:rFonts w:ascii="宋体" w:hAnsi="宋体"/>
                <w:color w:val="000000"/>
                <w:szCs w:val="21"/>
              </w:rPr>
            </w:pPr>
            <w:r>
              <w:rPr>
                <w:rFonts w:ascii="宋体" w:hAnsi="宋体"/>
                <w:color w:val="000000"/>
                <w:szCs w:val="21"/>
              </w:rPr>
              <w:t>-4.</w:t>
            </w:r>
            <w:r>
              <w:rPr>
                <w:rFonts w:hint="eastAsia" w:ascii="宋体" w:hAnsi="宋体"/>
                <w:color w:val="000000"/>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jc w:val="center"/>
        </w:trPr>
        <w:tc>
          <w:tcPr>
            <w:tcW w:w="5366" w:type="dxa"/>
            <w:vAlign w:val="center"/>
          </w:tcPr>
          <w:p>
            <w:pPr>
              <w:adjustRightInd w:val="0"/>
              <w:snapToGrid w:val="0"/>
              <w:spacing w:beforeLines="5" w:afterLines="5"/>
              <w:rPr>
                <w:rFonts w:ascii="宋体" w:hAnsi="宋体"/>
                <w:color w:val="000000"/>
                <w:szCs w:val="21"/>
              </w:rPr>
            </w:pPr>
            <w:r>
              <w:rPr>
                <w:rFonts w:hint="eastAsia" w:ascii="宋体" w:hAnsi="宋体"/>
                <w:color w:val="000000"/>
                <w:szCs w:val="21"/>
              </w:rPr>
              <w:t>最冷月一月平均气温</w:t>
            </w:r>
          </w:p>
        </w:tc>
        <w:tc>
          <w:tcPr>
            <w:tcW w:w="2784" w:type="dxa"/>
            <w:vAlign w:val="center"/>
          </w:tcPr>
          <w:p>
            <w:pPr>
              <w:adjustRightInd w:val="0"/>
              <w:snapToGrid w:val="0"/>
              <w:spacing w:beforeLines="5" w:afterLines="5"/>
              <w:rPr>
                <w:rFonts w:ascii="宋体" w:hAnsi="宋体"/>
                <w:color w:val="000000"/>
                <w:szCs w:val="21"/>
              </w:rPr>
            </w:pPr>
            <w:r>
              <w:rPr>
                <w:rFonts w:ascii="宋体" w:hAnsi="宋体"/>
                <w:color w:val="000000"/>
                <w:szCs w:val="21"/>
              </w:rPr>
              <w:t>-19.</w:t>
            </w:r>
            <w:r>
              <w:rPr>
                <w:rFonts w:hint="eastAsia" w:ascii="宋体" w:hAnsi="宋体"/>
                <w:color w:val="00000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jc w:val="center"/>
        </w:trPr>
        <w:tc>
          <w:tcPr>
            <w:tcW w:w="5366" w:type="dxa"/>
            <w:vAlign w:val="center"/>
          </w:tcPr>
          <w:p>
            <w:pPr>
              <w:adjustRightInd w:val="0"/>
              <w:snapToGrid w:val="0"/>
              <w:spacing w:beforeLines="5" w:afterLines="5"/>
              <w:rPr>
                <w:rFonts w:ascii="宋体" w:hAnsi="宋体"/>
                <w:color w:val="000000"/>
                <w:szCs w:val="21"/>
              </w:rPr>
            </w:pPr>
            <w:r>
              <w:rPr>
                <w:rFonts w:hint="eastAsia" w:ascii="宋体" w:hAnsi="宋体"/>
                <w:color w:val="000000"/>
                <w:szCs w:val="21"/>
              </w:rPr>
              <w:t>最热月七月平均气温</w:t>
            </w:r>
          </w:p>
        </w:tc>
        <w:tc>
          <w:tcPr>
            <w:tcW w:w="2784" w:type="dxa"/>
            <w:vAlign w:val="center"/>
          </w:tcPr>
          <w:p>
            <w:pPr>
              <w:adjustRightInd w:val="0"/>
              <w:snapToGrid w:val="0"/>
              <w:spacing w:beforeLines="5" w:afterLines="5"/>
              <w:rPr>
                <w:rFonts w:ascii="宋体" w:hAnsi="宋体"/>
                <w:color w:val="000000"/>
                <w:szCs w:val="21"/>
              </w:rPr>
            </w:pPr>
            <w:r>
              <w:rPr>
                <w:rFonts w:ascii="宋体" w:hAnsi="宋体"/>
                <w:color w:val="000000"/>
                <w:szCs w:val="21"/>
              </w:rPr>
              <w:t>18.8</w:t>
            </w: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366" w:type="dxa"/>
            <w:vAlign w:val="center"/>
          </w:tcPr>
          <w:p>
            <w:pPr>
              <w:adjustRightInd w:val="0"/>
              <w:snapToGrid w:val="0"/>
              <w:spacing w:beforeLines="5" w:afterLines="5"/>
              <w:rPr>
                <w:rFonts w:ascii="宋体" w:hAnsi="宋体"/>
                <w:color w:val="000000"/>
                <w:szCs w:val="21"/>
              </w:rPr>
            </w:pPr>
            <w:r>
              <w:rPr>
                <w:rFonts w:hint="eastAsia" w:ascii="宋体" w:hAnsi="宋体"/>
                <w:color w:val="000000"/>
                <w:szCs w:val="21"/>
              </w:rPr>
              <w:t>最冷月一月平均最低气温</w:t>
            </w:r>
          </w:p>
        </w:tc>
        <w:tc>
          <w:tcPr>
            <w:tcW w:w="2784" w:type="dxa"/>
            <w:vAlign w:val="center"/>
          </w:tcPr>
          <w:p>
            <w:pPr>
              <w:adjustRightInd w:val="0"/>
              <w:snapToGrid w:val="0"/>
              <w:spacing w:beforeLines="5" w:afterLines="5"/>
              <w:rPr>
                <w:rFonts w:ascii="宋体" w:hAnsi="宋体"/>
                <w:color w:val="000000"/>
                <w:szCs w:val="21"/>
              </w:rPr>
            </w:pPr>
            <w:r>
              <w:rPr>
                <w:rFonts w:ascii="宋体" w:hAnsi="宋体"/>
                <w:color w:val="000000"/>
                <w:szCs w:val="21"/>
              </w:rPr>
              <w:t>-23.5</w:t>
            </w: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jc w:val="center"/>
        </w:trPr>
        <w:tc>
          <w:tcPr>
            <w:tcW w:w="5366" w:type="dxa"/>
            <w:vAlign w:val="center"/>
          </w:tcPr>
          <w:p>
            <w:pPr>
              <w:adjustRightInd w:val="0"/>
              <w:snapToGrid w:val="0"/>
              <w:spacing w:beforeLines="5" w:afterLines="5"/>
              <w:rPr>
                <w:rFonts w:ascii="宋体" w:hAnsi="宋体"/>
                <w:color w:val="000000"/>
                <w:szCs w:val="21"/>
              </w:rPr>
            </w:pPr>
            <w:r>
              <w:rPr>
                <w:rFonts w:hint="eastAsia" w:ascii="宋体" w:hAnsi="宋体"/>
                <w:color w:val="000000"/>
                <w:szCs w:val="21"/>
              </w:rPr>
              <w:t>多年极端最高气压</w:t>
            </w:r>
          </w:p>
        </w:tc>
        <w:tc>
          <w:tcPr>
            <w:tcW w:w="2784" w:type="dxa"/>
            <w:vAlign w:val="center"/>
          </w:tcPr>
          <w:p>
            <w:pPr>
              <w:adjustRightInd w:val="0"/>
              <w:snapToGrid w:val="0"/>
              <w:spacing w:beforeLines="5" w:afterLines="5"/>
              <w:rPr>
                <w:rFonts w:ascii="宋体" w:hAnsi="宋体"/>
                <w:color w:val="000000"/>
                <w:szCs w:val="21"/>
              </w:rPr>
            </w:pPr>
            <w:r>
              <w:rPr>
                <w:rFonts w:ascii="宋体" w:hAnsi="宋体"/>
                <w:color w:val="000000"/>
                <w:szCs w:val="21"/>
              </w:rPr>
              <w:t>889.3hPa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jc w:val="center"/>
        </w:trPr>
        <w:tc>
          <w:tcPr>
            <w:tcW w:w="5366" w:type="dxa"/>
            <w:vAlign w:val="center"/>
          </w:tcPr>
          <w:p>
            <w:pPr>
              <w:adjustRightInd w:val="0"/>
              <w:snapToGrid w:val="0"/>
              <w:spacing w:beforeLines="5" w:afterLines="5"/>
              <w:rPr>
                <w:rFonts w:ascii="宋体" w:hAnsi="宋体"/>
                <w:color w:val="000000"/>
                <w:szCs w:val="21"/>
              </w:rPr>
            </w:pPr>
            <w:r>
              <w:rPr>
                <w:rFonts w:hint="eastAsia" w:ascii="宋体" w:hAnsi="宋体"/>
                <w:color w:val="000000"/>
                <w:szCs w:val="21"/>
              </w:rPr>
              <w:t>多年极端最低气压</w:t>
            </w:r>
          </w:p>
        </w:tc>
        <w:tc>
          <w:tcPr>
            <w:tcW w:w="2784" w:type="dxa"/>
            <w:vAlign w:val="center"/>
          </w:tcPr>
          <w:p>
            <w:pPr>
              <w:adjustRightInd w:val="0"/>
              <w:snapToGrid w:val="0"/>
              <w:spacing w:beforeLines="5" w:afterLines="5"/>
              <w:rPr>
                <w:rFonts w:ascii="宋体" w:hAnsi="宋体"/>
                <w:color w:val="000000"/>
                <w:szCs w:val="21"/>
              </w:rPr>
            </w:pPr>
            <w:r>
              <w:rPr>
                <w:rFonts w:ascii="宋体" w:hAnsi="宋体"/>
                <w:color w:val="000000"/>
                <w:szCs w:val="21"/>
              </w:rPr>
              <w:t>849.1hPa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jc w:val="center"/>
        </w:trPr>
        <w:tc>
          <w:tcPr>
            <w:tcW w:w="5366" w:type="dxa"/>
            <w:vAlign w:val="center"/>
          </w:tcPr>
          <w:p>
            <w:pPr>
              <w:adjustRightInd w:val="0"/>
              <w:snapToGrid w:val="0"/>
              <w:spacing w:beforeLines="5" w:afterLines="5"/>
              <w:rPr>
                <w:rFonts w:ascii="宋体" w:hAnsi="宋体"/>
                <w:color w:val="000000"/>
                <w:szCs w:val="21"/>
              </w:rPr>
            </w:pPr>
            <w:r>
              <w:rPr>
                <w:rFonts w:hint="eastAsia" w:ascii="宋体" w:hAnsi="宋体"/>
                <w:color w:val="000000"/>
                <w:szCs w:val="21"/>
              </w:rPr>
              <w:t>多年平均气压</w:t>
            </w:r>
          </w:p>
        </w:tc>
        <w:tc>
          <w:tcPr>
            <w:tcW w:w="2784" w:type="dxa"/>
            <w:vAlign w:val="center"/>
          </w:tcPr>
          <w:p>
            <w:pPr>
              <w:adjustRightInd w:val="0"/>
              <w:snapToGrid w:val="0"/>
              <w:spacing w:beforeLines="5" w:afterLines="5"/>
              <w:rPr>
                <w:rFonts w:ascii="宋体" w:hAnsi="宋体"/>
                <w:color w:val="000000"/>
                <w:szCs w:val="21"/>
              </w:rPr>
            </w:pPr>
            <w:r>
              <w:rPr>
                <w:rFonts w:ascii="宋体" w:hAnsi="宋体"/>
                <w:color w:val="000000"/>
                <w:szCs w:val="21"/>
              </w:rPr>
              <w:t>869hPa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366" w:type="dxa"/>
            <w:vAlign w:val="center"/>
          </w:tcPr>
          <w:p>
            <w:pPr>
              <w:adjustRightInd w:val="0"/>
              <w:snapToGrid w:val="0"/>
              <w:spacing w:beforeLines="5" w:afterLines="5"/>
              <w:rPr>
                <w:rFonts w:ascii="宋体" w:hAnsi="宋体"/>
                <w:color w:val="000000"/>
                <w:szCs w:val="21"/>
              </w:rPr>
            </w:pPr>
            <w:r>
              <w:rPr>
                <w:rFonts w:hint="eastAsia" w:ascii="宋体" w:hAnsi="宋体"/>
                <w:color w:val="000000"/>
                <w:szCs w:val="21"/>
              </w:rPr>
              <w:t>多年年平均相对湿度</w:t>
            </w:r>
          </w:p>
        </w:tc>
        <w:tc>
          <w:tcPr>
            <w:tcW w:w="2784" w:type="dxa"/>
            <w:vAlign w:val="center"/>
          </w:tcPr>
          <w:p>
            <w:pPr>
              <w:adjustRightInd w:val="0"/>
              <w:snapToGrid w:val="0"/>
              <w:spacing w:beforeLines="5" w:afterLines="5"/>
              <w:rPr>
                <w:rFonts w:ascii="宋体" w:hAnsi="宋体"/>
                <w:color w:val="000000"/>
                <w:szCs w:val="21"/>
              </w:rPr>
            </w:pPr>
            <w:r>
              <w:rPr>
                <w:rFonts w:ascii="宋体" w:hAnsi="宋体"/>
                <w:color w:val="000000"/>
                <w:szCs w:val="21"/>
              </w:rPr>
              <w:t>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jc w:val="center"/>
        </w:trPr>
        <w:tc>
          <w:tcPr>
            <w:tcW w:w="5366" w:type="dxa"/>
            <w:vAlign w:val="center"/>
          </w:tcPr>
          <w:p>
            <w:pPr>
              <w:adjustRightInd w:val="0"/>
              <w:snapToGrid w:val="0"/>
              <w:spacing w:beforeLines="5" w:afterLines="5"/>
              <w:rPr>
                <w:rFonts w:ascii="宋体" w:hAnsi="宋体"/>
                <w:color w:val="000000"/>
                <w:szCs w:val="21"/>
              </w:rPr>
            </w:pPr>
            <w:r>
              <w:rPr>
                <w:rFonts w:hint="eastAsia" w:ascii="宋体" w:hAnsi="宋体"/>
                <w:color w:val="000000"/>
                <w:szCs w:val="21"/>
              </w:rPr>
              <w:t>多年年最大降水量</w:t>
            </w:r>
          </w:p>
        </w:tc>
        <w:tc>
          <w:tcPr>
            <w:tcW w:w="2784" w:type="dxa"/>
            <w:vAlign w:val="center"/>
          </w:tcPr>
          <w:p>
            <w:pPr>
              <w:adjustRightInd w:val="0"/>
              <w:snapToGrid w:val="0"/>
              <w:spacing w:beforeLines="5" w:afterLines="5"/>
              <w:rPr>
                <w:rFonts w:ascii="宋体" w:hAnsi="宋体"/>
                <w:color w:val="000000"/>
                <w:szCs w:val="21"/>
              </w:rPr>
            </w:pPr>
            <w:r>
              <w:rPr>
                <w:rFonts w:ascii="宋体" w:hAnsi="宋体"/>
                <w:color w:val="000000"/>
                <w:szCs w:val="21"/>
              </w:rPr>
              <w:t>558.9mm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jc w:val="center"/>
        </w:trPr>
        <w:tc>
          <w:tcPr>
            <w:tcW w:w="5366" w:type="dxa"/>
            <w:vAlign w:val="center"/>
          </w:tcPr>
          <w:p>
            <w:pPr>
              <w:adjustRightInd w:val="0"/>
              <w:snapToGrid w:val="0"/>
              <w:spacing w:beforeLines="5" w:afterLines="5"/>
              <w:rPr>
                <w:rFonts w:ascii="宋体" w:hAnsi="宋体"/>
                <w:color w:val="000000"/>
                <w:szCs w:val="21"/>
              </w:rPr>
            </w:pPr>
            <w:r>
              <w:rPr>
                <w:rFonts w:hint="eastAsia" w:ascii="宋体" w:hAnsi="宋体"/>
                <w:color w:val="000000"/>
                <w:szCs w:val="21"/>
              </w:rPr>
              <w:t>多年年平均降水量</w:t>
            </w:r>
          </w:p>
        </w:tc>
        <w:tc>
          <w:tcPr>
            <w:tcW w:w="2784" w:type="dxa"/>
            <w:vAlign w:val="center"/>
          </w:tcPr>
          <w:p>
            <w:pPr>
              <w:adjustRightInd w:val="0"/>
              <w:snapToGrid w:val="0"/>
              <w:spacing w:beforeLines="5" w:afterLines="5"/>
              <w:rPr>
                <w:rFonts w:ascii="宋体" w:hAnsi="宋体"/>
                <w:color w:val="000000"/>
                <w:szCs w:val="21"/>
              </w:rPr>
            </w:pPr>
            <w:r>
              <w:rPr>
                <w:rFonts w:ascii="宋体" w:hAnsi="宋体"/>
                <w:color w:val="000000"/>
                <w:szCs w:val="21"/>
              </w:rPr>
              <w:t>369.5mm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jc w:val="center"/>
        </w:trPr>
        <w:tc>
          <w:tcPr>
            <w:tcW w:w="5366" w:type="dxa"/>
            <w:vAlign w:val="center"/>
          </w:tcPr>
          <w:p>
            <w:pPr>
              <w:pStyle w:val="10"/>
              <w:snapToGrid w:val="0"/>
              <w:spacing w:beforeLines="5" w:afterLines="5" w:line="240" w:lineRule="auto"/>
              <w:textAlignment w:val="auto"/>
              <w:rPr>
                <w:rFonts w:ascii="宋体" w:hAnsi="宋体" w:eastAsia="宋体"/>
                <w:color w:val="000000"/>
                <w:szCs w:val="21"/>
              </w:rPr>
            </w:pPr>
            <w:r>
              <w:rPr>
                <w:rFonts w:hint="eastAsia" w:ascii="宋体" w:hAnsi="宋体" w:eastAsia="宋体"/>
                <w:color w:val="000000"/>
                <w:szCs w:val="21"/>
              </w:rPr>
              <w:t>多年年平均风速</w:t>
            </w:r>
          </w:p>
        </w:tc>
        <w:tc>
          <w:tcPr>
            <w:tcW w:w="2784" w:type="dxa"/>
            <w:vAlign w:val="center"/>
          </w:tcPr>
          <w:p>
            <w:pPr>
              <w:adjustRightInd w:val="0"/>
              <w:snapToGrid w:val="0"/>
              <w:spacing w:beforeLines="5" w:afterLines="5"/>
              <w:rPr>
                <w:rFonts w:ascii="宋体" w:hAnsi="宋体"/>
                <w:color w:val="000000"/>
                <w:szCs w:val="21"/>
              </w:rPr>
            </w:pPr>
            <w:r>
              <w:rPr>
                <w:rFonts w:ascii="宋体" w:hAnsi="宋体"/>
                <w:color w:val="000000"/>
                <w:szCs w:val="21"/>
              </w:rPr>
              <w:t>4.35m/s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366" w:type="dxa"/>
            <w:vAlign w:val="center"/>
          </w:tcPr>
          <w:p>
            <w:pPr>
              <w:adjustRightInd w:val="0"/>
              <w:snapToGrid w:val="0"/>
              <w:spacing w:beforeLines="5" w:afterLines="5"/>
              <w:rPr>
                <w:rFonts w:ascii="宋体" w:hAnsi="宋体"/>
                <w:color w:val="000000"/>
                <w:szCs w:val="21"/>
              </w:rPr>
            </w:pPr>
            <w:r>
              <w:rPr>
                <w:rFonts w:hint="eastAsia" w:ascii="宋体" w:hAnsi="宋体"/>
                <w:color w:val="000000"/>
                <w:szCs w:val="21"/>
              </w:rPr>
              <w:t>多年瞬时极大风速</w:t>
            </w:r>
          </w:p>
        </w:tc>
        <w:tc>
          <w:tcPr>
            <w:tcW w:w="2784" w:type="dxa"/>
            <w:vAlign w:val="center"/>
          </w:tcPr>
          <w:p>
            <w:pPr>
              <w:adjustRightInd w:val="0"/>
              <w:snapToGrid w:val="0"/>
              <w:spacing w:beforeLines="5" w:afterLines="5"/>
              <w:rPr>
                <w:rFonts w:ascii="宋体" w:hAnsi="宋体"/>
                <w:color w:val="000000"/>
                <w:szCs w:val="21"/>
              </w:rPr>
            </w:pPr>
            <w:r>
              <w:rPr>
                <w:rFonts w:ascii="宋体" w:hAnsi="宋体"/>
                <w:color w:val="000000"/>
                <w:szCs w:val="21"/>
              </w:rPr>
              <w:t>44.3m/s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jc w:val="center"/>
        </w:trPr>
        <w:tc>
          <w:tcPr>
            <w:tcW w:w="5366" w:type="dxa"/>
            <w:vAlign w:val="center"/>
          </w:tcPr>
          <w:p>
            <w:pPr>
              <w:adjustRightInd w:val="0"/>
              <w:snapToGrid w:val="0"/>
              <w:spacing w:beforeLines="5" w:afterLines="5"/>
              <w:rPr>
                <w:rFonts w:ascii="宋体" w:hAnsi="宋体"/>
                <w:color w:val="000000"/>
                <w:szCs w:val="21"/>
              </w:rPr>
            </w:pPr>
            <w:r>
              <w:rPr>
                <w:rFonts w:hint="eastAsia" w:ascii="宋体" w:hAnsi="宋体"/>
                <w:color w:val="000000"/>
                <w:szCs w:val="21"/>
              </w:rPr>
              <w:t>多年</w:t>
            </w:r>
            <w:r>
              <w:rPr>
                <w:rFonts w:ascii="宋体" w:hAnsi="宋体"/>
                <w:color w:val="000000"/>
                <w:szCs w:val="21"/>
              </w:rPr>
              <w:t>10</w:t>
            </w:r>
            <w:r>
              <w:rPr>
                <w:rFonts w:hint="eastAsia" w:ascii="宋体" w:hAnsi="宋体"/>
                <w:color w:val="000000"/>
                <w:szCs w:val="21"/>
              </w:rPr>
              <w:t>分钟平均最大风速</w:t>
            </w:r>
          </w:p>
        </w:tc>
        <w:tc>
          <w:tcPr>
            <w:tcW w:w="2784" w:type="dxa"/>
            <w:vAlign w:val="center"/>
          </w:tcPr>
          <w:p>
            <w:pPr>
              <w:adjustRightInd w:val="0"/>
              <w:snapToGrid w:val="0"/>
              <w:spacing w:beforeLines="5" w:afterLines="5"/>
              <w:rPr>
                <w:rFonts w:ascii="宋体" w:hAnsi="宋体"/>
                <w:color w:val="000000"/>
                <w:szCs w:val="21"/>
              </w:rPr>
            </w:pPr>
            <w:r>
              <w:rPr>
                <w:rFonts w:ascii="宋体" w:hAnsi="宋体"/>
                <w:color w:val="000000"/>
                <w:szCs w:val="21"/>
              </w:rPr>
              <w:t>24m/s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jc w:val="center"/>
        </w:trPr>
        <w:tc>
          <w:tcPr>
            <w:tcW w:w="5366" w:type="dxa"/>
            <w:vAlign w:val="center"/>
          </w:tcPr>
          <w:p>
            <w:pPr>
              <w:adjustRightInd w:val="0"/>
              <w:snapToGrid w:val="0"/>
              <w:spacing w:beforeLines="5" w:afterLines="5"/>
              <w:rPr>
                <w:rFonts w:ascii="宋体" w:hAnsi="宋体"/>
                <w:color w:val="000000"/>
                <w:szCs w:val="21"/>
              </w:rPr>
            </w:pPr>
            <w:r>
              <w:rPr>
                <w:rFonts w:hint="eastAsia" w:ascii="宋体" w:hAnsi="宋体"/>
                <w:color w:val="000000"/>
                <w:szCs w:val="21"/>
              </w:rPr>
              <w:t>全年主导风向</w:t>
            </w:r>
          </w:p>
        </w:tc>
        <w:tc>
          <w:tcPr>
            <w:tcW w:w="2784" w:type="dxa"/>
            <w:vAlign w:val="center"/>
          </w:tcPr>
          <w:p>
            <w:pPr>
              <w:adjustRightInd w:val="0"/>
              <w:snapToGrid w:val="0"/>
              <w:spacing w:beforeLines="5" w:afterLines="5"/>
              <w:rPr>
                <w:rFonts w:ascii="宋体" w:hAnsi="宋体"/>
                <w:color w:val="000000"/>
                <w:szCs w:val="21"/>
              </w:rPr>
            </w:pPr>
            <w:r>
              <w:rPr>
                <w:rFonts w:ascii="宋体" w:hAnsi="宋体"/>
                <w:color w:val="000000"/>
                <w:szCs w:val="21"/>
              </w:rPr>
              <w:t>SSW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jc w:val="center"/>
        </w:trPr>
        <w:tc>
          <w:tcPr>
            <w:tcW w:w="5366" w:type="dxa"/>
            <w:vAlign w:val="center"/>
          </w:tcPr>
          <w:p>
            <w:pPr>
              <w:adjustRightInd w:val="0"/>
              <w:snapToGrid w:val="0"/>
              <w:spacing w:beforeLines="5" w:afterLines="5"/>
              <w:rPr>
                <w:rFonts w:ascii="宋体" w:hAnsi="宋体"/>
                <w:color w:val="000000"/>
                <w:szCs w:val="21"/>
              </w:rPr>
            </w:pPr>
            <w:r>
              <w:rPr>
                <w:rFonts w:hint="eastAsia" w:ascii="宋体" w:hAnsi="宋体"/>
                <w:color w:val="000000"/>
                <w:szCs w:val="21"/>
              </w:rPr>
              <w:t>夏季主导风向</w:t>
            </w:r>
          </w:p>
        </w:tc>
        <w:tc>
          <w:tcPr>
            <w:tcW w:w="2784" w:type="dxa"/>
            <w:vAlign w:val="center"/>
          </w:tcPr>
          <w:p>
            <w:pPr>
              <w:adjustRightInd w:val="0"/>
              <w:snapToGrid w:val="0"/>
              <w:spacing w:beforeLines="5" w:afterLines="5"/>
              <w:rPr>
                <w:rFonts w:ascii="宋体" w:hAnsi="宋体"/>
                <w:color w:val="000000"/>
                <w:szCs w:val="21"/>
              </w:rPr>
            </w:pPr>
            <w:r>
              <w:rPr>
                <w:rFonts w:ascii="宋体" w:hAnsi="宋体"/>
                <w:color w:val="000000"/>
                <w:szCs w:val="21"/>
              </w:rPr>
              <w:t>SSW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366" w:type="dxa"/>
            <w:vAlign w:val="center"/>
          </w:tcPr>
          <w:p>
            <w:pPr>
              <w:adjustRightInd w:val="0"/>
              <w:snapToGrid w:val="0"/>
              <w:spacing w:beforeLines="5" w:afterLines="5"/>
              <w:rPr>
                <w:rFonts w:ascii="宋体" w:hAnsi="宋体"/>
                <w:color w:val="000000"/>
                <w:szCs w:val="21"/>
              </w:rPr>
            </w:pPr>
            <w:r>
              <w:rPr>
                <w:rFonts w:hint="eastAsia" w:ascii="宋体" w:hAnsi="宋体"/>
                <w:color w:val="000000"/>
                <w:szCs w:val="21"/>
              </w:rPr>
              <w:t>冬季主导风向</w:t>
            </w:r>
          </w:p>
        </w:tc>
        <w:tc>
          <w:tcPr>
            <w:tcW w:w="2784" w:type="dxa"/>
            <w:vAlign w:val="center"/>
          </w:tcPr>
          <w:p>
            <w:pPr>
              <w:adjustRightInd w:val="0"/>
              <w:snapToGrid w:val="0"/>
              <w:spacing w:beforeLines="5" w:afterLines="5"/>
              <w:rPr>
                <w:rFonts w:ascii="宋体" w:hAnsi="宋体"/>
                <w:color w:val="000000"/>
                <w:szCs w:val="21"/>
              </w:rPr>
            </w:pPr>
            <w:r>
              <w:rPr>
                <w:rFonts w:hint="eastAsia" w:ascii="宋体" w:hAnsi="宋体"/>
                <w:color w:val="000000"/>
                <w:szCs w:val="21"/>
              </w:rPr>
              <w:t>WSW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jc w:val="center"/>
        </w:trPr>
        <w:tc>
          <w:tcPr>
            <w:tcW w:w="5366" w:type="dxa"/>
            <w:vAlign w:val="center"/>
          </w:tcPr>
          <w:p>
            <w:pPr>
              <w:adjustRightInd w:val="0"/>
              <w:snapToGrid w:val="0"/>
              <w:spacing w:beforeLines="5" w:afterLines="5"/>
              <w:rPr>
                <w:rFonts w:ascii="宋体" w:hAnsi="宋体"/>
                <w:color w:val="000000"/>
                <w:szCs w:val="21"/>
              </w:rPr>
            </w:pPr>
            <w:r>
              <w:rPr>
                <w:rFonts w:hint="eastAsia" w:ascii="宋体" w:hAnsi="宋体"/>
                <w:color w:val="000000"/>
                <w:szCs w:val="21"/>
              </w:rPr>
              <w:t>多年年最长结冰日数</w:t>
            </w:r>
          </w:p>
        </w:tc>
        <w:tc>
          <w:tcPr>
            <w:tcW w:w="2784" w:type="dxa"/>
            <w:vAlign w:val="center"/>
          </w:tcPr>
          <w:p>
            <w:pPr>
              <w:adjustRightInd w:val="0"/>
              <w:snapToGrid w:val="0"/>
              <w:spacing w:beforeLines="5" w:afterLines="5"/>
              <w:rPr>
                <w:rFonts w:ascii="宋体" w:hAnsi="宋体"/>
                <w:color w:val="000000"/>
                <w:szCs w:val="21"/>
              </w:rPr>
            </w:pPr>
            <w:r>
              <w:rPr>
                <w:rFonts w:ascii="宋体" w:hAnsi="宋体"/>
                <w:color w:val="000000"/>
                <w:szCs w:val="21"/>
              </w:rPr>
              <w:t>211</w:t>
            </w:r>
            <w:r>
              <w:rPr>
                <w:rFonts w:hint="eastAsia" w:ascii="宋体" w:hAnsi="宋体"/>
                <w:color w:val="000000"/>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jc w:val="center"/>
        </w:trPr>
        <w:tc>
          <w:tcPr>
            <w:tcW w:w="5366" w:type="dxa"/>
            <w:vAlign w:val="center"/>
          </w:tcPr>
          <w:p>
            <w:pPr>
              <w:adjustRightInd w:val="0"/>
              <w:snapToGrid w:val="0"/>
              <w:spacing w:beforeLines="5" w:afterLines="5"/>
              <w:rPr>
                <w:rFonts w:ascii="宋体" w:hAnsi="宋体"/>
                <w:color w:val="000000"/>
                <w:szCs w:val="21"/>
              </w:rPr>
            </w:pPr>
            <w:r>
              <w:rPr>
                <w:rFonts w:hint="eastAsia" w:ascii="宋体" w:hAnsi="宋体"/>
                <w:color w:val="000000"/>
                <w:szCs w:val="21"/>
              </w:rPr>
              <w:t>多年年平均大风日数</w:t>
            </w:r>
          </w:p>
        </w:tc>
        <w:tc>
          <w:tcPr>
            <w:tcW w:w="2784" w:type="dxa"/>
            <w:vAlign w:val="center"/>
          </w:tcPr>
          <w:p>
            <w:pPr>
              <w:adjustRightInd w:val="0"/>
              <w:snapToGrid w:val="0"/>
              <w:spacing w:beforeLines="5" w:afterLines="5"/>
              <w:rPr>
                <w:rFonts w:ascii="宋体" w:hAnsi="宋体"/>
                <w:color w:val="000000"/>
                <w:szCs w:val="21"/>
              </w:rPr>
            </w:pPr>
            <w:r>
              <w:rPr>
                <w:rFonts w:ascii="宋体" w:hAnsi="宋体"/>
                <w:color w:val="000000"/>
                <w:szCs w:val="21"/>
              </w:rPr>
              <w:t>67</w:t>
            </w:r>
            <w:r>
              <w:rPr>
                <w:rFonts w:hint="eastAsia" w:ascii="宋体" w:hAnsi="宋体"/>
                <w:color w:val="000000"/>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jc w:val="center"/>
        </w:trPr>
        <w:tc>
          <w:tcPr>
            <w:tcW w:w="5366" w:type="dxa"/>
            <w:vAlign w:val="center"/>
          </w:tcPr>
          <w:p>
            <w:pPr>
              <w:adjustRightInd w:val="0"/>
              <w:snapToGrid w:val="0"/>
              <w:spacing w:beforeLines="5" w:afterLines="5"/>
              <w:rPr>
                <w:rFonts w:ascii="宋体" w:hAnsi="宋体"/>
                <w:color w:val="000000"/>
                <w:szCs w:val="21"/>
              </w:rPr>
            </w:pPr>
            <w:r>
              <w:rPr>
                <w:rFonts w:hint="eastAsia" w:ascii="宋体" w:hAnsi="宋体"/>
                <w:color w:val="000000"/>
                <w:szCs w:val="21"/>
              </w:rPr>
              <w:t>多年年平均积雪日数</w:t>
            </w:r>
          </w:p>
        </w:tc>
        <w:tc>
          <w:tcPr>
            <w:tcW w:w="2784" w:type="dxa"/>
            <w:vAlign w:val="center"/>
          </w:tcPr>
          <w:p>
            <w:pPr>
              <w:adjustRightInd w:val="0"/>
              <w:snapToGrid w:val="0"/>
              <w:spacing w:beforeLines="5" w:afterLines="5"/>
              <w:rPr>
                <w:rFonts w:ascii="宋体" w:hAnsi="宋体"/>
                <w:color w:val="000000"/>
                <w:szCs w:val="21"/>
              </w:rPr>
            </w:pPr>
            <w:r>
              <w:rPr>
                <w:rFonts w:ascii="宋体" w:hAnsi="宋体"/>
                <w:color w:val="000000"/>
                <w:szCs w:val="21"/>
              </w:rPr>
              <w:t>76</w:t>
            </w:r>
            <w:r>
              <w:rPr>
                <w:rFonts w:hint="eastAsia" w:ascii="宋体" w:hAnsi="宋体"/>
                <w:color w:val="000000"/>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366" w:type="dxa"/>
            <w:vAlign w:val="center"/>
          </w:tcPr>
          <w:p>
            <w:pPr>
              <w:adjustRightInd w:val="0"/>
              <w:snapToGrid w:val="0"/>
              <w:spacing w:beforeLines="5" w:afterLines="5"/>
              <w:rPr>
                <w:rFonts w:ascii="宋体" w:hAnsi="宋体"/>
                <w:color w:val="000000"/>
                <w:szCs w:val="21"/>
              </w:rPr>
            </w:pPr>
            <w:r>
              <w:rPr>
                <w:rFonts w:hint="eastAsia" w:ascii="宋体" w:hAnsi="宋体"/>
                <w:color w:val="000000"/>
                <w:szCs w:val="21"/>
              </w:rPr>
              <w:t>多年年平均沙尘暴日数</w:t>
            </w:r>
          </w:p>
        </w:tc>
        <w:tc>
          <w:tcPr>
            <w:tcW w:w="2784" w:type="dxa"/>
            <w:vAlign w:val="center"/>
          </w:tcPr>
          <w:p>
            <w:pPr>
              <w:adjustRightInd w:val="0"/>
              <w:snapToGrid w:val="0"/>
              <w:spacing w:beforeLines="5" w:afterLines="5"/>
              <w:rPr>
                <w:rFonts w:ascii="宋体" w:hAnsi="宋体"/>
                <w:color w:val="000000"/>
                <w:szCs w:val="21"/>
              </w:rPr>
            </w:pPr>
            <w:r>
              <w:rPr>
                <w:rFonts w:ascii="宋体" w:hAnsi="宋体"/>
                <w:color w:val="000000"/>
                <w:szCs w:val="21"/>
              </w:rPr>
              <w:t>6</w:t>
            </w:r>
            <w:r>
              <w:rPr>
                <w:rFonts w:hint="eastAsia" w:ascii="宋体" w:hAnsi="宋体"/>
                <w:color w:val="000000"/>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jc w:val="center"/>
        </w:trPr>
        <w:tc>
          <w:tcPr>
            <w:tcW w:w="5366" w:type="dxa"/>
            <w:vAlign w:val="center"/>
          </w:tcPr>
          <w:p>
            <w:pPr>
              <w:adjustRightInd w:val="0"/>
              <w:snapToGrid w:val="0"/>
              <w:spacing w:beforeLines="5" w:afterLines="5"/>
              <w:rPr>
                <w:rFonts w:ascii="宋体" w:hAnsi="宋体"/>
                <w:color w:val="000000"/>
                <w:szCs w:val="21"/>
              </w:rPr>
            </w:pPr>
            <w:r>
              <w:rPr>
                <w:rFonts w:hint="eastAsia" w:ascii="宋体" w:hAnsi="宋体"/>
                <w:color w:val="000000"/>
                <w:szCs w:val="21"/>
              </w:rPr>
              <w:t>多年土壤最大冻结深度</w:t>
            </w:r>
          </w:p>
        </w:tc>
        <w:tc>
          <w:tcPr>
            <w:tcW w:w="2784" w:type="dxa"/>
            <w:vAlign w:val="center"/>
          </w:tcPr>
          <w:p>
            <w:pPr>
              <w:adjustRightInd w:val="0"/>
              <w:snapToGrid w:val="0"/>
              <w:spacing w:beforeLines="5" w:afterLines="5"/>
              <w:rPr>
                <w:rFonts w:ascii="宋体" w:hAnsi="宋体"/>
                <w:color w:val="000000"/>
                <w:szCs w:val="21"/>
              </w:rPr>
            </w:pPr>
            <w:r>
              <w:rPr>
                <w:rFonts w:ascii="宋体" w:hAnsi="宋体"/>
                <w:color w:val="000000"/>
                <w:szCs w:val="21"/>
              </w:rPr>
              <w:t>276cm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jc w:val="center"/>
        </w:trPr>
        <w:tc>
          <w:tcPr>
            <w:tcW w:w="5366" w:type="dxa"/>
            <w:vAlign w:val="center"/>
          </w:tcPr>
          <w:p>
            <w:pPr>
              <w:adjustRightInd w:val="0"/>
              <w:snapToGrid w:val="0"/>
              <w:spacing w:beforeLines="5" w:afterLines="5"/>
              <w:rPr>
                <w:rFonts w:ascii="宋体" w:hAnsi="宋体"/>
                <w:color w:val="000000"/>
                <w:szCs w:val="21"/>
              </w:rPr>
            </w:pPr>
            <w:r>
              <w:rPr>
                <w:rFonts w:hint="eastAsia" w:ascii="宋体" w:hAnsi="宋体"/>
                <w:color w:val="000000"/>
                <w:szCs w:val="21"/>
              </w:rPr>
              <w:t>最大积雪厚度</w:t>
            </w:r>
          </w:p>
        </w:tc>
        <w:tc>
          <w:tcPr>
            <w:tcW w:w="2784" w:type="dxa"/>
            <w:vAlign w:val="center"/>
          </w:tcPr>
          <w:p>
            <w:pPr>
              <w:adjustRightInd w:val="0"/>
              <w:snapToGrid w:val="0"/>
              <w:spacing w:beforeLines="5" w:afterLines="5"/>
              <w:rPr>
                <w:rFonts w:ascii="宋体" w:hAnsi="宋体"/>
                <w:color w:val="000000"/>
                <w:szCs w:val="21"/>
              </w:rPr>
            </w:pPr>
            <w:r>
              <w:rPr>
                <w:rFonts w:ascii="宋体" w:hAnsi="宋体"/>
                <w:color w:val="000000"/>
                <w:szCs w:val="21"/>
              </w:rPr>
              <w:t>24cm</w:t>
            </w:r>
          </w:p>
        </w:tc>
      </w:tr>
    </w:tbl>
    <w:p>
      <w:pPr>
        <w:pStyle w:val="7"/>
        <w:spacing w:line="360" w:lineRule="auto"/>
        <w:rPr>
          <w:rFonts w:hint="eastAsia" w:ascii="宋体" w:hAnsi="宋体" w:cs="宋体"/>
          <w:kern w:val="0"/>
          <w:sz w:val="22"/>
          <w:lang w:val="en-US" w:eastAsia="zh-CN"/>
        </w:rPr>
      </w:pPr>
      <w:r>
        <w:rPr>
          <w:rFonts w:hint="eastAsia" w:ascii="宋体" w:hAnsi="宋体" w:cs="宋体"/>
          <w:kern w:val="0"/>
          <w:sz w:val="22"/>
          <w:lang w:val="en-US" w:eastAsia="zh-CN"/>
        </w:rPr>
        <w:br w:type="page"/>
      </w:r>
    </w:p>
    <w:p>
      <w:pPr>
        <w:pStyle w:val="7"/>
        <w:spacing w:line="360" w:lineRule="auto"/>
        <w:jc w:val="center"/>
        <w:rPr>
          <w:rFonts w:ascii="黑体" w:hAnsi="黑体" w:eastAsia="黑体"/>
          <w:sz w:val="40"/>
          <w:szCs w:val="32"/>
        </w:rPr>
      </w:pPr>
      <w:r>
        <w:rPr>
          <w:rFonts w:hint="eastAsia" w:ascii="黑体" w:hAnsi="黑体" w:eastAsia="黑体"/>
          <w:sz w:val="40"/>
          <w:szCs w:val="32"/>
        </w:rPr>
        <w:t>第三章 供应商资格要求</w:t>
      </w:r>
    </w:p>
    <w:p>
      <w:pPr>
        <w:pStyle w:val="7"/>
        <w:spacing w:line="360" w:lineRule="auto"/>
        <w:rPr>
          <w:rFonts w:ascii="黑体" w:hAnsi="黑体" w:eastAsia="黑体"/>
          <w:b/>
          <w:sz w:val="24"/>
        </w:rPr>
      </w:pPr>
      <w:r>
        <w:rPr>
          <w:rFonts w:hint="eastAsia" w:ascii="黑体" w:hAnsi="黑体" w:eastAsia="黑体"/>
          <w:b/>
          <w:sz w:val="24"/>
        </w:rPr>
        <w:t>一、通用条款</w:t>
      </w:r>
    </w:p>
    <w:p>
      <w:pPr>
        <w:pStyle w:val="7"/>
        <w:spacing w:line="360" w:lineRule="auto"/>
        <w:rPr>
          <w:rFonts w:asciiTheme="minorEastAsia" w:hAnsiTheme="minorEastAsia"/>
          <w:sz w:val="24"/>
        </w:rPr>
      </w:pPr>
      <w:r>
        <w:rPr>
          <w:rFonts w:hint="eastAsia" w:asciiTheme="minorEastAsia" w:hAnsiTheme="minorEastAsia"/>
          <w:sz w:val="24"/>
        </w:rPr>
        <w:t>1.供应商营业执照经营范围必须与项目相符合；</w:t>
      </w:r>
    </w:p>
    <w:p>
      <w:pPr>
        <w:pStyle w:val="7"/>
        <w:spacing w:line="360" w:lineRule="auto"/>
        <w:rPr>
          <w:rFonts w:asciiTheme="minorEastAsia" w:hAnsiTheme="minorEastAsia"/>
          <w:sz w:val="24"/>
        </w:rPr>
      </w:pPr>
      <w:r>
        <w:rPr>
          <w:rFonts w:hint="eastAsia" w:asciiTheme="minorEastAsia" w:hAnsiTheme="minorEastAsia"/>
          <w:sz w:val="24"/>
        </w:rPr>
        <w:t>2.具有良好的银行资信和商业信誉，未处于财产被接管、冻结、破产状态，未处于有关禁止经营的行政处罚期间；</w:t>
      </w:r>
    </w:p>
    <w:p>
      <w:pPr>
        <w:pStyle w:val="7"/>
        <w:spacing w:line="360" w:lineRule="auto"/>
        <w:rPr>
          <w:rFonts w:asciiTheme="minorEastAsia" w:hAnsiTheme="minorEastAsia"/>
          <w:sz w:val="24"/>
        </w:rPr>
      </w:pPr>
      <w:r>
        <w:rPr>
          <w:rFonts w:hint="eastAsia" w:asciiTheme="minorEastAsia" w:hAnsiTheme="minorEastAsia"/>
          <w:sz w:val="24"/>
        </w:rPr>
        <w:t>3.单位负责人为同一人或者存在控股、管理关系的不同单位，不得同时参加此次报价；</w:t>
      </w:r>
    </w:p>
    <w:p>
      <w:pPr>
        <w:pStyle w:val="7"/>
        <w:spacing w:line="360" w:lineRule="auto"/>
        <w:rPr>
          <w:rFonts w:asciiTheme="minorEastAsia" w:hAnsiTheme="minorEastAsia"/>
          <w:sz w:val="24"/>
        </w:rPr>
      </w:pPr>
      <w:r>
        <w:rPr>
          <w:rFonts w:hint="eastAsia" w:asciiTheme="minorEastAsia" w:hAnsiTheme="minorEastAsia"/>
          <w:sz w:val="24"/>
        </w:rPr>
        <w:t>4.不得处于内蒙古自治区行政区域内有关禁止经营的行政处罚期间内。</w:t>
      </w:r>
    </w:p>
    <w:p>
      <w:pPr>
        <w:pStyle w:val="7"/>
        <w:spacing w:line="360" w:lineRule="auto"/>
        <w:rPr>
          <w:rFonts w:ascii="黑体" w:hAnsi="黑体" w:eastAsia="黑体"/>
          <w:b/>
          <w:sz w:val="24"/>
        </w:rPr>
      </w:pPr>
      <w:r>
        <w:rPr>
          <w:rFonts w:hint="eastAsia" w:ascii="黑体" w:hAnsi="黑体" w:eastAsia="黑体"/>
          <w:b/>
          <w:sz w:val="24"/>
        </w:rPr>
        <w:t>二、专用条款</w:t>
      </w:r>
    </w:p>
    <w:p>
      <w:pPr>
        <w:pStyle w:val="7"/>
        <w:spacing w:line="360" w:lineRule="auto"/>
        <w:rPr>
          <w:rFonts w:asciiTheme="minorEastAsia" w:hAnsiTheme="minorEastAsia"/>
          <w:sz w:val="24"/>
        </w:rPr>
      </w:pPr>
      <w:r>
        <w:rPr>
          <w:rFonts w:hint="eastAsia" w:asciiTheme="minorEastAsia" w:hAnsiTheme="minorEastAsia"/>
          <w:sz w:val="24"/>
        </w:rPr>
        <w:t>1.必须</w:t>
      </w:r>
      <w:r>
        <w:rPr>
          <w:rFonts w:asciiTheme="minorEastAsia" w:hAnsiTheme="minorEastAsia"/>
          <w:sz w:val="24"/>
        </w:rPr>
        <w:t>具备行业或国家允许的相关强制性证明</w:t>
      </w:r>
      <w:r>
        <w:rPr>
          <w:rFonts w:hint="eastAsia" w:asciiTheme="minorEastAsia" w:hAnsiTheme="minorEastAsia"/>
          <w:sz w:val="24"/>
        </w:rPr>
        <w:t>、</w:t>
      </w:r>
      <w:r>
        <w:rPr>
          <w:rFonts w:asciiTheme="minorEastAsia" w:hAnsiTheme="minorEastAsia"/>
          <w:sz w:val="24"/>
        </w:rPr>
        <w:t>特种作业</w:t>
      </w:r>
      <w:r>
        <w:rPr>
          <w:rFonts w:hint="eastAsia" w:asciiTheme="minorEastAsia" w:hAnsiTheme="minorEastAsia"/>
          <w:sz w:val="24"/>
        </w:rPr>
        <w:t>人员</w:t>
      </w:r>
      <w:r>
        <w:rPr>
          <w:rFonts w:asciiTheme="minorEastAsia" w:hAnsiTheme="minorEastAsia"/>
          <w:sz w:val="24"/>
        </w:rPr>
        <w:t>岗位证书</w:t>
      </w:r>
      <w:r>
        <w:rPr>
          <w:rFonts w:hint="eastAsia" w:asciiTheme="minorEastAsia" w:hAnsiTheme="minorEastAsia"/>
          <w:sz w:val="24"/>
        </w:rPr>
        <w:t>或执</w:t>
      </w:r>
      <w:r>
        <w:rPr>
          <w:rFonts w:asciiTheme="minorEastAsia" w:hAnsiTheme="minorEastAsia"/>
          <w:sz w:val="24"/>
        </w:rPr>
        <w:t>业证明（例如全国工业产品许可证、</w:t>
      </w:r>
      <w:r>
        <w:rPr>
          <w:rFonts w:hint="eastAsia" w:asciiTheme="minorEastAsia" w:hAnsiTheme="minorEastAsia"/>
          <w:sz w:val="24"/>
        </w:rPr>
        <w:t>承装修</w:t>
      </w:r>
      <w:r>
        <w:rPr>
          <w:rFonts w:asciiTheme="minorEastAsia" w:hAnsiTheme="minorEastAsia"/>
          <w:sz w:val="24"/>
        </w:rPr>
        <w:t>试</w:t>
      </w:r>
      <w:r>
        <w:rPr>
          <w:rFonts w:hint="eastAsia" w:asciiTheme="minorEastAsia" w:hAnsiTheme="minorEastAsia"/>
          <w:sz w:val="24"/>
        </w:rPr>
        <w:t>等级</w:t>
      </w:r>
      <w:r>
        <w:rPr>
          <w:rFonts w:asciiTheme="minorEastAsia" w:hAnsiTheme="minorEastAsia"/>
          <w:sz w:val="24"/>
        </w:rPr>
        <w:t>、特种作业证书等）</w:t>
      </w:r>
    </w:p>
    <w:p>
      <w:pPr>
        <w:pStyle w:val="7"/>
        <w:spacing w:line="360" w:lineRule="auto"/>
        <w:rPr>
          <w:rFonts w:asciiTheme="minorEastAsia" w:hAnsiTheme="minorEastAsia"/>
          <w:sz w:val="24"/>
        </w:rPr>
      </w:pPr>
      <w:r>
        <w:rPr>
          <w:rFonts w:asciiTheme="minorEastAsia" w:hAnsiTheme="minorEastAsia"/>
          <w:sz w:val="24"/>
        </w:rPr>
        <w:t>2.</w:t>
      </w:r>
      <w:r>
        <w:rPr>
          <w:rFonts w:hint="eastAsia" w:asciiTheme="minorEastAsia" w:hAnsiTheme="minorEastAsia"/>
          <w:sz w:val="24"/>
        </w:rPr>
        <w:t>必须具备针对不同类型项目或</w:t>
      </w:r>
      <w:r>
        <w:rPr>
          <w:rFonts w:asciiTheme="minorEastAsia" w:hAnsiTheme="minorEastAsia"/>
          <w:sz w:val="24"/>
        </w:rPr>
        <w:t>制造设备</w:t>
      </w:r>
      <w:r>
        <w:rPr>
          <w:rFonts w:hint="eastAsia" w:asciiTheme="minorEastAsia" w:hAnsiTheme="minorEastAsia"/>
          <w:sz w:val="24"/>
        </w:rPr>
        <w:t>的原厂授权，且在有效期内；</w:t>
      </w:r>
    </w:p>
    <w:p>
      <w:pPr>
        <w:pStyle w:val="7"/>
        <w:spacing w:line="360" w:lineRule="auto"/>
        <w:rPr>
          <w:rFonts w:asciiTheme="minorEastAsia" w:hAnsiTheme="minorEastAsia"/>
          <w:sz w:val="24"/>
        </w:rPr>
      </w:pPr>
      <w:r>
        <w:rPr>
          <w:rFonts w:asciiTheme="minorEastAsia" w:hAnsiTheme="minorEastAsia"/>
          <w:sz w:val="24"/>
        </w:rPr>
        <w:t>3</w:t>
      </w:r>
      <w:r>
        <w:rPr>
          <w:rFonts w:hint="eastAsia" w:asciiTheme="minorEastAsia" w:hAnsiTheme="minorEastAsia"/>
          <w:sz w:val="24"/>
        </w:rPr>
        <w:t>.供应商提供的项目</w:t>
      </w:r>
      <w:r>
        <w:rPr>
          <w:rFonts w:asciiTheme="minorEastAsia" w:hAnsiTheme="minorEastAsia"/>
          <w:sz w:val="24"/>
        </w:rPr>
        <w:t>或设备</w:t>
      </w:r>
      <w:r>
        <w:rPr>
          <w:rFonts w:hint="eastAsia" w:asciiTheme="minorEastAsia" w:hAnsiTheme="minorEastAsia"/>
          <w:sz w:val="24"/>
        </w:rPr>
        <w:t>及其备件必须满足相关行业或国家相关标准；</w:t>
      </w:r>
    </w:p>
    <w:p>
      <w:pPr>
        <w:pStyle w:val="7"/>
        <w:spacing w:line="360" w:lineRule="auto"/>
        <w:rPr>
          <w:rFonts w:asciiTheme="minorEastAsia" w:hAnsiTheme="minorEastAsia"/>
          <w:sz w:val="24"/>
        </w:rPr>
      </w:pPr>
      <w:r>
        <w:rPr>
          <w:rFonts w:asciiTheme="minorEastAsia" w:hAnsiTheme="minorEastAsia"/>
          <w:sz w:val="24"/>
        </w:rPr>
        <w:t>4</w:t>
      </w:r>
      <w:r>
        <w:rPr>
          <w:rFonts w:hint="eastAsia" w:asciiTheme="minorEastAsia" w:hAnsiTheme="minorEastAsia"/>
          <w:sz w:val="24"/>
        </w:rPr>
        <w:t>.供应商应具备相应实力以保障协议期内价格和供货稳定，满足生产急需；</w:t>
      </w:r>
    </w:p>
    <w:p>
      <w:pPr>
        <w:pStyle w:val="7"/>
        <w:spacing w:line="360" w:lineRule="auto"/>
        <w:rPr>
          <w:b/>
          <w:sz w:val="32"/>
          <w:szCs w:val="32"/>
        </w:rPr>
      </w:pPr>
      <w:r>
        <w:rPr>
          <w:rFonts w:asciiTheme="minorEastAsia" w:hAnsiTheme="minorEastAsia"/>
          <w:sz w:val="24"/>
        </w:rPr>
        <w:t>5</w:t>
      </w:r>
      <w:r>
        <w:rPr>
          <w:rFonts w:hint="eastAsia" w:asciiTheme="minorEastAsia" w:hAnsiTheme="minorEastAsia"/>
          <w:sz w:val="24"/>
        </w:rPr>
        <w:t>.具有近三年以来同类业绩。</w:t>
      </w:r>
    </w:p>
    <w:p>
      <w:pPr>
        <w:pStyle w:val="7"/>
        <w:spacing w:line="360" w:lineRule="auto"/>
        <w:jc w:val="center"/>
        <w:rPr>
          <w:rFonts w:asciiTheme="minorEastAsia" w:hAnsiTheme="minorEastAsia"/>
          <w:sz w:val="24"/>
        </w:rPr>
      </w:pPr>
      <w:r>
        <w:rPr>
          <w:rFonts w:hint="eastAsia" w:ascii="黑体" w:hAnsi="黑体" w:eastAsia="黑体"/>
          <w:sz w:val="40"/>
          <w:szCs w:val="32"/>
        </w:rPr>
        <w:t>第四章 技术规范要求</w:t>
      </w:r>
    </w:p>
    <w:p>
      <w:pPr>
        <w:pStyle w:val="7"/>
        <w:spacing w:line="360" w:lineRule="auto"/>
        <w:rPr>
          <w:rFonts w:asciiTheme="minorEastAsia" w:hAnsiTheme="minorEastAsia"/>
          <w:sz w:val="24"/>
        </w:rPr>
      </w:pPr>
      <w:r>
        <w:rPr>
          <w:rFonts w:hint="eastAsia" w:asciiTheme="minorEastAsia" w:hAnsiTheme="minorEastAsia"/>
          <w:b/>
          <w:sz w:val="24"/>
        </w:rPr>
        <w:t>一</w:t>
      </w:r>
      <w:r>
        <w:rPr>
          <w:rFonts w:asciiTheme="minorEastAsia" w:hAnsiTheme="minorEastAsia"/>
          <w:b/>
          <w:sz w:val="24"/>
        </w:rPr>
        <w:t>、</w:t>
      </w:r>
      <w:r>
        <w:rPr>
          <w:rFonts w:hint="eastAsia" w:asciiTheme="minorEastAsia" w:hAnsiTheme="minorEastAsia"/>
          <w:b/>
          <w:sz w:val="24"/>
        </w:rPr>
        <w:t>物资类：</w:t>
      </w:r>
    </w:p>
    <w:p>
      <w:pPr>
        <w:pStyle w:val="7"/>
        <w:spacing w:line="360" w:lineRule="auto"/>
        <w:ind w:firstLine="480" w:firstLineChars="200"/>
        <w:rPr>
          <w:rFonts w:asciiTheme="minorEastAsia" w:hAnsiTheme="minorEastAsia"/>
          <w:sz w:val="24"/>
        </w:rPr>
      </w:pPr>
      <w:r>
        <w:rPr>
          <w:rFonts w:hint="eastAsia" w:asciiTheme="minorEastAsia" w:hAnsiTheme="minorEastAsia"/>
          <w:sz w:val="24"/>
        </w:rPr>
        <w:t>（一）、设备需求一览表</w:t>
      </w:r>
    </w:p>
    <w:tbl>
      <w:tblPr>
        <w:tblStyle w:val="6"/>
        <w:tblW w:w="8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
        <w:gridCol w:w="858"/>
        <w:gridCol w:w="2445"/>
        <w:gridCol w:w="690"/>
        <w:gridCol w:w="600"/>
        <w:gridCol w:w="570"/>
        <w:gridCol w:w="720"/>
        <w:gridCol w:w="735"/>
        <w:gridCol w:w="615"/>
        <w:gridCol w:w="615"/>
        <w:gridCol w:w="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538" w:type="dxa"/>
            <w:vMerge w:val="restart"/>
            <w:vAlign w:val="center"/>
          </w:tcPr>
          <w:p>
            <w:pPr>
              <w:pStyle w:val="7"/>
              <w:spacing w:line="360" w:lineRule="auto"/>
              <w:rPr>
                <w:rFonts w:asciiTheme="minorEastAsia" w:hAnsiTheme="minorEastAsia"/>
                <w:sz w:val="24"/>
              </w:rPr>
            </w:pPr>
            <w:r>
              <w:rPr>
                <w:rFonts w:hint="eastAsia" w:asciiTheme="minorEastAsia" w:hAnsiTheme="minorEastAsia"/>
                <w:sz w:val="24"/>
              </w:rPr>
              <w:t>序号</w:t>
            </w:r>
          </w:p>
        </w:tc>
        <w:tc>
          <w:tcPr>
            <w:tcW w:w="858" w:type="dxa"/>
            <w:vMerge w:val="restart"/>
            <w:vAlign w:val="center"/>
          </w:tcPr>
          <w:p>
            <w:pPr>
              <w:pStyle w:val="7"/>
              <w:spacing w:line="360" w:lineRule="auto"/>
              <w:jc w:val="center"/>
              <w:rPr>
                <w:rFonts w:asciiTheme="minorEastAsia" w:hAnsiTheme="minorEastAsia"/>
                <w:sz w:val="24"/>
              </w:rPr>
            </w:pPr>
            <w:r>
              <w:rPr>
                <w:rFonts w:hint="eastAsia" w:asciiTheme="minorEastAsia" w:hAnsiTheme="minorEastAsia"/>
                <w:sz w:val="24"/>
              </w:rPr>
              <w:t>物料编码</w:t>
            </w:r>
          </w:p>
        </w:tc>
        <w:tc>
          <w:tcPr>
            <w:tcW w:w="2445" w:type="dxa"/>
            <w:vMerge w:val="restart"/>
            <w:vAlign w:val="center"/>
          </w:tcPr>
          <w:p>
            <w:pPr>
              <w:pStyle w:val="7"/>
              <w:spacing w:line="360" w:lineRule="auto"/>
              <w:jc w:val="center"/>
              <w:rPr>
                <w:rFonts w:asciiTheme="minorEastAsia" w:hAnsiTheme="minorEastAsia"/>
                <w:sz w:val="24"/>
              </w:rPr>
            </w:pPr>
            <w:r>
              <w:rPr>
                <w:rFonts w:hint="eastAsia" w:asciiTheme="minorEastAsia" w:hAnsiTheme="minorEastAsia"/>
                <w:sz w:val="24"/>
              </w:rPr>
              <w:t>物料描述</w:t>
            </w:r>
          </w:p>
        </w:tc>
        <w:tc>
          <w:tcPr>
            <w:tcW w:w="690" w:type="dxa"/>
            <w:vMerge w:val="restart"/>
            <w:vAlign w:val="center"/>
          </w:tcPr>
          <w:p>
            <w:pPr>
              <w:pStyle w:val="7"/>
              <w:spacing w:line="360" w:lineRule="auto"/>
              <w:jc w:val="center"/>
              <w:rPr>
                <w:rFonts w:asciiTheme="minorEastAsia" w:hAnsiTheme="minorEastAsia"/>
                <w:sz w:val="24"/>
              </w:rPr>
            </w:pPr>
            <w:r>
              <w:rPr>
                <w:rFonts w:hint="eastAsia" w:asciiTheme="minorEastAsia" w:hAnsiTheme="minorEastAsia"/>
                <w:sz w:val="24"/>
              </w:rPr>
              <w:t>技术参数</w:t>
            </w:r>
          </w:p>
        </w:tc>
        <w:tc>
          <w:tcPr>
            <w:tcW w:w="600" w:type="dxa"/>
            <w:vMerge w:val="restart"/>
            <w:vAlign w:val="center"/>
          </w:tcPr>
          <w:p>
            <w:pPr>
              <w:pStyle w:val="7"/>
              <w:spacing w:line="360" w:lineRule="auto"/>
              <w:rPr>
                <w:rFonts w:asciiTheme="minorEastAsia" w:hAnsiTheme="minorEastAsia"/>
                <w:color w:val="auto"/>
                <w:sz w:val="24"/>
              </w:rPr>
            </w:pPr>
            <w:r>
              <w:rPr>
                <w:rFonts w:hint="eastAsia" w:asciiTheme="minorEastAsia" w:hAnsiTheme="minorEastAsia"/>
                <w:color w:val="auto"/>
                <w:sz w:val="24"/>
              </w:rPr>
              <w:t>数量</w:t>
            </w:r>
          </w:p>
        </w:tc>
        <w:tc>
          <w:tcPr>
            <w:tcW w:w="570" w:type="dxa"/>
            <w:vMerge w:val="restart"/>
            <w:vAlign w:val="center"/>
          </w:tcPr>
          <w:p>
            <w:pPr>
              <w:pStyle w:val="7"/>
              <w:spacing w:line="360" w:lineRule="auto"/>
              <w:jc w:val="center"/>
              <w:rPr>
                <w:rFonts w:asciiTheme="minorEastAsia" w:hAnsiTheme="minorEastAsia"/>
                <w:color w:val="auto"/>
                <w:sz w:val="24"/>
              </w:rPr>
            </w:pPr>
            <w:r>
              <w:rPr>
                <w:rFonts w:hint="eastAsia" w:asciiTheme="minorEastAsia" w:hAnsiTheme="minorEastAsia"/>
                <w:color w:val="auto"/>
                <w:sz w:val="24"/>
              </w:rPr>
              <w:t>单位</w:t>
            </w:r>
          </w:p>
        </w:tc>
        <w:tc>
          <w:tcPr>
            <w:tcW w:w="1455" w:type="dxa"/>
            <w:gridSpan w:val="2"/>
            <w:vAlign w:val="center"/>
          </w:tcPr>
          <w:p>
            <w:pPr>
              <w:pStyle w:val="7"/>
              <w:spacing w:line="360" w:lineRule="auto"/>
              <w:jc w:val="center"/>
              <w:rPr>
                <w:rFonts w:asciiTheme="minorEastAsia" w:hAnsiTheme="minorEastAsia"/>
                <w:color w:val="auto"/>
                <w:sz w:val="24"/>
              </w:rPr>
            </w:pPr>
            <w:r>
              <w:rPr>
                <w:rFonts w:hint="eastAsia" w:asciiTheme="minorEastAsia" w:hAnsiTheme="minorEastAsia"/>
                <w:color w:val="auto"/>
                <w:sz w:val="24"/>
              </w:rPr>
              <w:t>报价</w:t>
            </w:r>
            <w:r>
              <w:rPr>
                <w:rFonts w:asciiTheme="minorEastAsia" w:hAnsiTheme="minorEastAsia"/>
                <w:color w:val="auto"/>
                <w:sz w:val="24"/>
              </w:rPr>
              <w:t>方</w:t>
            </w:r>
          </w:p>
        </w:tc>
        <w:tc>
          <w:tcPr>
            <w:tcW w:w="615" w:type="dxa"/>
            <w:vMerge w:val="restart"/>
            <w:vAlign w:val="center"/>
          </w:tcPr>
          <w:p>
            <w:pPr>
              <w:pStyle w:val="7"/>
              <w:spacing w:line="360" w:lineRule="auto"/>
              <w:jc w:val="center"/>
              <w:rPr>
                <w:rFonts w:asciiTheme="minorEastAsia" w:hAnsiTheme="minorEastAsia"/>
                <w:sz w:val="24"/>
              </w:rPr>
            </w:pPr>
            <w:r>
              <w:rPr>
                <w:rFonts w:hint="eastAsia" w:asciiTheme="minorEastAsia" w:hAnsiTheme="minorEastAsia"/>
                <w:sz w:val="24"/>
              </w:rPr>
              <w:t>交货时间</w:t>
            </w:r>
          </w:p>
        </w:tc>
        <w:tc>
          <w:tcPr>
            <w:tcW w:w="615" w:type="dxa"/>
            <w:vMerge w:val="restart"/>
            <w:vAlign w:val="center"/>
          </w:tcPr>
          <w:p>
            <w:pPr>
              <w:pStyle w:val="7"/>
              <w:spacing w:line="360" w:lineRule="auto"/>
              <w:jc w:val="center"/>
              <w:rPr>
                <w:rFonts w:asciiTheme="minorEastAsia" w:hAnsiTheme="minorEastAsia"/>
                <w:sz w:val="24"/>
              </w:rPr>
            </w:pPr>
            <w:r>
              <w:rPr>
                <w:rFonts w:hint="eastAsia" w:asciiTheme="minorEastAsia" w:hAnsiTheme="minorEastAsia"/>
                <w:sz w:val="24"/>
              </w:rPr>
              <w:t>交货地点</w:t>
            </w:r>
          </w:p>
        </w:tc>
        <w:tc>
          <w:tcPr>
            <w:tcW w:w="323" w:type="dxa"/>
            <w:vMerge w:val="restart"/>
            <w:vAlign w:val="center"/>
          </w:tcPr>
          <w:p>
            <w:pPr>
              <w:pStyle w:val="7"/>
              <w:spacing w:line="360" w:lineRule="auto"/>
              <w:rPr>
                <w:rFonts w:asciiTheme="minorEastAsia" w:hAnsiTheme="minorEastAsia"/>
                <w:sz w:val="24"/>
              </w:rPr>
            </w:pPr>
            <w:r>
              <w:rPr>
                <w:rFonts w:hint="eastAsia" w:asciiTheme="minorEastAsia" w:hAnsi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9" w:hRule="atLeast"/>
        </w:trPr>
        <w:tc>
          <w:tcPr>
            <w:tcW w:w="538" w:type="dxa"/>
            <w:vMerge w:val="continue"/>
            <w:vAlign w:val="center"/>
          </w:tcPr>
          <w:p>
            <w:pPr>
              <w:pStyle w:val="7"/>
              <w:spacing w:line="360" w:lineRule="auto"/>
              <w:rPr>
                <w:rFonts w:asciiTheme="minorEastAsia" w:hAnsiTheme="minorEastAsia"/>
                <w:sz w:val="24"/>
              </w:rPr>
            </w:pPr>
          </w:p>
        </w:tc>
        <w:tc>
          <w:tcPr>
            <w:tcW w:w="858" w:type="dxa"/>
            <w:vMerge w:val="continue"/>
            <w:vAlign w:val="center"/>
          </w:tcPr>
          <w:p>
            <w:pPr>
              <w:pStyle w:val="7"/>
              <w:spacing w:line="360" w:lineRule="auto"/>
              <w:jc w:val="center"/>
              <w:rPr>
                <w:rFonts w:asciiTheme="minorEastAsia" w:hAnsiTheme="minorEastAsia"/>
                <w:sz w:val="24"/>
              </w:rPr>
            </w:pPr>
          </w:p>
        </w:tc>
        <w:tc>
          <w:tcPr>
            <w:tcW w:w="2445" w:type="dxa"/>
            <w:vMerge w:val="continue"/>
            <w:vAlign w:val="center"/>
          </w:tcPr>
          <w:p>
            <w:pPr>
              <w:pStyle w:val="7"/>
              <w:spacing w:line="360" w:lineRule="auto"/>
              <w:jc w:val="center"/>
              <w:rPr>
                <w:rFonts w:asciiTheme="minorEastAsia" w:hAnsiTheme="minorEastAsia"/>
                <w:sz w:val="24"/>
              </w:rPr>
            </w:pPr>
          </w:p>
        </w:tc>
        <w:tc>
          <w:tcPr>
            <w:tcW w:w="690" w:type="dxa"/>
            <w:vMerge w:val="continue"/>
            <w:vAlign w:val="center"/>
          </w:tcPr>
          <w:p>
            <w:pPr>
              <w:pStyle w:val="7"/>
              <w:spacing w:line="360" w:lineRule="auto"/>
              <w:jc w:val="center"/>
              <w:rPr>
                <w:rFonts w:asciiTheme="minorEastAsia" w:hAnsiTheme="minorEastAsia"/>
                <w:sz w:val="24"/>
              </w:rPr>
            </w:pPr>
          </w:p>
        </w:tc>
        <w:tc>
          <w:tcPr>
            <w:tcW w:w="600" w:type="dxa"/>
            <w:vMerge w:val="continue"/>
            <w:vAlign w:val="center"/>
          </w:tcPr>
          <w:p>
            <w:pPr>
              <w:pStyle w:val="7"/>
              <w:spacing w:line="360" w:lineRule="auto"/>
              <w:rPr>
                <w:rFonts w:asciiTheme="minorEastAsia" w:hAnsiTheme="minorEastAsia"/>
                <w:color w:val="auto"/>
                <w:sz w:val="24"/>
              </w:rPr>
            </w:pPr>
          </w:p>
        </w:tc>
        <w:tc>
          <w:tcPr>
            <w:tcW w:w="570" w:type="dxa"/>
            <w:vMerge w:val="continue"/>
            <w:vAlign w:val="center"/>
          </w:tcPr>
          <w:p>
            <w:pPr>
              <w:pStyle w:val="7"/>
              <w:spacing w:line="360" w:lineRule="auto"/>
              <w:jc w:val="center"/>
              <w:rPr>
                <w:rFonts w:asciiTheme="minorEastAsia" w:hAnsiTheme="minorEastAsia"/>
                <w:color w:val="auto"/>
                <w:sz w:val="24"/>
              </w:rPr>
            </w:pPr>
          </w:p>
        </w:tc>
        <w:tc>
          <w:tcPr>
            <w:tcW w:w="720" w:type="dxa"/>
            <w:vAlign w:val="center"/>
          </w:tcPr>
          <w:p>
            <w:pPr>
              <w:pStyle w:val="7"/>
              <w:spacing w:line="360" w:lineRule="auto"/>
              <w:jc w:val="center"/>
              <w:rPr>
                <w:rFonts w:asciiTheme="minorEastAsia" w:hAnsiTheme="minorEastAsia"/>
                <w:b w:val="0"/>
                <w:bCs/>
                <w:color w:val="auto"/>
                <w:sz w:val="24"/>
              </w:rPr>
            </w:pPr>
            <w:r>
              <w:rPr>
                <w:rFonts w:hint="eastAsia" w:asciiTheme="minorEastAsia" w:hAnsiTheme="minorEastAsia"/>
                <w:b w:val="0"/>
                <w:bCs/>
                <w:color w:val="auto"/>
                <w:sz w:val="24"/>
              </w:rPr>
              <w:t>含税报</w:t>
            </w:r>
            <w:r>
              <w:rPr>
                <w:rFonts w:asciiTheme="minorEastAsia" w:hAnsiTheme="minorEastAsia"/>
                <w:b w:val="0"/>
                <w:bCs/>
                <w:color w:val="auto"/>
                <w:sz w:val="24"/>
              </w:rPr>
              <w:t>单价</w:t>
            </w:r>
          </w:p>
        </w:tc>
        <w:tc>
          <w:tcPr>
            <w:tcW w:w="735" w:type="dxa"/>
          </w:tcPr>
          <w:p>
            <w:pPr>
              <w:pStyle w:val="7"/>
              <w:spacing w:line="360" w:lineRule="auto"/>
              <w:jc w:val="center"/>
              <w:rPr>
                <w:rFonts w:asciiTheme="minorEastAsia" w:hAnsiTheme="minorEastAsia"/>
                <w:b w:val="0"/>
                <w:bCs/>
                <w:color w:val="auto"/>
                <w:sz w:val="24"/>
              </w:rPr>
            </w:pPr>
            <w:r>
              <w:rPr>
                <w:rFonts w:hint="eastAsia" w:asciiTheme="minorEastAsia" w:hAnsiTheme="minorEastAsia"/>
                <w:b w:val="0"/>
                <w:bCs/>
                <w:color w:val="auto"/>
                <w:sz w:val="24"/>
              </w:rPr>
              <w:t>含税报总</w:t>
            </w:r>
            <w:r>
              <w:rPr>
                <w:rFonts w:asciiTheme="minorEastAsia" w:hAnsiTheme="minorEastAsia"/>
                <w:b w:val="0"/>
                <w:bCs/>
                <w:color w:val="auto"/>
                <w:sz w:val="24"/>
              </w:rPr>
              <w:t>价</w:t>
            </w:r>
          </w:p>
        </w:tc>
        <w:tc>
          <w:tcPr>
            <w:tcW w:w="615" w:type="dxa"/>
            <w:vMerge w:val="continue"/>
            <w:vAlign w:val="center"/>
          </w:tcPr>
          <w:p>
            <w:pPr>
              <w:pStyle w:val="7"/>
              <w:spacing w:line="360" w:lineRule="auto"/>
              <w:jc w:val="center"/>
              <w:rPr>
                <w:rFonts w:asciiTheme="minorEastAsia" w:hAnsiTheme="minorEastAsia"/>
                <w:sz w:val="24"/>
              </w:rPr>
            </w:pPr>
          </w:p>
        </w:tc>
        <w:tc>
          <w:tcPr>
            <w:tcW w:w="615" w:type="dxa"/>
            <w:vMerge w:val="continue"/>
            <w:vAlign w:val="center"/>
          </w:tcPr>
          <w:p>
            <w:pPr>
              <w:pStyle w:val="7"/>
              <w:spacing w:line="360" w:lineRule="auto"/>
              <w:jc w:val="center"/>
              <w:rPr>
                <w:rFonts w:asciiTheme="minorEastAsia" w:hAnsiTheme="minorEastAsia"/>
                <w:sz w:val="24"/>
              </w:rPr>
            </w:pPr>
          </w:p>
        </w:tc>
        <w:tc>
          <w:tcPr>
            <w:tcW w:w="323" w:type="dxa"/>
            <w:vMerge w:val="continue"/>
            <w:vAlign w:val="center"/>
          </w:tcPr>
          <w:p>
            <w:pPr>
              <w:pStyle w:val="7"/>
              <w:spacing w:line="360" w:lineRule="auto"/>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8" w:type="dxa"/>
          </w:tcPr>
          <w:p>
            <w:pPr>
              <w:pStyle w:val="7"/>
              <w:spacing w:line="360" w:lineRule="auto"/>
              <w:rPr>
                <w:rFonts w:asciiTheme="minorEastAsia" w:hAnsiTheme="minorEastAsia"/>
                <w:sz w:val="24"/>
              </w:rPr>
            </w:pPr>
            <w:r>
              <w:rPr>
                <w:rFonts w:hint="eastAsia" w:asciiTheme="minorEastAsia" w:hAnsiTheme="minorEastAsia"/>
                <w:sz w:val="24"/>
              </w:rPr>
              <w:t>1</w:t>
            </w:r>
          </w:p>
        </w:tc>
        <w:tc>
          <w:tcPr>
            <w:tcW w:w="858" w:type="dxa"/>
            <w:vAlign w:val="bottom"/>
          </w:tcPr>
          <w:p>
            <w:pPr>
              <w:keepNext w:val="0"/>
              <w:keepLines w:val="0"/>
              <w:widowControl/>
              <w:suppressLineNumbers w:val="0"/>
              <w:jc w:val="left"/>
              <w:textAlignment w:val="bottom"/>
              <w:rPr>
                <w:rFonts w:asciiTheme="minorEastAsia" w:hAnsiTheme="minorEastAsia"/>
                <w:sz w:val="24"/>
              </w:rPr>
            </w:pPr>
            <w:r>
              <w:rPr>
                <w:rFonts w:hint="default" w:ascii="Calibri" w:hAnsi="Calibri" w:eastAsia="宋体" w:cs="Calibri"/>
                <w:i w:val="0"/>
                <w:color w:val="000000"/>
                <w:kern w:val="0"/>
                <w:sz w:val="22"/>
                <w:szCs w:val="22"/>
                <w:u w:val="none"/>
                <w:lang w:val="en-US" w:eastAsia="zh-CN" w:bidi="ar"/>
              </w:rPr>
              <w:t>2020303254</w:t>
            </w:r>
          </w:p>
        </w:tc>
        <w:tc>
          <w:tcPr>
            <w:tcW w:w="2445" w:type="dxa"/>
            <w:vAlign w:val="bottom"/>
          </w:tcPr>
          <w:p>
            <w:pPr>
              <w:keepNext w:val="0"/>
              <w:keepLines w:val="0"/>
              <w:widowControl/>
              <w:suppressLineNumbers w:val="0"/>
              <w:jc w:val="left"/>
              <w:textAlignment w:val="bottom"/>
              <w:rPr>
                <w:rFonts w:hint="eastAsia" w:eastAsia="宋体" w:asciiTheme="minorEastAsia" w:hAnsiTheme="minorEastAsia"/>
                <w:sz w:val="24"/>
                <w:lang w:eastAsia="zh-CN"/>
              </w:rPr>
            </w:pPr>
            <w:r>
              <w:rPr>
                <w:rFonts w:hint="eastAsia" w:ascii="宋体" w:hAnsi="宋体" w:eastAsia="宋体" w:cs="宋体"/>
                <w:i w:val="0"/>
                <w:color w:val="000000"/>
                <w:kern w:val="0"/>
                <w:sz w:val="22"/>
                <w:szCs w:val="22"/>
                <w:u w:val="none"/>
                <w:lang w:val="en-US" w:eastAsia="zh-CN" w:bidi="ar"/>
              </w:rPr>
              <w:t>电缆拖链TLG65 R=75</w:t>
            </w:r>
          </w:p>
        </w:tc>
        <w:tc>
          <w:tcPr>
            <w:tcW w:w="690" w:type="dxa"/>
            <w:vAlign w:val="center"/>
          </w:tcPr>
          <w:p>
            <w:pPr>
              <w:keepNext w:val="0"/>
              <w:keepLines w:val="0"/>
              <w:widowControl/>
              <w:suppressLineNumbers w:val="0"/>
              <w:jc w:val="left"/>
              <w:textAlignment w:val="center"/>
              <w:rPr>
                <w:rFonts w:asciiTheme="minorEastAsia" w:hAnsiTheme="minorEastAsia"/>
                <w:sz w:val="24"/>
              </w:rPr>
            </w:pPr>
            <w:r>
              <w:rPr>
                <w:rFonts w:hint="eastAsia" w:ascii="宋体" w:hAnsi="宋体" w:eastAsia="宋体" w:cs="宋体"/>
                <w:i w:val="0"/>
                <w:color w:val="000000"/>
                <w:kern w:val="0"/>
                <w:sz w:val="22"/>
                <w:szCs w:val="22"/>
                <w:u w:val="none"/>
                <w:lang w:val="en-US" w:eastAsia="zh-CN" w:bidi="ar"/>
              </w:rPr>
              <w:t>R=75</w:t>
            </w:r>
          </w:p>
        </w:tc>
        <w:tc>
          <w:tcPr>
            <w:tcW w:w="600" w:type="dxa"/>
            <w:vAlign w:val="center"/>
          </w:tcPr>
          <w:p>
            <w:pPr>
              <w:pStyle w:val="7"/>
              <w:spacing w:line="360" w:lineRule="auto"/>
              <w:jc w:val="center"/>
              <w:rPr>
                <w:rFonts w:hint="eastAsia" w:eastAsia="宋体" w:asciiTheme="minorEastAsia" w:hAnsiTheme="minorEastAsia"/>
                <w:sz w:val="24"/>
                <w:lang w:val="en-US" w:eastAsia="zh-CN"/>
              </w:rPr>
            </w:pPr>
            <w:r>
              <w:rPr>
                <w:rFonts w:hint="eastAsia" w:asciiTheme="minorEastAsia" w:hAnsiTheme="minorEastAsia"/>
                <w:sz w:val="24"/>
                <w:lang w:val="en-US" w:eastAsia="zh-CN"/>
              </w:rPr>
              <w:t>20</w:t>
            </w:r>
          </w:p>
        </w:tc>
        <w:tc>
          <w:tcPr>
            <w:tcW w:w="570" w:type="dxa"/>
          </w:tcPr>
          <w:p>
            <w:pPr>
              <w:pStyle w:val="7"/>
              <w:spacing w:line="360" w:lineRule="auto"/>
              <w:rPr>
                <w:rFonts w:hint="eastAsia" w:eastAsia="宋体" w:asciiTheme="minorEastAsia" w:hAnsiTheme="minorEastAsia"/>
                <w:sz w:val="24"/>
                <w:lang w:eastAsia="zh-CN"/>
              </w:rPr>
            </w:pPr>
            <w:r>
              <w:rPr>
                <w:rFonts w:hint="eastAsia" w:asciiTheme="minorEastAsia" w:hAnsiTheme="minorEastAsia"/>
                <w:sz w:val="24"/>
                <w:lang w:eastAsia="zh-CN"/>
              </w:rPr>
              <w:t>米</w:t>
            </w:r>
          </w:p>
        </w:tc>
        <w:tc>
          <w:tcPr>
            <w:tcW w:w="720" w:type="dxa"/>
          </w:tcPr>
          <w:p>
            <w:pPr>
              <w:pStyle w:val="7"/>
              <w:spacing w:line="360" w:lineRule="auto"/>
              <w:rPr>
                <w:rFonts w:asciiTheme="minorEastAsia" w:hAnsiTheme="minorEastAsia"/>
                <w:sz w:val="24"/>
              </w:rPr>
            </w:pPr>
          </w:p>
        </w:tc>
        <w:tc>
          <w:tcPr>
            <w:tcW w:w="735" w:type="dxa"/>
          </w:tcPr>
          <w:p>
            <w:pPr>
              <w:pStyle w:val="7"/>
              <w:spacing w:line="360" w:lineRule="auto"/>
              <w:rPr>
                <w:rFonts w:asciiTheme="minorEastAsia" w:hAnsiTheme="minorEastAsia"/>
                <w:sz w:val="24"/>
              </w:rPr>
            </w:pPr>
          </w:p>
        </w:tc>
        <w:tc>
          <w:tcPr>
            <w:tcW w:w="615" w:type="dxa"/>
            <w:vMerge w:val="restart"/>
          </w:tcPr>
          <w:p>
            <w:pPr>
              <w:pStyle w:val="7"/>
              <w:spacing w:line="360" w:lineRule="auto"/>
              <w:rPr>
                <w:rFonts w:asciiTheme="minorEastAsia" w:hAnsiTheme="minorEastAsia"/>
                <w:sz w:val="24"/>
              </w:rPr>
            </w:pPr>
            <w:r>
              <w:rPr>
                <w:rFonts w:hint="eastAsia" w:asciiTheme="minorEastAsia" w:hAnsiTheme="minorEastAsia" w:eastAsiaTheme="minorEastAsia" w:cstheme="minorBidi"/>
                <w:sz w:val="24"/>
                <w:lang w:eastAsia="zh-CN"/>
              </w:rPr>
              <w:t>接到中标通知后</w:t>
            </w:r>
            <w:r>
              <w:rPr>
                <w:rFonts w:hint="eastAsia" w:asciiTheme="minorEastAsia" w:hAnsiTheme="minorEastAsia" w:eastAsiaTheme="minorEastAsia" w:cstheme="minorBidi"/>
                <w:sz w:val="24"/>
                <w:lang w:val="en-US" w:eastAsia="zh-CN"/>
              </w:rPr>
              <w:t>15天</w:t>
            </w:r>
          </w:p>
        </w:tc>
        <w:tc>
          <w:tcPr>
            <w:tcW w:w="615" w:type="dxa"/>
            <w:vMerge w:val="restart"/>
          </w:tcPr>
          <w:p>
            <w:pPr>
              <w:pStyle w:val="7"/>
              <w:spacing w:line="360" w:lineRule="auto"/>
              <w:rPr>
                <w:rFonts w:asciiTheme="minorEastAsia" w:hAnsiTheme="minorEastAsia"/>
                <w:sz w:val="24"/>
              </w:rPr>
            </w:pPr>
            <w:r>
              <w:rPr>
                <w:rFonts w:hint="eastAsia" w:asciiTheme="minorEastAsia" w:hAnsiTheme="minorEastAsia" w:eastAsiaTheme="minorEastAsia" w:cstheme="minorBidi"/>
                <w:sz w:val="24"/>
                <w:lang w:eastAsia="zh-CN"/>
              </w:rPr>
              <w:t>内蒙古上都发电有限责任公司供应部</w:t>
            </w:r>
          </w:p>
        </w:tc>
        <w:tc>
          <w:tcPr>
            <w:tcW w:w="323" w:type="dxa"/>
          </w:tcPr>
          <w:p>
            <w:pPr>
              <w:pStyle w:val="7"/>
              <w:spacing w:line="360" w:lineRule="auto"/>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8" w:type="dxa"/>
          </w:tcPr>
          <w:p>
            <w:pPr>
              <w:pStyle w:val="7"/>
              <w:spacing w:line="360" w:lineRule="auto"/>
              <w:rPr>
                <w:rFonts w:hint="eastAsia" w:asciiTheme="minorEastAsia" w:hAnsiTheme="minorEastAsia"/>
                <w:sz w:val="24"/>
                <w:lang w:val="en-US" w:eastAsia="zh-CN"/>
              </w:rPr>
            </w:pPr>
          </w:p>
        </w:tc>
        <w:tc>
          <w:tcPr>
            <w:tcW w:w="85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2445" w:type="dxa"/>
          </w:tcPr>
          <w:p>
            <w:pPr>
              <w:pStyle w:val="7"/>
              <w:spacing w:line="360" w:lineRule="auto"/>
              <w:rPr>
                <w:rFonts w:hint="eastAsia" w:asciiTheme="minorEastAsia" w:hAnsiTheme="minorEastAsia"/>
                <w:sz w:val="24"/>
                <w:lang w:val="en-US" w:eastAsia="zh-CN"/>
              </w:rPr>
            </w:pPr>
          </w:p>
        </w:tc>
        <w:tc>
          <w:tcPr>
            <w:tcW w:w="69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600" w:type="dxa"/>
            <w:vAlign w:val="center"/>
          </w:tcPr>
          <w:p>
            <w:pPr>
              <w:pStyle w:val="7"/>
              <w:spacing w:line="360" w:lineRule="auto"/>
              <w:jc w:val="both"/>
              <w:rPr>
                <w:rFonts w:hint="eastAsia" w:asciiTheme="minorEastAsia" w:hAnsiTheme="minorEastAsia"/>
                <w:sz w:val="24"/>
                <w:lang w:val="en-US" w:eastAsia="zh-CN"/>
              </w:rPr>
            </w:pPr>
          </w:p>
        </w:tc>
        <w:tc>
          <w:tcPr>
            <w:tcW w:w="570" w:type="dxa"/>
          </w:tcPr>
          <w:p>
            <w:pPr>
              <w:pStyle w:val="7"/>
              <w:spacing w:line="360" w:lineRule="auto"/>
              <w:rPr>
                <w:rFonts w:hint="eastAsia" w:asciiTheme="minorEastAsia" w:hAnsiTheme="minorEastAsia"/>
                <w:sz w:val="24"/>
                <w:lang w:eastAsia="zh-CN"/>
              </w:rPr>
            </w:pPr>
          </w:p>
        </w:tc>
        <w:tc>
          <w:tcPr>
            <w:tcW w:w="720" w:type="dxa"/>
          </w:tcPr>
          <w:p>
            <w:pPr>
              <w:pStyle w:val="7"/>
              <w:spacing w:line="360" w:lineRule="auto"/>
              <w:rPr>
                <w:rFonts w:asciiTheme="minorEastAsia" w:hAnsiTheme="minorEastAsia"/>
                <w:sz w:val="24"/>
              </w:rPr>
            </w:pPr>
          </w:p>
        </w:tc>
        <w:tc>
          <w:tcPr>
            <w:tcW w:w="735" w:type="dxa"/>
          </w:tcPr>
          <w:p>
            <w:pPr>
              <w:pStyle w:val="7"/>
              <w:spacing w:line="360" w:lineRule="auto"/>
              <w:rPr>
                <w:rFonts w:asciiTheme="minorEastAsia" w:hAnsiTheme="minorEastAsia"/>
                <w:sz w:val="24"/>
              </w:rPr>
            </w:pPr>
          </w:p>
        </w:tc>
        <w:tc>
          <w:tcPr>
            <w:tcW w:w="615" w:type="dxa"/>
            <w:vMerge w:val="continue"/>
          </w:tcPr>
          <w:p>
            <w:pPr>
              <w:pStyle w:val="7"/>
              <w:spacing w:line="360" w:lineRule="auto"/>
              <w:rPr>
                <w:rFonts w:hint="eastAsia" w:asciiTheme="minorEastAsia" w:hAnsiTheme="minorEastAsia" w:eastAsiaTheme="minorEastAsia" w:cstheme="minorBidi"/>
                <w:sz w:val="24"/>
                <w:lang w:eastAsia="zh-CN"/>
              </w:rPr>
            </w:pPr>
          </w:p>
        </w:tc>
        <w:tc>
          <w:tcPr>
            <w:tcW w:w="615" w:type="dxa"/>
            <w:vMerge w:val="continue"/>
          </w:tcPr>
          <w:p>
            <w:pPr>
              <w:pStyle w:val="7"/>
              <w:spacing w:line="360" w:lineRule="auto"/>
              <w:rPr>
                <w:rFonts w:hint="eastAsia" w:asciiTheme="minorEastAsia" w:hAnsiTheme="minorEastAsia" w:eastAsiaTheme="minorEastAsia" w:cstheme="minorBidi"/>
                <w:sz w:val="24"/>
                <w:lang w:eastAsia="zh-CN"/>
              </w:rPr>
            </w:pPr>
          </w:p>
        </w:tc>
        <w:tc>
          <w:tcPr>
            <w:tcW w:w="323" w:type="dxa"/>
          </w:tcPr>
          <w:p>
            <w:pPr>
              <w:pStyle w:val="7"/>
              <w:spacing w:line="360" w:lineRule="auto"/>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21" w:type="dxa"/>
            <w:gridSpan w:val="7"/>
            <w:shd w:val="clear" w:color="auto" w:fill="auto"/>
          </w:tcPr>
          <w:p>
            <w:pPr>
              <w:pStyle w:val="7"/>
              <w:spacing w:line="360" w:lineRule="auto"/>
              <w:jc w:val="center"/>
              <w:rPr>
                <w:rFonts w:asciiTheme="minorEastAsia" w:hAnsiTheme="minorEastAsia"/>
                <w:sz w:val="24"/>
              </w:rPr>
            </w:pPr>
            <w:r>
              <w:rPr>
                <w:rFonts w:hint="eastAsia" w:asciiTheme="minorEastAsia" w:hAnsiTheme="minorEastAsia"/>
                <w:sz w:val="24"/>
              </w:rPr>
              <w:t>合   计</w:t>
            </w:r>
          </w:p>
        </w:tc>
        <w:tc>
          <w:tcPr>
            <w:tcW w:w="2288" w:type="dxa"/>
            <w:gridSpan w:val="4"/>
          </w:tcPr>
          <w:p>
            <w:pPr>
              <w:pStyle w:val="7"/>
              <w:spacing w:line="360" w:lineRule="auto"/>
              <w:rPr>
                <w:rFonts w:asciiTheme="minorEastAsia" w:hAnsiTheme="minorEastAsia"/>
                <w:sz w:val="24"/>
              </w:rPr>
            </w:pPr>
          </w:p>
        </w:tc>
      </w:tr>
    </w:tbl>
    <w:p>
      <w:pPr>
        <w:pStyle w:val="7"/>
        <w:spacing w:line="360" w:lineRule="auto"/>
        <w:ind w:firstLine="480" w:firstLineChars="200"/>
        <w:rPr>
          <w:rFonts w:asciiTheme="minorEastAsia" w:hAnsiTheme="minorEastAsia"/>
          <w:sz w:val="24"/>
        </w:rPr>
      </w:pPr>
      <w:r>
        <w:rPr>
          <w:rFonts w:hint="eastAsia" w:asciiTheme="minorEastAsia" w:hAnsiTheme="minorEastAsia"/>
          <w:sz w:val="24"/>
        </w:rPr>
        <w:t>（二）、技术性能</w:t>
      </w:r>
    </w:p>
    <w:p>
      <w:pPr>
        <w:pStyle w:val="7"/>
        <w:spacing w:line="360" w:lineRule="auto"/>
        <w:rPr>
          <w:rFonts w:hint="eastAsia" w:asciiTheme="minorEastAsia" w:hAnsiTheme="minorEastAsia"/>
          <w:sz w:val="24"/>
        </w:rPr>
      </w:pPr>
      <w:r>
        <w:rPr>
          <w:rFonts w:hint="eastAsia" w:asciiTheme="minorEastAsia" w:hAnsiTheme="minorEastAsia"/>
          <w:sz w:val="24"/>
        </w:rPr>
        <w:t>1  对备品</w:t>
      </w:r>
      <w:r>
        <w:rPr>
          <w:rFonts w:hint="eastAsia" w:asciiTheme="minorEastAsia" w:hAnsiTheme="minorEastAsia"/>
          <w:sz w:val="24"/>
          <w:lang w:eastAsia="zh-CN"/>
        </w:rPr>
        <w:t>制造</w:t>
      </w:r>
      <w:r>
        <w:rPr>
          <w:rFonts w:hint="eastAsia" w:asciiTheme="minorEastAsia" w:hAnsiTheme="minorEastAsia"/>
          <w:sz w:val="24"/>
        </w:rPr>
        <w:t>的要求</w:t>
      </w:r>
    </w:p>
    <w:p>
      <w:pPr>
        <w:pStyle w:val="7"/>
        <w:spacing w:line="360" w:lineRule="auto"/>
        <w:rPr>
          <w:rFonts w:hint="eastAsia" w:asciiTheme="minorEastAsia" w:hAnsiTheme="minorEastAsia"/>
          <w:sz w:val="24"/>
        </w:rPr>
      </w:pPr>
      <w:r>
        <w:rPr>
          <w:rFonts w:hint="eastAsia" w:asciiTheme="minorEastAsia" w:hAnsiTheme="minorEastAsia"/>
          <w:sz w:val="24"/>
        </w:rPr>
        <w:t>1.1</w:t>
      </w:r>
      <w:r>
        <w:rPr>
          <w:rFonts w:hint="eastAsia" w:asciiTheme="minorEastAsia" w:hAnsiTheme="minorEastAsia"/>
          <w:sz w:val="24"/>
          <w:lang w:val="en-US" w:eastAsia="zh-CN"/>
        </w:rPr>
        <w:t>设备</w:t>
      </w:r>
      <w:r>
        <w:rPr>
          <w:rFonts w:hint="eastAsia" w:asciiTheme="minorEastAsia" w:hAnsiTheme="minorEastAsia"/>
          <w:sz w:val="24"/>
        </w:rPr>
        <w:t>制造技术应符合相应国际标准的有关规定。</w:t>
      </w:r>
    </w:p>
    <w:p>
      <w:pPr>
        <w:pStyle w:val="7"/>
        <w:spacing w:line="360" w:lineRule="auto"/>
        <w:rPr>
          <w:rFonts w:hint="eastAsia" w:asciiTheme="minorEastAsia" w:hAnsiTheme="minorEastAsia"/>
          <w:sz w:val="24"/>
        </w:rPr>
      </w:pPr>
      <w:r>
        <w:rPr>
          <w:rFonts w:hint="eastAsia" w:asciiTheme="minorEastAsia" w:hAnsiTheme="minorEastAsia"/>
          <w:sz w:val="24"/>
        </w:rPr>
        <w:t>1.2 备品应采用先进、可靠的加工制造技术，应有良好的表面几何形状及合适的公差配合。</w:t>
      </w:r>
    </w:p>
    <w:p>
      <w:pPr>
        <w:pStyle w:val="7"/>
        <w:spacing w:line="360" w:lineRule="auto"/>
        <w:rPr>
          <w:rFonts w:hint="eastAsia" w:asciiTheme="minorEastAsia" w:hAnsiTheme="minorEastAsia"/>
          <w:sz w:val="24"/>
        </w:rPr>
      </w:pPr>
      <w:r>
        <w:rPr>
          <w:rFonts w:hint="eastAsia" w:asciiTheme="minorEastAsia" w:hAnsiTheme="minorEastAsia"/>
          <w:sz w:val="24"/>
        </w:rPr>
        <w:t>1.3提供详细的产品质量文件,包括材质、材质检验、外形尺寸和性能检验等的证明。</w:t>
      </w:r>
    </w:p>
    <w:p>
      <w:pPr>
        <w:pStyle w:val="7"/>
        <w:spacing w:line="360" w:lineRule="auto"/>
        <w:rPr>
          <w:rFonts w:hint="eastAsia" w:asciiTheme="minorEastAsia" w:hAnsiTheme="minorEastAsia"/>
          <w:sz w:val="24"/>
          <w:lang w:val="en-US" w:eastAsia="zh-CN"/>
        </w:rPr>
      </w:pPr>
      <w:r>
        <w:rPr>
          <w:rFonts w:hint="eastAsia" w:asciiTheme="minorEastAsia" w:hAnsiTheme="minorEastAsia"/>
          <w:sz w:val="24"/>
          <w:lang w:val="en-US" w:eastAsia="zh-CN"/>
        </w:rPr>
        <w:t xml:space="preserve">1.4 </w:t>
      </w:r>
      <w:r>
        <w:rPr>
          <w:rFonts w:hint="eastAsia" w:asciiTheme="minorEastAsia" w:hAnsiTheme="minorEastAsia"/>
          <w:sz w:val="24"/>
        </w:rPr>
        <w:t>报价时标明品牌、技术参数、材质、使用寿命及供货周期</w:t>
      </w:r>
      <w:r>
        <w:rPr>
          <w:rFonts w:hint="eastAsia" w:asciiTheme="minorEastAsia" w:hAnsiTheme="minorEastAsia"/>
          <w:sz w:val="24"/>
          <w:lang w:eastAsia="zh-CN"/>
        </w:rPr>
        <w:t>。</w:t>
      </w:r>
    </w:p>
    <w:p>
      <w:pPr>
        <w:pStyle w:val="7"/>
        <w:spacing w:line="360" w:lineRule="auto"/>
        <w:rPr>
          <w:rFonts w:hint="eastAsia" w:asciiTheme="minorEastAsia" w:hAnsiTheme="minorEastAsia"/>
          <w:sz w:val="24"/>
          <w:lang w:val="en-US" w:eastAsia="zh-CN"/>
        </w:rPr>
      </w:pPr>
      <w:r>
        <w:rPr>
          <w:rFonts w:hint="eastAsia" w:asciiTheme="minorEastAsia" w:hAnsiTheme="minorEastAsia"/>
          <w:sz w:val="24"/>
        </w:rPr>
        <w:t xml:space="preserve">2 </w:t>
      </w:r>
      <w:r>
        <w:rPr>
          <w:rFonts w:hint="eastAsia" w:asciiTheme="minorEastAsia" w:hAnsiTheme="minorEastAsia"/>
          <w:sz w:val="24"/>
          <w:lang w:val="en-US" w:eastAsia="zh-CN"/>
        </w:rPr>
        <w:t>电缆拖链TLG65 R=75技术要求</w:t>
      </w:r>
    </w:p>
    <w:p>
      <w:pPr>
        <w:pStyle w:val="7"/>
        <w:spacing w:line="360" w:lineRule="auto"/>
        <w:rPr>
          <w:rFonts w:hint="eastAsia" w:asciiTheme="minorEastAsia" w:hAnsiTheme="minorEastAsia"/>
          <w:sz w:val="24"/>
          <w:lang w:val="en-US" w:eastAsia="zh-CN"/>
        </w:rPr>
      </w:pPr>
      <w:r>
        <w:rPr>
          <w:rFonts w:hint="eastAsia" w:asciiTheme="minorEastAsia" w:hAnsiTheme="minorEastAsia"/>
          <w:sz w:val="24"/>
          <w:lang w:val="en-US" w:eastAsia="zh-CN"/>
        </w:rPr>
        <w:t xml:space="preserve">材质：钢铝          外高：45mm     </w:t>
      </w:r>
      <w:bookmarkStart w:id="1" w:name="_GoBack"/>
      <w:bookmarkEnd w:id="1"/>
      <w:r>
        <w:rPr>
          <w:rFonts w:hint="eastAsia" w:asciiTheme="minorEastAsia" w:hAnsiTheme="minorEastAsia"/>
          <w:sz w:val="24"/>
          <w:lang w:val="en-US" w:eastAsia="zh-CN"/>
        </w:rPr>
        <w:t>内高：25mm         外宽：100mm</w:t>
      </w:r>
    </w:p>
    <w:p>
      <w:pPr>
        <w:pStyle w:val="7"/>
        <w:spacing w:line="360" w:lineRule="auto"/>
        <w:rPr>
          <w:rFonts w:hint="eastAsia" w:asciiTheme="minorEastAsia" w:hAnsiTheme="minorEastAsia"/>
          <w:sz w:val="24"/>
          <w:lang w:val="en-US" w:eastAsia="zh-CN"/>
        </w:rPr>
      </w:pPr>
      <w:r>
        <w:rPr>
          <w:rFonts w:hint="eastAsia" w:asciiTheme="minorEastAsia" w:hAnsiTheme="minorEastAsia"/>
          <w:sz w:val="24"/>
          <w:lang w:val="en-US" w:eastAsia="zh-CN"/>
        </w:rPr>
        <w:t>内宽：85mm        弯曲半径：R=75mm</w:t>
      </w:r>
    </w:p>
    <w:p>
      <w:pPr>
        <w:pStyle w:val="7"/>
        <w:spacing w:line="360" w:lineRule="auto"/>
        <w:rPr>
          <w:rFonts w:hint="eastAsia" w:asciiTheme="minorEastAsia" w:hAnsiTheme="minorEastAsia"/>
          <w:sz w:val="24"/>
        </w:rPr>
      </w:pPr>
      <w:r>
        <w:rPr>
          <w:rFonts w:hint="eastAsia" w:asciiTheme="minorEastAsia" w:hAnsiTheme="minorEastAsia"/>
          <w:sz w:val="24"/>
        </w:rPr>
        <w:t>（三）、技术服务和质保期服务要求</w:t>
      </w:r>
    </w:p>
    <w:p>
      <w:pPr>
        <w:pStyle w:val="7"/>
        <w:spacing w:line="360" w:lineRule="auto"/>
        <w:rPr>
          <w:rFonts w:hint="eastAsia" w:asciiTheme="minorEastAsia" w:hAnsiTheme="minorEastAsia"/>
          <w:sz w:val="24"/>
          <w:lang w:val="en-US" w:eastAsia="zh-CN"/>
        </w:rPr>
      </w:pPr>
      <w:r>
        <w:rPr>
          <w:rFonts w:hint="eastAsia" w:asciiTheme="minorEastAsia" w:hAnsiTheme="minorEastAsia"/>
          <w:sz w:val="24"/>
        </w:rPr>
        <w:t>1 质保期1年，使用寿命不低于</w:t>
      </w:r>
      <w:r>
        <w:rPr>
          <w:rFonts w:hint="eastAsia" w:asciiTheme="minorEastAsia" w:hAnsiTheme="minorEastAsia"/>
          <w:sz w:val="24"/>
          <w:lang w:val="en-US" w:eastAsia="zh-CN"/>
        </w:rPr>
        <w:t>3年。</w:t>
      </w:r>
    </w:p>
    <w:p>
      <w:pPr>
        <w:pStyle w:val="7"/>
        <w:spacing w:line="360" w:lineRule="auto"/>
        <w:rPr>
          <w:rFonts w:hint="eastAsia" w:asciiTheme="minorEastAsia" w:hAnsiTheme="minorEastAsia"/>
          <w:sz w:val="24"/>
        </w:rPr>
      </w:pPr>
      <w:r>
        <w:rPr>
          <w:rFonts w:hint="eastAsia" w:asciiTheme="minorEastAsia" w:hAnsiTheme="minorEastAsia"/>
          <w:sz w:val="24"/>
        </w:rPr>
        <w:t>2 保证期内如出现备品质量问题，</w:t>
      </w:r>
      <w:r>
        <w:rPr>
          <w:rFonts w:hint="eastAsia" w:asciiTheme="minorEastAsia" w:hAnsiTheme="minorEastAsia"/>
          <w:sz w:val="24"/>
          <w:lang w:eastAsia="zh-CN"/>
        </w:rPr>
        <w:t>卖方</w:t>
      </w:r>
      <w:r>
        <w:rPr>
          <w:rFonts w:hint="eastAsia" w:asciiTheme="minorEastAsia" w:hAnsiTheme="minorEastAsia"/>
          <w:sz w:val="24"/>
        </w:rPr>
        <w:t>的技术人员应在24小时内赶到现场进行免费服务。</w:t>
      </w:r>
    </w:p>
    <w:p>
      <w:pPr>
        <w:pStyle w:val="7"/>
        <w:spacing w:line="360" w:lineRule="auto"/>
        <w:rPr>
          <w:rFonts w:hint="eastAsia" w:asciiTheme="minorEastAsia" w:hAnsiTheme="minorEastAsia"/>
          <w:sz w:val="24"/>
        </w:rPr>
      </w:pPr>
      <w:r>
        <w:rPr>
          <w:rFonts w:hint="eastAsia" w:asciiTheme="minorEastAsia" w:hAnsiTheme="minorEastAsia"/>
          <w:sz w:val="24"/>
        </w:rPr>
        <w:t xml:space="preserve">3 </w:t>
      </w:r>
      <w:r>
        <w:rPr>
          <w:rFonts w:hint="eastAsia" w:asciiTheme="minorEastAsia" w:hAnsiTheme="minorEastAsia"/>
          <w:sz w:val="24"/>
          <w:lang w:eastAsia="zh-CN"/>
        </w:rPr>
        <w:t>卖方</w:t>
      </w:r>
      <w:r>
        <w:rPr>
          <w:rFonts w:hint="eastAsia" w:asciiTheme="minorEastAsia" w:hAnsiTheme="minorEastAsia"/>
          <w:sz w:val="24"/>
        </w:rPr>
        <w:t>现场服务人员应有权全权处理现场出现的一切技术和商务问题。如现场发生质量问题，</w:t>
      </w:r>
      <w:r>
        <w:rPr>
          <w:rFonts w:hint="eastAsia" w:asciiTheme="minorEastAsia" w:hAnsiTheme="minorEastAsia"/>
          <w:sz w:val="24"/>
          <w:lang w:eastAsia="zh-CN"/>
        </w:rPr>
        <w:t>卖方</w:t>
      </w:r>
      <w:r>
        <w:rPr>
          <w:rFonts w:hint="eastAsia" w:asciiTheme="minorEastAsia" w:hAnsiTheme="minorEastAsia"/>
          <w:sz w:val="24"/>
        </w:rPr>
        <w:t>现场人员要在</w:t>
      </w:r>
      <w:r>
        <w:rPr>
          <w:rFonts w:hint="eastAsia" w:asciiTheme="minorEastAsia" w:hAnsiTheme="minorEastAsia"/>
          <w:sz w:val="24"/>
          <w:lang w:eastAsia="zh-CN"/>
        </w:rPr>
        <w:t>买方</w:t>
      </w:r>
      <w:r>
        <w:rPr>
          <w:rFonts w:hint="eastAsia" w:asciiTheme="minorEastAsia" w:hAnsiTheme="minorEastAsia"/>
          <w:sz w:val="24"/>
        </w:rPr>
        <w:t>规定的时间内处理解决。</w:t>
      </w:r>
    </w:p>
    <w:p>
      <w:pPr>
        <w:spacing w:line="360" w:lineRule="auto"/>
        <w:jc w:val="left"/>
        <w:rPr>
          <w:rFonts w:hint="eastAsia" w:asciiTheme="minorEastAsia" w:hAnsiTheme="minorEastAsia"/>
          <w:sz w:val="24"/>
        </w:rPr>
      </w:pPr>
      <w:r>
        <w:rPr>
          <w:rFonts w:hint="eastAsia" w:asciiTheme="minorEastAsia" w:hAnsiTheme="minorEastAsia"/>
          <w:sz w:val="24"/>
          <w:lang w:val="en-US" w:eastAsia="zh-CN"/>
        </w:rPr>
        <w:t>4 备品</w:t>
      </w:r>
      <w:r>
        <w:rPr>
          <w:rFonts w:hint="eastAsia" w:asciiTheme="minorEastAsia" w:hAnsiTheme="minorEastAsia"/>
          <w:sz w:val="24"/>
        </w:rPr>
        <w:t>到厂后</w:t>
      </w:r>
      <w:r>
        <w:rPr>
          <w:rFonts w:hint="eastAsia" w:asciiTheme="minorEastAsia" w:hAnsiTheme="minorEastAsia"/>
          <w:sz w:val="24"/>
          <w:lang w:eastAsia="zh-CN"/>
        </w:rPr>
        <w:t>将</w:t>
      </w:r>
      <w:r>
        <w:rPr>
          <w:rFonts w:hint="eastAsia" w:asciiTheme="minorEastAsia" w:hAnsiTheme="minorEastAsia"/>
          <w:sz w:val="24"/>
        </w:rPr>
        <w:t>进行</w:t>
      </w:r>
      <w:r>
        <w:rPr>
          <w:rFonts w:hint="eastAsia" w:asciiTheme="minorEastAsia" w:hAnsiTheme="minorEastAsia"/>
          <w:sz w:val="24"/>
          <w:lang w:eastAsia="zh-CN"/>
        </w:rPr>
        <w:t>材质检验</w:t>
      </w:r>
      <w:r>
        <w:rPr>
          <w:rFonts w:hint="eastAsia" w:asciiTheme="minorEastAsia" w:hAnsiTheme="minorEastAsia"/>
          <w:sz w:val="24"/>
        </w:rPr>
        <w:t>，一经发现是假冒伪劣产品，必须全部退货，并追究其相关责任。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AEB"/>
    <w:rsid w:val="00086226"/>
    <w:rsid w:val="000F2AEB"/>
    <w:rsid w:val="001C234E"/>
    <w:rsid w:val="00465279"/>
    <w:rsid w:val="004762AD"/>
    <w:rsid w:val="005A2892"/>
    <w:rsid w:val="006729B1"/>
    <w:rsid w:val="006E626E"/>
    <w:rsid w:val="0079271D"/>
    <w:rsid w:val="008A2F54"/>
    <w:rsid w:val="008F665F"/>
    <w:rsid w:val="00920AF7"/>
    <w:rsid w:val="009C1CD3"/>
    <w:rsid w:val="00A952A3"/>
    <w:rsid w:val="00C727D6"/>
    <w:rsid w:val="00CB4F9B"/>
    <w:rsid w:val="00D55961"/>
    <w:rsid w:val="00FA185D"/>
    <w:rsid w:val="00FD0A3E"/>
    <w:rsid w:val="02741D6D"/>
    <w:rsid w:val="0380003D"/>
    <w:rsid w:val="0426444F"/>
    <w:rsid w:val="05EE4A5E"/>
    <w:rsid w:val="0607612B"/>
    <w:rsid w:val="068A7875"/>
    <w:rsid w:val="06D3541F"/>
    <w:rsid w:val="0874563C"/>
    <w:rsid w:val="092663B8"/>
    <w:rsid w:val="0CC8326D"/>
    <w:rsid w:val="0E062DB3"/>
    <w:rsid w:val="103D5F08"/>
    <w:rsid w:val="12126C90"/>
    <w:rsid w:val="15996BA8"/>
    <w:rsid w:val="17C67150"/>
    <w:rsid w:val="17CA6616"/>
    <w:rsid w:val="19FD6212"/>
    <w:rsid w:val="1C38078F"/>
    <w:rsid w:val="1F172D4D"/>
    <w:rsid w:val="204E32D3"/>
    <w:rsid w:val="211C4999"/>
    <w:rsid w:val="21260ECA"/>
    <w:rsid w:val="21ED3DAC"/>
    <w:rsid w:val="22F826D0"/>
    <w:rsid w:val="231F693B"/>
    <w:rsid w:val="252E4038"/>
    <w:rsid w:val="26310986"/>
    <w:rsid w:val="26AE4C89"/>
    <w:rsid w:val="26EF33D8"/>
    <w:rsid w:val="28BC0C24"/>
    <w:rsid w:val="29DF0F9F"/>
    <w:rsid w:val="2A860E79"/>
    <w:rsid w:val="2B4B61EA"/>
    <w:rsid w:val="2C3C5F28"/>
    <w:rsid w:val="31AA5685"/>
    <w:rsid w:val="32522D61"/>
    <w:rsid w:val="344A1D80"/>
    <w:rsid w:val="352D4976"/>
    <w:rsid w:val="3D7A1533"/>
    <w:rsid w:val="3EBB3C44"/>
    <w:rsid w:val="40872BC6"/>
    <w:rsid w:val="435A030E"/>
    <w:rsid w:val="45BE09BA"/>
    <w:rsid w:val="468F4307"/>
    <w:rsid w:val="476C4ED8"/>
    <w:rsid w:val="48220301"/>
    <w:rsid w:val="48DA6EE5"/>
    <w:rsid w:val="494A7940"/>
    <w:rsid w:val="4C416811"/>
    <w:rsid w:val="4EA378D4"/>
    <w:rsid w:val="51FD5DCB"/>
    <w:rsid w:val="53E35CA9"/>
    <w:rsid w:val="53FF6D51"/>
    <w:rsid w:val="553F1916"/>
    <w:rsid w:val="58783B64"/>
    <w:rsid w:val="59842CCB"/>
    <w:rsid w:val="5D550154"/>
    <w:rsid w:val="5E9D0E4F"/>
    <w:rsid w:val="607242B3"/>
    <w:rsid w:val="61CA0AC6"/>
    <w:rsid w:val="6C31128E"/>
    <w:rsid w:val="6DC43737"/>
    <w:rsid w:val="6FC73E40"/>
    <w:rsid w:val="745F1FC9"/>
    <w:rsid w:val="78604EA9"/>
    <w:rsid w:val="7BC725C3"/>
    <w:rsid w:val="7EBB71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Normal Indent"/>
    <w:basedOn w:val="1"/>
    <w:qFormat/>
    <w:uiPriority w:val="0"/>
    <w:pPr>
      <w:adjustRightInd w:val="0"/>
      <w:spacing w:line="410" w:lineRule="atLeast"/>
      <w:ind w:firstLine="420"/>
      <w:jc w:val="left"/>
      <w:textAlignment w:val="baseline"/>
    </w:pPr>
    <w:rPr>
      <w:rFonts w:ascii="宋体"/>
      <w:kern w:val="2"/>
      <w:sz w:val="24"/>
      <w:szCs w:val="20"/>
    </w:rPr>
  </w:style>
  <w:style w:type="paragraph" w:styleId="3">
    <w:name w:val="Title"/>
    <w:basedOn w:val="1"/>
    <w:link w:val="8"/>
    <w:qFormat/>
    <w:uiPriority w:val="10"/>
    <w:pPr>
      <w:adjustRightInd w:val="0"/>
      <w:spacing w:before="240" w:after="60" w:line="360" w:lineRule="atLeast"/>
      <w:jc w:val="center"/>
      <w:outlineLvl w:val="0"/>
    </w:pPr>
    <w:rPr>
      <w:rFonts w:ascii="Arial" w:hAnsi="Arial" w:cs="Times New Roman"/>
      <w:b/>
      <w:kern w:val="0"/>
      <w:sz w:val="32"/>
      <w:szCs w:val="20"/>
      <w:lang w:val="zh-CN" w:eastAsia="zh-CN"/>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7">
    <w:name w:val="No Spacing"/>
    <w:link w:val="9"/>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8">
    <w:name w:val="标题 Char"/>
    <w:basedOn w:val="4"/>
    <w:link w:val="3"/>
    <w:qFormat/>
    <w:uiPriority w:val="10"/>
    <w:rPr>
      <w:rFonts w:ascii="Arial" w:hAnsi="Arial" w:eastAsia="宋体" w:cs="Times New Roman"/>
      <w:b/>
      <w:kern w:val="0"/>
      <w:sz w:val="32"/>
      <w:szCs w:val="20"/>
      <w:lang w:val="zh-CN" w:eastAsia="zh-CN"/>
    </w:rPr>
  </w:style>
  <w:style w:type="character" w:customStyle="1" w:styleId="9">
    <w:name w:val="无间隔 Char"/>
    <w:link w:val="7"/>
    <w:qFormat/>
    <w:uiPriority w:val="1"/>
    <w:rPr>
      <w:rFonts w:ascii="Times New Roman" w:hAnsi="Times New Roman" w:eastAsia="宋体" w:cs="Times New Roman"/>
      <w:szCs w:val="24"/>
    </w:rPr>
  </w:style>
  <w:style w:type="paragraph" w:customStyle="1" w:styleId="10">
    <w:name w:val="标准"/>
    <w:basedOn w:val="1"/>
    <w:qFormat/>
    <w:uiPriority w:val="0"/>
    <w:pPr>
      <w:adjustRightInd w:val="0"/>
      <w:spacing w:line="240" w:lineRule="atLeast"/>
      <w:textAlignment w:val="baseline"/>
    </w:pPr>
    <w:rPr>
      <w:rFonts w:ascii="仿宋_GB2312" w:eastAsia="仿宋_GB2312"/>
      <w:kern w:val="0"/>
      <w:szCs w:val="20"/>
    </w:rPr>
  </w:style>
  <w:style w:type="character" w:customStyle="1" w:styleId="11">
    <w:name w:val="param-name1"/>
    <w:basedOn w:val="4"/>
    <w:uiPriority w:val="0"/>
    <w:rPr>
      <w:b/>
    </w:rPr>
  </w:style>
  <w:style w:type="character" w:customStyle="1" w:styleId="12">
    <w:name w:val="font11"/>
    <w:basedOn w:val="4"/>
    <w:uiPriority w:val="0"/>
    <w:rPr>
      <w:rFonts w:ascii="Calibri" w:hAnsi="Calibri" w:cs="Calibri"/>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323</Words>
  <Characters>1845</Characters>
  <Lines>15</Lines>
  <Paragraphs>4</Paragraphs>
  <TotalTime>1</TotalTime>
  <ScaleCrop>false</ScaleCrop>
  <LinksUpToDate>false</LinksUpToDate>
  <CharactersWithSpaces>2164</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2019-01-22T06:55:00Z</dcterms:created>
  <dc:creator>李银广/BFGS/CHNG</dc:creator>
  <cp:lastModifiedBy>Administrator</cp:lastModifiedBy>
  <dcterms:modified xsi:type="dcterms:W3CDTF">2019-05-25T03:16:03Z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