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default" w:ascii="新宋体" w:hAnsi="新宋体" w:eastAsia="新宋体" w:cs="新宋体"/>
          <w:b/>
          <w:bCs/>
          <w:sz w:val="44"/>
          <w:szCs w:val="44"/>
          <w:lang w:val="en-US"/>
        </w:rPr>
      </w:pPr>
      <w:bookmarkStart w:id="0" w:name="_GoBack"/>
      <w:r>
        <w:rPr>
          <w:rFonts w:hint="eastAsia" w:ascii="新宋体" w:hAnsi="新宋体" w:eastAsia="新宋体" w:cs="新宋体"/>
          <w:b/>
          <w:bCs/>
          <w:sz w:val="44"/>
          <w:szCs w:val="44"/>
          <w:lang w:val="en-US" w:eastAsia="zh-CN"/>
        </w:rPr>
        <w:t>中建八局</w:t>
      </w:r>
      <w:r>
        <w:rPr>
          <w:rFonts w:hint="eastAsia" w:ascii="新宋体" w:hAnsi="新宋体" w:eastAsia="新宋体" w:cs="新宋体"/>
          <w:b/>
          <w:bCs/>
          <w:sz w:val="44"/>
          <w:szCs w:val="44"/>
        </w:rPr>
        <w:t>总承包公司</w:t>
      </w:r>
      <w:r>
        <w:rPr>
          <w:rFonts w:hint="eastAsia" w:ascii="新宋体" w:hAnsi="新宋体" w:eastAsia="新宋体" w:cs="新宋体"/>
          <w:b/>
          <w:bCs/>
          <w:sz w:val="44"/>
          <w:szCs w:val="44"/>
          <w:lang w:val="en-US" w:eastAsia="zh-CN"/>
        </w:rPr>
        <w:t>招标公告</w:t>
      </w:r>
    </w:p>
    <w:p>
      <w:pPr>
        <w:numPr>
          <w:ilvl w:val="0"/>
          <w:numId w:val="2"/>
        </w:numPr>
        <w:spacing w:line="360" w:lineRule="auto"/>
        <w:ind w:left="0" w:leftChars="0" w:firstLine="170" w:firstLineChars="0"/>
        <w:jc w:val="lef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你必须知道的信息：</w:t>
      </w:r>
    </w:p>
    <w:p>
      <w:pPr>
        <w:pStyle w:val="16"/>
        <w:numPr>
          <w:ilvl w:val="0"/>
          <w:numId w:val="3"/>
        </w:numPr>
        <w:tabs>
          <w:tab w:val="left" w:pos="420"/>
        </w:tabs>
        <w:spacing w:line="360" w:lineRule="auto"/>
        <w:ind w:left="425" w:leftChars="0" w:firstLine="0" w:firstLineChars="0"/>
        <w:rPr>
          <w:rFonts w:hint="default" w:ascii="宋体" w:hAnsi="宋体" w:eastAsia="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  <w:t>工程名称：</w:t>
      </w:r>
      <w:r>
        <w:rPr>
          <w:rFonts w:hint="eastAsia" w:ascii="宋体" w:hAnsi="宋体" w:cs="Times New Roman"/>
          <w:kern w:val="2"/>
          <w:sz w:val="21"/>
          <w:szCs w:val="21"/>
          <w:lang w:val="en-US" w:eastAsia="zh-CN" w:bidi="ar-SA"/>
        </w:rPr>
        <w:t>南京园博园</w:t>
      </w: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  <w:t xml:space="preserve">        工程地点：</w:t>
      </w:r>
      <w:r>
        <w:rPr>
          <w:rFonts w:hint="eastAsia" w:ascii="宋体" w:hAnsi="宋体" w:cs="Times New Roman"/>
          <w:kern w:val="2"/>
          <w:sz w:val="21"/>
          <w:szCs w:val="21"/>
          <w:lang w:val="en-US" w:eastAsia="zh-CN" w:bidi="ar-SA"/>
        </w:rPr>
        <w:t>南京</w:t>
      </w:r>
    </w:p>
    <w:p>
      <w:pPr>
        <w:pStyle w:val="17"/>
        <w:numPr>
          <w:ilvl w:val="0"/>
          <w:numId w:val="3"/>
        </w:numPr>
        <w:tabs>
          <w:tab w:val="left" w:pos="420"/>
        </w:tabs>
        <w:spacing w:line="360" w:lineRule="auto"/>
        <w:ind w:left="425" w:leftChars="0" w:firstLine="0" w:firstLineChars="0"/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  <w:t>招标名称：</w:t>
      </w:r>
      <w:r>
        <w:rPr>
          <w:rFonts w:hint="eastAsia" w:ascii="宋体" w:hAnsi="宋体" w:cs="Times New Roman"/>
          <w:kern w:val="2"/>
          <w:sz w:val="21"/>
          <w:szCs w:val="21"/>
          <w:lang w:val="en-US" w:eastAsia="zh-CN" w:bidi="ar-SA"/>
        </w:rPr>
        <w:t>电缆</w:t>
      </w:r>
    </w:p>
    <w:p>
      <w:pPr>
        <w:pStyle w:val="17"/>
        <w:numPr>
          <w:ilvl w:val="0"/>
          <w:numId w:val="3"/>
        </w:numPr>
        <w:tabs>
          <w:tab w:val="left" w:pos="420"/>
        </w:tabs>
        <w:spacing w:line="360" w:lineRule="auto"/>
        <w:ind w:left="425" w:leftChars="0" w:firstLine="0" w:firstLineChars="0"/>
        <w:rPr>
          <w:rFonts w:hint="eastAsia" w:ascii="宋体" w:hAnsi="宋体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  <w:t>限定品牌：</w:t>
      </w:r>
      <w:r>
        <w:rPr>
          <w:rFonts w:hint="eastAsia" w:ascii="宋体" w:hAnsi="宋体" w:cs="Times New Roman"/>
          <w:kern w:val="2"/>
          <w:sz w:val="21"/>
          <w:szCs w:val="21"/>
          <w:lang w:val="en-US" w:eastAsia="zh-CN" w:bidi="ar-SA"/>
        </w:rPr>
        <w:t>远东、宝胜、无锡江南、安徽电缆</w:t>
      </w:r>
    </w:p>
    <w:p>
      <w:pPr>
        <w:pStyle w:val="17"/>
        <w:numPr>
          <w:ilvl w:val="0"/>
          <w:numId w:val="3"/>
        </w:numPr>
        <w:tabs>
          <w:tab w:val="left" w:pos="420"/>
        </w:tabs>
        <w:spacing w:line="360" w:lineRule="auto"/>
        <w:ind w:left="425" w:leftChars="0" w:firstLine="0" w:firstLineChars="0"/>
        <w:rPr>
          <w:rFonts w:hint="eastAsia" w:ascii="宋体" w:hAnsi="宋体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/>
          <w:szCs w:val="21"/>
          <w:lang w:val="en-US" w:eastAsia="zh-CN"/>
        </w:rPr>
        <w:t>付款方式：</w:t>
      </w:r>
      <w:r>
        <w:rPr>
          <w:rFonts w:hint="eastAsia" w:ascii="宋体" w:hAnsi="宋体"/>
          <w:kern w:val="2"/>
          <w:sz w:val="21"/>
          <w:szCs w:val="21"/>
          <w:lang w:val="en-US" w:eastAsia="zh-CN" w:bidi="ar-SA"/>
        </w:rPr>
        <w:t>预付款20%，货到项目现场，验收合格后，供方开具到货款的全额增值税专用发票，60天付至批次到货款总额90%，项目竣工付至95%，5%的货款作为质保金保留二年，从工程竣工日期算起2年后付清。</w:t>
      </w:r>
    </w:p>
    <w:p>
      <w:pPr>
        <w:pStyle w:val="17"/>
        <w:numPr>
          <w:ilvl w:val="0"/>
          <w:numId w:val="3"/>
        </w:numPr>
        <w:tabs>
          <w:tab w:val="left" w:pos="420"/>
        </w:tabs>
        <w:spacing w:line="360" w:lineRule="auto"/>
        <w:ind w:left="425" w:leftChars="0" w:firstLine="0" w:firstLineChars="0"/>
        <w:rPr>
          <w:rFonts w:hint="eastAsia" w:ascii="宋体" w:hAnsi="宋体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/>
          <w:szCs w:val="21"/>
          <w:lang w:val="en-US" w:eastAsia="zh-CN"/>
        </w:rPr>
        <w:t>报名方式：</w:t>
      </w:r>
      <w:r>
        <w:rPr>
          <w:rFonts w:hint="eastAsia" w:ascii="宋体" w:hAnsi="宋体"/>
          <w:kern w:val="2"/>
          <w:sz w:val="21"/>
          <w:szCs w:val="21"/>
          <w:lang w:val="en-US" w:eastAsia="zh-CN" w:bidi="ar-SA"/>
        </w:rPr>
        <w:t>通过“云筑网”（网址https://www.yzw.cn）上进行报名，不接受其他方式报名。</w:t>
      </w:r>
    </w:p>
    <w:p>
      <w:pPr>
        <w:pStyle w:val="17"/>
        <w:numPr>
          <w:ilvl w:val="0"/>
          <w:numId w:val="3"/>
        </w:numPr>
        <w:tabs>
          <w:tab w:val="left" w:pos="420"/>
        </w:tabs>
        <w:spacing w:line="360" w:lineRule="auto"/>
        <w:ind w:left="425" w:leftChars="0" w:firstLine="0" w:firstLineChars="0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报名时间：截止</w:t>
      </w:r>
      <w:r>
        <w:rPr>
          <w:rFonts w:hint="eastAsia" w:ascii="宋体" w:hAnsi="宋体"/>
          <w:szCs w:val="21"/>
          <w:highlight w:val="yellow"/>
          <w:lang w:val="en-US" w:eastAsia="zh-CN"/>
        </w:rPr>
        <w:t>2019 年 12月11日</w:t>
      </w:r>
      <w:r>
        <w:rPr>
          <w:rFonts w:hint="eastAsia" w:ascii="宋体" w:hAnsi="宋体"/>
          <w:szCs w:val="21"/>
          <w:lang w:val="en-US" w:eastAsia="zh-CN"/>
        </w:rPr>
        <w:t>，逾期不再接受投标单位的报名。</w:t>
      </w:r>
    </w:p>
    <w:p>
      <w:pPr>
        <w:pStyle w:val="17"/>
        <w:numPr>
          <w:ilvl w:val="0"/>
          <w:numId w:val="3"/>
        </w:numPr>
        <w:tabs>
          <w:tab w:val="left" w:pos="420"/>
        </w:tabs>
        <w:spacing w:line="360" w:lineRule="auto"/>
        <w:ind w:left="425" w:leftChars="0" w:firstLine="0" w:firstLineChars="0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发布标书时间：</w:t>
      </w: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  <w:t>招标人将</w:t>
      </w:r>
      <w:r>
        <w:rPr>
          <w:rFonts w:hint="eastAsia" w:ascii="宋体" w:hAnsi="宋体" w:cs="Times New Roman"/>
          <w:kern w:val="2"/>
          <w:sz w:val="21"/>
          <w:szCs w:val="21"/>
          <w:lang w:val="en-US" w:eastAsia="zh-CN" w:bidi="ar-SA"/>
        </w:rPr>
        <w:t>短信</w:t>
      </w: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  <w:t>告知投标人是否通过资格预审，对通过资格预审的投标人发布招标文件，计划发布时间</w:t>
      </w:r>
      <w:r>
        <w:rPr>
          <w:rFonts w:hint="eastAsia" w:ascii="宋体" w:hAnsi="宋体" w:cs="Times New Roman"/>
          <w:kern w:val="2"/>
          <w:sz w:val="21"/>
          <w:szCs w:val="21"/>
          <w:lang w:val="en-US" w:eastAsia="zh-CN" w:bidi="ar-SA"/>
        </w:rPr>
        <w:t>为收到通过资格预审短信后2个工作日内。</w:t>
      </w:r>
    </w:p>
    <w:p>
      <w:pPr>
        <w:pStyle w:val="17"/>
        <w:numPr>
          <w:ilvl w:val="0"/>
          <w:numId w:val="3"/>
        </w:numPr>
        <w:tabs>
          <w:tab w:val="left" w:pos="420"/>
        </w:tabs>
        <w:spacing w:line="360" w:lineRule="auto"/>
        <w:ind w:left="425" w:leftChars="0" w:firstLine="0" w:firstLineChars="0"/>
        <w:rPr>
          <w:rFonts w:hint="eastAsia" w:ascii="宋体" w:hAnsi="宋体"/>
          <w:szCs w:val="21"/>
          <w:highlight w:val="yellow"/>
          <w:lang w:val="en-US" w:eastAsia="zh-CN"/>
        </w:rPr>
      </w:pPr>
      <w:r>
        <w:rPr>
          <w:rFonts w:hint="eastAsia" w:ascii="宋体" w:hAnsi="宋体" w:cs="Times New Roman"/>
          <w:kern w:val="2"/>
          <w:sz w:val="21"/>
          <w:szCs w:val="21"/>
          <w:highlight w:val="yellow"/>
          <w:lang w:val="en-US" w:eastAsia="zh-CN" w:bidi="ar-SA"/>
        </w:rPr>
        <w:t>不上传本公告以及本公告中必须提供的资料，将不被资审通过，无法进入后续投标。</w:t>
      </w:r>
    </w:p>
    <w:p>
      <w:pPr>
        <w:pStyle w:val="17"/>
        <w:numPr>
          <w:ilvl w:val="0"/>
          <w:numId w:val="2"/>
        </w:numPr>
        <w:tabs>
          <w:tab w:val="left" w:pos="420"/>
        </w:tabs>
        <w:spacing w:line="240" w:lineRule="auto"/>
        <w:ind w:left="0" w:leftChars="0" w:firstLine="170" w:firstLineChars="0"/>
        <w:rPr>
          <w:rFonts w:hint="default" w:ascii="宋体" w:hAnsi="宋体" w:eastAsia="宋体" w:cs="Times New Roman"/>
          <w:b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imes New Roman"/>
          <w:b/>
          <w:kern w:val="2"/>
          <w:sz w:val="28"/>
          <w:szCs w:val="28"/>
          <w:lang w:val="en-US" w:eastAsia="zh-CN" w:bidi="ar-SA"/>
        </w:rPr>
        <w:t>你必须提供的资料：</w:t>
      </w:r>
    </w:p>
    <w:p>
      <w:pPr>
        <w:pStyle w:val="17"/>
        <w:numPr>
          <w:ilvl w:val="0"/>
          <w:numId w:val="4"/>
        </w:numPr>
        <w:tabs>
          <w:tab w:val="left" w:pos="420"/>
        </w:tabs>
        <w:spacing w:line="360" w:lineRule="auto"/>
        <w:ind w:left="425" w:leftChars="0" w:firstLine="0" w:firstLineChars="0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《供应商资格预审》加盖公章的原件（</w:t>
      </w:r>
      <w:r>
        <w:rPr>
          <w:rFonts w:hint="eastAsia" w:ascii="宋体" w:hAnsi="宋体"/>
          <w:color w:val="FF0000"/>
          <w:szCs w:val="21"/>
          <w:highlight w:val="none"/>
          <w:lang w:val="en-US" w:eastAsia="zh-CN"/>
        </w:rPr>
        <w:t>附件1</w:t>
      </w:r>
      <w:r>
        <w:rPr>
          <w:rFonts w:hint="eastAsia" w:ascii="宋体" w:hAnsi="宋体"/>
          <w:szCs w:val="21"/>
          <w:lang w:val="en-US" w:eastAsia="zh-CN"/>
        </w:rPr>
        <w:t>）</w:t>
      </w:r>
      <w:r>
        <w:rPr>
          <w:rFonts w:hint="eastAsia" w:ascii="宋体" w:hAnsi="宋体"/>
          <w:color w:val="FF0000"/>
          <w:szCs w:val="21"/>
          <w:lang w:val="en-US" w:eastAsia="zh-CN"/>
        </w:rPr>
        <w:t>--必须上传</w:t>
      </w:r>
    </w:p>
    <w:p>
      <w:pPr>
        <w:pStyle w:val="17"/>
        <w:numPr>
          <w:ilvl w:val="0"/>
          <w:numId w:val="4"/>
        </w:numPr>
        <w:tabs>
          <w:tab w:val="left" w:pos="420"/>
        </w:tabs>
        <w:spacing w:line="360" w:lineRule="auto"/>
        <w:ind w:left="425" w:leftChars="0" w:firstLine="0" w:firstLineChars="0"/>
        <w:rPr>
          <w:rFonts w:hint="eastAsia" w:ascii="宋体" w:hAnsi="宋体"/>
          <w:color w:val="FF0000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营业执照、组织机构代码、税务登记证加盖公章的复印件（三证合一则供一）</w:t>
      </w:r>
      <w:r>
        <w:rPr>
          <w:rFonts w:hint="eastAsia" w:ascii="宋体" w:hAnsi="宋体"/>
          <w:color w:val="FF0000"/>
          <w:szCs w:val="21"/>
          <w:lang w:val="en-US" w:eastAsia="zh-CN"/>
        </w:rPr>
        <w:t>--必须上传</w:t>
      </w:r>
    </w:p>
    <w:p>
      <w:pPr>
        <w:pStyle w:val="17"/>
        <w:numPr>
          <w:ilvl w:val="0"/>
          <w:numId w:val="4"/>
        </w:numPr>
        <w:tabs>
          <w:tab w:val="left" w:pos="420"/>
        </w:tabs>
        <w:spacing w:line="360" w:lineRule="auto"/>
        <w:ind w:left="425" w:leftChars="0" w:firstLine="0" w:firstLineChars="0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法人委托授权书和产品代理授权书（</w:t>
      </w:r>
      <w:r>
        <w:rPr>
          <w:rFonts w:hint="eastAsia" w:ascii="宋体" w:hAnsi="宋体"/>
          <w:color w:val="FF0000"/>
          <w:szCs w:val="21"/>
          <w:lang w:val="en-US" w:eastAsia="zh-CN"/>
        </w:rPr>
        <w:t>附件2</w:t>
      </w:r>
      <w:r>
        <w:rPr>
          <w:rFonts w:hint="eastAsia" w:ascii="宋体" w:hAnsi="宋体"/>
          <w:szCs w:val="21"/>
          <w:lang w:val="en-US" w:eastAsia="zh-CN"/>
        </w:rPr>
        <w:t>）</w:t>
      </w:r>
      <w:r>
        <w:rPr>
          <w:rFonts w:hint="eastAsia" w:ascii="宋体" w:hAnsi="宋体"/>
          <w:color w:val="FF0000"/>
          <w:szCs w:val="21"/>
          <w:lang w:val="en-US" w:eastAsia="zh-CN"/>
        </w:rPr>
        <w:t>--必须上传</w:t>
      </w:r>
    </w:p>
    <w:p>
      <w:pPr>
        <w:pStyle w:val="17"/>
        <w:numPr>
          <w:ilvl w:val="0"/>
          <w:numId w:val="4"/>
        </w:numPr>
        <w:tabs>
          <w:tab w:val="left" w:pos="420"/>
        </w:tabs>
        <w:spacing w:line="360" w:lineRule="auto"/>
        <w:ind w:left="425" w:leftChars="0" w:firstLine="0" w:firstLineChars="0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税务机关颁发《增值税一般纳税人资格证书》或近三个月内自行开具的增值税税率13%的发票复印件一份或税务网站增值税认定截图</w:t>
      </w:r>
      <w:r>
        <w:rPr>
          <w:rFonts w:hint="eastAsia" w:ascii="宋体" w:hAnsi="宋体"/>
          <w:color w:val="FF0000"/>
          <w:szCs w:val="21"/>
          <w:lang w:val="en-US" w:eastAsia="zh-CN"/>
        </w:rPr>
        <w:t>--选择上传</w:t>
      </w:r>
    </w:p>
    <w:p>
      <w:pPr>
        <w:pStyle w:val="17"/>
        <w:numPr>
          <w:ilvl w:val="0"/>
          <w:numId w:val="4"/>
        </w:numPr>
        <w:tabs>
          <w:tab w:val="left" w:pos="420"/>
        </w:tabs>
        <w:spacing w:line="360" w:lineRule="auto"/>
        <w:ind w:left="425" w:leftChars="0" w:firstLine="0" w:firstLineChars="0"/>
        <w:rPr>
          <w:rFonts w:hint="eastAsia" w:ascii="宋体" w:hAnsi="宋体"/>
          <w:b/>
          <w:bCs/>
          <w:szCs w:val="21"/>
          <w:lang w:val="en-US" w:eastAsia="zh-CN"/>
        </w:rPr>
      </w:pPr>
      <w:r>
        <w:rPr>
          <w:rFonts w:hint="eastAsia" w:ascii="宋体" w:hAnsi="宋体"/>
          <w:b/>
          <w:bCs/>
          <w:szCs w:val="21"/>
          <w:highlight w:val="yellow"/>
          <w:lang w:val="en-US" w:eastAsia="zh-CN"/>
        </w:rPr>
        <w:t>必须填写</w:t>
      </w:r>
    </w:p>
    <w:tbl>
      <w:tblPr>
        <w:tblStyle w:val="14"/>
        <w:tblW w:w="7916" w:type="dxa"/>
        <w:tblInd w:w="6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0"/>
        <w:gridCol w:w="1760"/>
        <w:gridCol w:w="3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0" w:type="dxa"/>
          </w:tcPr>
          <w:p>
            <w:pPr>
              <w:pStyle w:val="17"/>
              <w:numPr>
                <w:ilvl w:val="0"/>
                <w:numId w:val="0"/>
              </w:numPr>
              <w:tabs>
                <w:tab w:val="left" w:pos="420"/>
              </w:tabs>
              <w:spacing w:line="360" w:lineRule="auto"/>
              <w:jc w:val="center"/>
              <w:rPr>
                <w:rFonts w:hint="default" w:ascii="宋体" w:hAnsi="宋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vertAlign w:val="baseline"/>
                <w:lang w:val="en-US" w:eastAsia="zh-CN"/>
              </w:rPr>
              <w:t>公司名称</w:t>
            </w:r>
          </w:p>
        </w:tc>
        <w:tc>
          <w:tcPr>
            <w:tcW w:w="1760" w:type="dxa"/>
          </w:tcPr>
          <w:p>
            <w:pPr>
              <w:pStyle w:val="17"/>
              <w:numPr>
                <w:ilvl w:val="0"/>
                <w:numId w:val="0"/>
              </w:numPr>
              <w:tabs>
                <w:tab w:val="left" w:pos="420"/>
              </w:tabs>
              <w:spacing w:line="360" w:lineRule="auto"/>
              <w:jc w:val="center"/>
              <w:rPr>
                <w:rFonts w:hint="default" w:ascii="宋体" w:hAnsi="宋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vertAlign w:val="baseline"/>
                <w:lang w:val="en-US" w:eastAsia="zh-CN"/>
              </w:rPr>
              <w:t>投标产品</w:t>
            </w:r>
          </w:p>
        </w:tc>
        <w:tc>
          <w:tcPr>
            <w:tcW w:w="3806" w:type="dxa"/>
          </w:tcPr>
          <w:p>
            <w:pPr>
              <w:pStyle w:val="17"/>
              <w:numPr>
                <w:ilvl w:val="0"/>
                <w:numId w:val="0"/>
              </w:numPr>
              <w:tabs>
                <w:tab w:val="left" w:pos="420"/>
              </w:tabs>
              <w:spacing w:line="360" w:lineRule="auto"/>
              <w:jc w:val="center"/>
              <w:rPr>
                <w:rFonts w:hint="default" w:ascii="宋体" w:hAnsi="宋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vertAlign w:val="baseline"/>
                <w:lang w:val="en-US" w:eastAsia="zh-CN"/>
              </w:rPr>
              <w:t>投标品牌（全程）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0" w:type="dxa"/>
          </w:tcPr>
          <w:p>
            <w:pPr>
              <w:pStyle w:val="17"/>
              <w:numPr>
                <w:ilvl w:val="0"/>
                <w:numId w:val="0"/>
              </w:numPr>
              <w:tabs>
                <w:tab w:val="left" w:pos="420"/>
              </w:tabs>
              <w:spacing w:line="360" w:lineRule="auto"/>
              <w:ind w:leftChars="200"/>
              <w:rPr>
                <w:rFonts w:hint="default" w:ascii="宋体" w:hAnsi="宋体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60" w:type="dxa"/>
          </w:tcPr>
          <w:p>
            <w:pPr>
              <w:pStyle w:val="17"/>
              <w:numPr>
                <w:ilvl w:val="0"/>
                <w:numId w:val="0"/>
              </w:numPr>
              <w:tabs>
                <w:tab w:val="left" w:pos="420"/>
              </w:tabs>
              <w:spacing w:line="360" w:lineRule="auto"/>
              <w:ind w:leftChars="200"/>
              <w:rPr>
                <w:rFonts w:hint="default" w:ascii="宋体" w:hAnsi="宋体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806" w:type="dxa"/>
          </w:tcPr>
          <w:p>
            <w:pPr>
              <w:pStyle w:val="17"/>
              <w:numPr>
                <w:ilvl w:val="0"/>
                <w:numId w:val="0"/>
              </w:numPr>
              <w:tabs>
                <w:tab w:val="left" w:pos="420"/>
              </w:tabs>
              <w:spacing w:line="360" w:lineRule="auto"/>
              <w:ind w:leftChars="200"/>
              <w:rPr>
                <w:rFonts w:hint="default" w:ascii="宋体" w:hAnsi="宋体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0" w:type="dxa"/>
          </w:tcPr>
          <w:p>
            <w:pPr>
              <w:pStyle w:val="17"/>
              <w:numPr>
                <w:ilvl w:val="0"/>
                <w:numId w:val="0"/>
              </w:numPr>
              <w:tabs>
                <w:tab w:val="left" w:pos="420"/>
              </w:tabs>
              <w:spacing w:line="360" w:lineRule="auto"/>
              <w:ind w:leftChars="200"/>
              <w:jc w:val="center"/>
              <w:rPr>
                <w:rFonts w:hint="default" w:ascii="宋体" w:hAnsi="宋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760" w:type="dxa"/>
          </w:tcPr>
          <w:p>
            <w:pPr>
              <w:pStyle w:val="17"/>
              <w:numPr>
                <w:ilvl w:val="0"/>
                <w:numId w:val="0"/>
              </w:numPr>
              <w:tabs>
                <w:tab w:val="left" w:pos="420"/>
              </w:tabs>
              <w:spacing w:line="360" w:lineRule="auto"/>
              <w:ind w:leftChars="200"/>
              <w:rPr>
                <w:rFonts w:hint="default" w:ascii="宋体" w:hAnsi="宋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vertAlign w:val="baseline"/>
                <w:lang w:val="en-US" w:eastAsia="zh-CN"/>
              </w:rPr>
              <w:t>电话</w:t>
            </w:r>
          </w:p>
        </w:tc>
        <w:tc>
          <w:tcPr>
            <w:tcW w:w="3806" w:type="dxa"/>
          </w:tcPr>
          <w:p>
            <w:pPr>
              <w:pStyle w:val="17"/>
              <w:numPr>
                <w:ilvl w:val="0"/>
                <w:numId w:val="0"/>
              </w:numPr>
              <w:tabs>
                <w:tab w:val="left" w:pos="420"/>
              </w:tabs>
              <w:spacing w:line="360" w:lineRule="auto"/>
              <w:ind w:leftChars="200"/>
              <w:rPr>
                <w:rFonts w:hint="default" w:ascii="宋体" w:hAnsi="宋体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0" w:type="dxa"/>
          </w:tcPr>
          <w:p>
            <w:pPr>
              <w:pStyle w:val="17"/>
              <w:numPr>
                <w:ilvl w:val="0"/>
                <w:numId w:val="0"/>
              </w:numPr>
              <w:tabs>
                <w:tab w:val="left" w:pos="420"/>
              </w:tabs>
              <w:spacing w:line="360" w:lineRule="auto"/>
              <w:ind w:leftChars="200"/>
              <w:jc w:val="center"/>
              <w:rPr>
                <w:rFonts w:hint="eastAsia" w:ascii="宋体" w:hAnsi="宋体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60" w:type="dxa"/>
          </w:tcPr>
          <w:p>
            <w:pPr>
              <w:pStyle w:val="17"/>
              <w:numPr>
                <w:ilvl w:val="0"/>
                <w:numId w:val="0"/>
              </w:numPr>
              <w:tabs>
                <w:tab w:val="left" w:pos="420"/>
              </w:tabs>
              <w:spacing w:line="360" w:lineRule="auto"/>
              <w:ind w:leftChars="200"/>
              <w:rPr>
                <w:rFonts w:hint="default" w:ascii="宋体" w:hAnsi="宋体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806" w:type="dxa"/>
          </w:tcPr>
          <w:p>
            <w:pPr>
              <w:pStyle w:val="17"/>
              <w:numPr>
                <w:ilvl w:val="0"/>
                <w:numId w:val="0"/>
              </w:numPr>
              <w:tabs>
                <w:tab w:val="left" w:pos="420"/>
              </w:tabs>
              <w:spacing w:line="360" w:lineRule="auto"/>
              <w:ind w:leftChars="200"/>
              <w:rPr>
                <w:rFonts w:hint="default" w:ascii="宋体" w:hAnsi="宋体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pStyle w:val="1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525" w:leftChars="250"/>
        <w:jc w:val="left"/>
        <w:textAlignment w:val="auto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请各投标单位务必认真填写并按要求提供相应的证明资料，投标人应保证本表所填内容真实有效，如与事实有出入，则取消报名资格或视为无效投标。</w:t>
      </w:r>
    </w:p>
    <w:p>
      <w:pPr>
        <w:pStyle w:val="1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525" w:leftChars="250"/>
        <w:jc w:val="left"/>
        <w:textAlignment w:val="auto"/>
        <w:rPr>
          <w:rFonts w:hint="eastAsia" w:ascii="宋体" w:hAnsi="宋体"/>
          <w:szCs w:val="21"/>
          <w:lang w:val="en-US" w:eastAsia="zh-CN"/>
        </w:rPr>
      </w:pPr>
    </w:p>
    <w:p>
      <w:pPr>
        <w:pStyle w:val="17"/>
        <w:numPr>
          <w:ilvl w:val="0"/>
          <w:numId w:val="2"/>
        </w:numPr>
        <w:tabs>
          <w:tab w:val="left" w:pos="420"/>
        </w:tabs>
        <w:spacing w:line="240" w:lineRule="auto"/>
        <w:ind w:left="0" w:leftChars="0" w:firstLine="170" w:firstLineChars="0"/>
        <w:rPr>
          <w:rFonts w:hint="eastAsia" w:ascii="宋体" w:hAnsi="宋体" w:eastAsia="宋体" w:cs="Times New Roman"/>
          <w:b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imes New Roman"/>
          <w:b/>
          <w:kern w:val="2"/>
          <w:sz w:val="28"/>
          <w:szCs w:val="28"/>
          <w:lang w:val="en-US" w:eastAsia="zh-CN" w:bidi="ar-SA"/>
        </w:rPr>
        <w:t>你需要了解的情况：</w:t>
      </w:r>
    </w:p>
    <w:p>
      <w:pPr>
        <w:pStyle w:val="17"/>
        <w:keepNext w:val="0"/>
        <w:keepLines w:val="0"/>
        <w:pageBreakBefore w:val="0"/>
        <w:numPr>
          <w:ilvl w:val="0"/>
          <w:numId w:val="5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firstLine="0" w:firstLineChars="0"/>
        <w:textAlignment w:val="auto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投标人资格要求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/>
        <w:jc w:val="left"/>
        <w:textAlignment w:val="auto"/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  <w:t>1、具备法律主体资格，具有独立订立及履行合同的能力。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300"/>
        <w:jc w:val="left"/>
        <w:textAlignment w:val="auto"/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  <w:t>2、具备国家有关部门、行业或公司要求必须取得的质量、计量、安全、环保认证及其他经营许可；在国际有关部门和行业的监督检查中没有不良记录；与中建各分子公司没有不良合作记录。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/>
        <w:jc w:val="left"/>
        <w:textAlignment w:val="auto"/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  <w:t>3、具有一定的经营规模和服务能力，投标人的企业注册资本不低于</w:t>
      </w:r>
      <w:r>
        <w:rPr>
          <w:rFonts w:hint="eastAsia" w:ascii="宋体" w:hAnsi="宋体" w:eastAsia="宋体" w:cs="Times New Roman"/>
          <w:kern w:val="2"/>
          <w:sz w:val="21"/>
          <w:szCs w:val="21"/>
          <w:u w:val="single"/>
          <w:lang w:val="en-US" w:eastAsia="zh-CN" w:bidi="ar-SA"/>
        </w:rPr>
        <w:t xml:space="preserve">   100  </w:t>
      </w: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  <w:t>万元。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/>
        <w:jc w:val="left"/>
        <w:textAlignment w:val="auto"/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  <w:t>4、具有良好的商业信誉和健全的财务会计制度,与中建各分子公司无不良合作记录。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/>
        <w:jc w:val="left"/>
        <w:textAlignment w:val="auto"/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  <w:t>5、具有一般纳税人资格认定，能够开具增值税税率1</w:t>
      </w:r>
      <w:r>
        <w:rPr>
          <w:rFonts w:hint="eastAsia" w:ascii="宋体" w:hAnsi="宋体" w:cs="Times New Roman"/>
          <w:kern w:val="2"/>
          <w:sz w:val="21"/>
          <w:szCs w:val="21"/>
          <w:lang w:val="en-US" w:eastAsia="zh-CN" w:bidi="ar-SA"/>
        </w:rPr>
        <w:t>3</w:t>
      </w: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  <w:t>%的合规普通发票或专用发票。</w:t>
      </w:r>
    </w:p>
    <w:p>
      <w:pPr>
        <w:pStyle w:val="17"/>
        <w:keepNext w:val="0"/>
        <w:keepLines w:val="0"/>
        <w:pageBreakBefore w:val="0"/>
        <w:numPr>
          <w:ilvl w:val="0"/>
          <w:numId w:val="5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firstLine="0" w:firstLineChars="0"/>
        <w:textAlignment w:val="auto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云筑网操作说明：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60" w:lineRule="auto"/>
        <w:ind w:leftChars="300"/>
        <w:textAlignment w:val="auto"/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  <w:t>已在“云筑网”完成正式供应商注册的投标人，直接登录平台输入用户名和密码，成功登录后进入投标易，点击公开招标、搜索对应的招标项目名称，签收对应的招标公告并点击报名</w:t>
      </w:r>
      <w:r>
        <w:rPr>
          <w:rFonts w:hint="eastAsia" w:ascii="宋体" w:hAnsi="宋体" w:cs="Times New Roman"/>
          <w:kern w:val="2"/>
          <w:sz w:val="21"/>
          <w:szCs w:val="21"/>
          <w:lang w:val="en-US" w:eastAsia="zh-CN" w:bidi="ar-SA"/>
        </w:rPr>
        <w:t>，报名必须上传本公告和其他相关资料</w:t>
      </w: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  <w:t>；未在“云筑网”注册的投标人，需先通过平台网页进行注册，注册信息通过审核合格后，再进行报名。</w:t>
      </w:r>
    </w:p>
    <w:p>
      <w:pPr>
        <w:widowControl/>
        <w:shd w:val="clear" w:color="auto" w:fill="FFFFFF"/>
        <w:ind w:leftChars="300"/>
        <w:jc w:val="left"/>
        <w:rPr>
          <w:rFonts w:hint="default" w:ascii="宋体" w:hAnsi="宋体" w:cs="Times New Roman"/>
          <w:kern w:val="2"/>
          <w:sz w:val="21"/>
          <w:szCs w:val="21"/>
          <w:lang w:val="en-US" w:eastAsia="zh-CN" w:bidi="ar-SA"/>
        </w:rPr>
      </w:pPr>
    </w:p>
    <w:p>
      <w:pPr>
        <w:widowControl/>
        <w:shd w:val="clear" w:color="auto" w:fill="FFFFFF"/>
        <w:ind w:firstLine="600"/>
        <w:jc w:val="right"/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cs="Times New Roman"/>
          <w:kern w:val="2"/>
          <w:sz w:val="21"/>
          <w:szCs w:val="21"/>
          <w:lang w:val="en-US" w:eastAsia="zh-CN" w:bidi="ar-SA"/>
        </w:rPr>
        <w:t>中建八局总承包公司</w:t>
      </w:r>
    </w:p>
    <w:p>
      <w:pPr>
        <w:widowControl/>
        <w:shd w:val="clear" w:color="auto" w:fill="FFFFFF"/>
        <w:wordWrap w:val="0"/>
        <w:ind w:firstLine="600"/>
        <w:jc w:val="right"/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  <w:t>联系人：</w:t>
      </w:r>
      <w:r>
        <w:rPr>
          <w:rFonts w:hint="eastAsia" w:ascii="宋体" w:hAnsi="宋体" w:cs="Times New Roman"/>
          <w:kern w:val="2"/>
          <w:sz w:val="21"/>
          <w:szCs w:val="21"/>
          <w:lang w:val="en-US" w:eastAsia="zh-CN" w:bidi="ar-SA"/>
        </w:rPr>
        <w:t>苏祥</w:t>
      </w: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  <w:t xml:space="preserve"> </w:t>
      </w:r>
    </w:p>
    <w:p>
      <w:pPr>
        <w:widowControl/>
        <w:shd w:val="clear" w:color="auto" w:fill="FFFFFF"/>
        <w:ind w:firstLine="600"/>
        <w:jc w:val="right"/>
        <w:rPr>
          <w:rFonts w:hint="default" w:ascii="宋体" w:hAnsi="宋体" w:eastAsia="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  <w:t>联系电话：</w:t>
      </w:r>
      <w:r>
        <w:rPr>
          <w:rFonts w:hint="eastAsia" w:ascii="宋体" w:hAnsi="宋体" w:cs="Times New Roman"/>
          <w:kern w:val="2"/>
          <w:sz w:val="21"/>
          <w:szCs w:val="21"/>
          <w:lang w:val="en-US" w:eastAsia="zh-CN" w:bidi="ar-SA"/>
        </w:rPr>
        <w:t>18502193752</w:t>
      </w:r>
    </w:p>
    <w:p>
      <w:pPr>
        <w:pStyle w:val="17"/>
        <w:numPr>
          <w:ilvl w:val="0"/>
          <w:numId w:val="0"/>
        </w:numPr>
        <w:tabs>
          <w:tab w:val="left" w:pos="420"/>
        </w:tabs>
        <w:spacing w:line="240" w:lineRule="auto"/>
        <w:ind w:left="170" w:leftChars="0"/>
        <w:jc w:val="center"/>
        <w:rPr>
          <w:rFonts w:hint="eastAsia" w:ascii="宋体" w:hAnsi="宋体" w:cs="Times New Roman"/>
          <w:kern w:val="2"/>
          <w:sz w:val="21"/>
          <w:szCs w:val="21"/>
          <w:lang w:val="en-US" w:eastAsia="zh-CN" w:bidi="ar-SA"/>
        </w:rPr>
      </w:pPr>
    </w:p>
    <w:p>
      <w:pPr>
        <w:pStyle w:val="17"/>
        <w:numPr>
          <w:ilvl w:val="0"/>
          <w:numId w:val="0"/>
        </w:numPr>
        <w:tabs>
          <w:tab w:val="left" w:pos="420"/>
        </w:tabs>
        <w:spacing w:line="600" w:lineRule="auto"/>
        <w:ind w:left="170" w:leftChars="0"/>
        <w:jc w:val="center"/>
        <w:rPr>
          <w:rFonts w:hint="eastAsia" w:ascii="宋体" w:hAnsi="宋体" w:cs="Times New Roman"/>
          <w:kern w:val="2"/>
          <w:sz w:val="48"/>
          <w:szCs w:val="48"/>
          <w:lang w:val="en-US" w:eastAsia="zh-CN" w:bidi="ar-SA"/>
        </w:rPr>
      </w:pPr>
      <w:r>
        <w:rPr>
          <w:rFonts w:hint="eastAsia" w:ascii="宋体" w:hAnsi="宋体" w:cs="Times New Roman"/>
          <w:kern w:val="2"/>
          <w:sz w:val="48"/>
          <w:szCs w:val="48"/>
          <w:lang w:val="en-US" w:eastAsia="zh-CN" w:bidi="ar-SA"/>
        </w:rPr>
        <w:t>附</w:t>
      </w:r>
    </w:p>
    <w:p>
      <w:pPr>
        <w:pStyle w:val="17"/>
        <w:numPr>
          <w:ilvl w:val="0"/>
          <w:numId w:val="0"/>
        </w:numPr>
        <w:tabs>
          <w:tab w:val="left" w:pos="420"/>
        </w:tabs>
        <w:spacing w:line="600" w:lineRule="auto"/>
        <w:ind w:left="170" w:leftChars="0"/>
        <w:jc w:val="center"/>
        <w:rPr>
          <w:rFonts w:hint="eastAsia" w:ascii="宋体" w:hAnsi="宋体" w:cs="Times New Roman"/>
          <w:kern w:val="2"/>
          <w:sz w:val="48"/>
          <w:szCs w:val="48"/>
          <w:lang w:val="en-US" w:eastAsia="zh-CN" w:bidi="ar-SA"/>
        </w:rPr>
      </w:pPr>
      <w:r>
        <w:rPr>
          <w:rFonts w:hint="eastAsia" w:ascii="宋体" w:hAnsi="宋体" w:cs="Times New Roman"/>
          <w:kern w:val="2"/>
          <w:sz w:val="48"/>
          <w:szCs w:val="48"/>
          <w:lang w:val="en-US" w:eastAsia="zh-CN" w:bidi="ar-SA"/>
        </w:rPr>
        <w:t>件</w:t>
      </w:r>
    </w:p>
    <w:p>
      <w:pPr>
        <w:pStyle w:val="17"/>
        <w:numPr>
          <w:ilvl w:val="0"/>
          <w:numId w:val="0"/>
        </w:numPr>
        <w:tabs>
          <w:tab w:val="left" w:pos="420"/>
        </w:tabs>
        <w:spacing w:line="600" w:lineRule="auto"/>
        <w:ind w:left="170" w:leftChars="0"/>
        <w:jc w:val="center"/>
        <w:rPr>
          <w:rFonts w:hint="eastAsia" w:ascii="宋体" w:hAnsi="宋体" w:cs="Times New Roman"/>
          <w:kern w:val="2"/>
          <w:sz w:val="48"/>
          <w:szCs w:val="48"/>
          <w:lang w:val="en-US" w:eastAsia="zh-CN" w:bidi="ar-SA"/>
        </w:rPr>
      </w:pPr>
      <w:r>
        <w:rPr>
          <w:rFonts w:hint="eastAsia" w:ascii="宋体" w:hAnsi="宋体" w:cs="Times New Roman"/>
          <w:kern w:val="2"/>
          <w:sz w:val="48"/>
          <w:szCs w:val="48"/>
          <w:lang w:val="en-US" w:eastAsia="zh-CN" w:bidi="ar-SA"/>
        </w:rPr>
        <w:t>在</w:t>
      </w:r>
    </w:p>
    <w:p>
      <w:pPr>
        <w:pStyle w:val="17"/>
        <w:numPr>
          <w:ilvl w:val="0"/>
          <w:numId w:val="0"/>
        </w:numPr>
        <w:tabs>
          <w:tab w:val="left" w:pos="420"/>
        </w:tabs>
        <w:spacing w:line="600" w:lineRule="auto"/>
        <w:ind w:left="170" w:leftChars="0"/>
        <w:jc w:val="center"/>
        <w:rPr>
          <w:rFonts w:hint="eastAsia" w:ascii="宋体" w:hAnsi="宋体" w:cs="Times New Roman"/>
          <w:kern w:val="2"/>
          <w:sz w:val="48"/>
          <w:szCs w:val="48"/>
          <w:lang w:val="en-US" w:eastAsia="zh-CN" w:bidi="ar-SA"/>
        </w:rPr>
      </w:pPr>
      <w:r>
        <w:rPr>
          <w:rFonts w:hint="eastAsia" w:ascii="宋体" w:hAnsi="宋体" w:cs="Times New Roman"/>
          <w:kern w:val="2"/>
          <w:sz w:val="48"/>
          <w:szCs w:val="48"/>
          <w:lang w:val="en-US" w:eastAsia="zh-CN" w:bidi="ar-SA"/>
        </w:rPr>
        <w:t>下</w:t>
      </w:r>
    </w:p>
    <w:p>
      <w:pPr>
        <w:pStyle w:val="17"/>
        <w:numPr>
          <w:ilvl w:val="0"/>
          <w:numId w:val="0"/>
        </w:numPr>
        <w:tabs>
          <w:tab w:val="left" w:pos="420"/>
        </w:tabs>
        <w:spacing w:line="600" w:lineRule="auto"/>
        <w:ind w:left="170" w:leftChars="0"/>
        <w:jc w:val="center"/>
        <w:rPr>
          <w:rFonts w:hint="eastAsia" w:ascii="宋体" w:hAnsi="宋体" w:cs="Times New Roman"/>
          <w:kern w:val="2"/>
          <w:sz w:val="48"/>
          <w:szCs w:val="48"/>
          <w:lang w:val="en-US" w:eastAsia="zh-CN" w:bidi="ar-SA"/>
        </w:rPr>
      </w:pPr>
      <w:r>
        <w:rPr>
          <w:rFonts w:hint="eastAsia" w:ascii="宋体" w:hAnsi="宋体" w:cs="Times New Roman"/>
          <w:kern w:val="2"/>
          <w:sz w:val="48"/>
          <w:szCs w:val="48"/>
          <w:lang w:val="en-US" w:eastAsia="zh-CN" w:bidi="ar-SA"/>
        </w:rPr>
        <w:t>一</w:t>
      </w:r>
    </w:p>
    <w:p>
      <w:pPr>
        <w:pStyle w:val="17"/>
        <w:numPr>
          <w:ilvl w:val="0"/>
          <w:numId w:val="0"/>
        </w:numPr>
        <w:tabs>
          <w:tab w:val="left" w:pos="420"/>
        </w:tabs>
        <w:spacing w:line="600" w:lineRule="auto"/>
        <w:ind w:left="170" w:leftChars="0"/>
        <w:jc w:val="center"/>
        <w:rPr>
          <w:rFonts w:hint="default" w:ascii="宋体" w:hAnsi="宋体" w:cs="Times New Roman"/>
          <w:kern w:val="2"/>
          <w:sz w:val="48"/>
          <w:szCs w:val="48"/>
          <w:lang w:val="en-US" w:eastAsia="zh-CN" w:bidi="ar-SA"/>
        </w:rPr>
      </w:pPr>
      <w:r>
        <w:rPr>
          <w:rFonts w:hint="eastAsia" w:ascii="宋体" w:hAnsi="宋体" w:cs="Times New Roman"/>
          <w:kern w:val="2"/>
          <w:sz w:val="48"/>
          <w:szCs w:val="48"/>
          <w:lang w:val="en-US" w:eastAsia="zh-CN" w:bidi="ar-SA"/>
        </w:rPr>
        <w:t>页</w:t>
      </w:r>
    </w:p>
    <w:p>
      <w:pPr>
        <w:pStyle w:val="17"/>
        <w:numPr>
          <w:ilvl w:val="0"/>
          <w:numId w:val="0"/>
        </w:numPr>
        <w:tabs>
          <w:tab w:val="left" w:pos="420"/>
        </w:tabs>
        <w:spacing w:line="240" w:lineRule="auto"/>
        <w:rPr>
          <w:rFonts w:hint="eastAsia" w:ascii="宋体" w:hAnsi="宋体" w:cs="Times New Roman"/>
          <w:kern w:val="2"/>
          <w:sz w:val="21"/>
          <w:szCs w:val="21"/>
          <w:lang w:val="en-US" w:eastAsia="zh-CN" w:bidi="ar-SA"/>
        </w:rPr>
      </w:pPr>
    </w:p>
    <w:tbl>
      <w:tblPr>
        <w:tblStyle w:val="13"/>
        <w:tblpPr w:leftFromText="180" w:rightFromText="180" w:vertAnchor="page" w:horzAnchor="page" w:tblpX="1843" w:tblpY="1647"/>
        <w:tblOverlap w:val="never"/>
        <w:tblW w:w="83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7"/>
        <w:gridCol w:w="709"/>
        <w:gridCol w:w="408"/>
        <w:gridCol w:w="269"/>
        <w:gridCol w:w="135"/>
        <w:gridCol w:w="1882"/>
        <w:gridCol w:w="291"/>
        <w:gridCol w:w="287"/>
        <w:gridCol w:w="993"/>
        <w:gridCol w:w="141"/>
        <w:gridCol w:w="653"/>
        <w:gridCol w:w="65"/>
        <w:gridCol w:w="699"/>
        <w:gridCol w:w="580"/>
        <w:gridCol w:w="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</w:trPr>
        <w:tc>
          <w:tcPr>
            <w:tcW w:w="1146" w:type="dxa"/>
            <w:gridSpan w:val="2"/>
            <w:vMerge w:val="restart"/>
            <w:tcBorders>
              <w:top w:val="single" w:color="auto" w:sz="18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drawing>
                <wp:inline distT="0" distB="0" distL="0" distR="0">
                  <wp:extent cx="457200" cy="457200"/>
                  <wp:effectExtent l="0" t="0" r="0" b="0"/>
                  <wp:docPr id="1" name="图片 1" descr="CSCEC标志矢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SCEC标志矢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2" w:type="dxa"/>
            <w:gridSpan w:val="13"/>
            <w:tcBorders>
              <w:top w:val="single" w:color="auto" w:sz="18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隶书"/>
                <w:sz w:val="20"/>
              </w:rPr>
            </w:pPr>
            <w:r>
              <w:rPr>
                <w:rFonts w:ascii="Times New Roman" w:hAnsi="Times New Roman" w:eastAsia="华文隶书"/>
                <w:sz w:val="32"/>
              </w:rPr>
              <w:t>中国建筑  项目管理表格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tblHeader/>
        </w:trPr>
        <w:tc>
          <w:tcPr>
            <w:tcW w:w="1146" w:type="dxa"/>
            <w:gridSpan w:val="2"/>
            <w:vMerge w:val="continue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shd w:val="clear" w:color="auto" w:fill="0081CC"/>
            <w:vAlign w:val="center"/>
          </w:tcPr>
          <w:p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24" w:type="dxa"/>
            <w:gridSpan w:val="10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ascii="Times New Roman" w:hAnsi="Times New Roman" w:eastAsia="仿宋_GB2312"/>
                <w:sz w:val="28"/>
              </w:rPr>
              <w:t>供应商</w:t>
            </w:r>
            <w:r>
              <w:rPr>
                <w:rFonts w:hint="eastAsia" w:ascii="Times New Roman" w:hAnsi="Times New Roman" w:eastAsia="仿宋_GB2312"/>
                <w:sz w:val="28"/>
              </w:rPr>
              <w:t>资格</w:t>
            </w:r>
            <w:r>
              <w:rPr>
                <w:rFonts w:ascii="Times New Roman" w:hAnsi="Times New Roman" w:eastAsia="仿宋_GB2312"/>
                <w:sz w:val="28"/>
              </w:rPr>
              <w:t>预审表</w:t>
            </w:r>
          </w:p>
        </w:tc>
        <w:tc>
          <w:tcPr>
            <w:tcW w:w="208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ascii="Times New Roman" w:hAnsi="Times New Roman" w:eastAsia="仿宋_GB2312"/>
                <w:sz w:val="20"/>
              </w:rPr>
              <w:t>表格编号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tblHeader/>
        </w:trPr>
        <w:tc>
          <w:tcPr>
            <w:tcW w:w="1146" w:type="dxa"/>
            <w:gridSpan w:val="2"/>
            <w:vMerge w:val="continue"/>
            <w:tcBorders>
              <w:top w:val="single" w:color="auto" w:sz="2" w:space="0"/>
              <w:left w:val="single" w:color="auto" w:sz="18" w:space="0"/>
              <w:bottom w:val="single" w:color="auto" w:sz="18" w:space="0"/>
              <w:right w:val="single" w:color="auto" w:sz="2" w:space="0"/>
            </w:tcBorders>
            <w:shd w:val="clear" w:color="auto" w:fill="0081CC"/>
            <w:vAlign w:val="center"/>
          </w:tcPr>
          <w:p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24" w:type="dxa"/>
            <w:gridSpan w:val="10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18" w:space="0"/>
              <w:right w:val="single" w:color="auto" w:sz="2" w:space="0"/>
            </w:tcBorders>
            <w:vAlign w:val="center"/>
          </w:tcPr>
          <w:p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8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 w:val="20"/>
              </w:rPr>
            </w:pPr>
            <w:r>
              <w:rPr>
                <w:rFonts w:hint="eastAsia" w:ascii="仿宋_GB2312" w:hAnsi="Times New Roman" w:eastAsia="仿宋_GB2312"/>
                <w:sz w:val="20"/>
              </w:rPr>
              <w:t>CSCEC8B-PS-B30101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hint="eastAsia" w:ascii="仿宋_GB2312" w:hAnsi="Times New Roman" w:eastAsia="仿宋_GB2312"/>
                <w:sz w:val="20"/>
              </w:rPr>
              <w:t>（CSCEC-PM-0903）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554" w:type="dxa"/>
            <w:gridSpan w:val="3"/>
            <w:tcBorders>
              <w:left w:val="single" w:color="auto" w:sz="18" w:space="0"/>
            </w:tcBorders>
            <w:vAlign w:val="center"/>
          </w:tcPr>
          <w:p>
            <w:pPr>
              <w:pStyle w:val="11"/>
              <w:spacing w:after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供应商</w:t>
            </w:r>
            <w:r>
              <w:rPr>
                <w:rFonts w:eastAsia="仿宋_GB2312"/>
                <w:szCs w:val="21"/>
              </w:rPr>
              <w:t>名称</w:t>
            </w:r>
          </w:p>
        </w:tc>
        <w:tc>
          <w:tcPr>
            <w:tcW w:w="2577" w:type="dxa"/>
            <w:gridSpan w:val="4"/>
            <w:tcBorders>
              <w:right w:val="single" w:color="auto" w:sz="4" w:space="0"/>
            </w:tcBorders>
          </w:tcPr>
          <w:p>
            <w:pPr>
              <w:pStyle w:val="18"/>
              <w:outlineLvl w:val="2"/>
              <w:rPr>
                <w:rFonts w:ascii="Times New Roman" w:hAnsi="Times New Roman" w:eastAsia="仿宋_GB2312"/>
                <w:b w:val="0"/>
                <w:sz w:val="21"/>
                <w:szCs w:val="21"/>
                <w:lang w:eastAsia="zh-CN"/>
              </w:rPr>
            </w:pPr>
          </w:p>
        </w:tc>
        <w:tc>
          <w:tcPr>
            <w:tcW w:w="12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outlineLvl w:val="2"/>
              <w:rPr>
                <w:rFonts w:ascii="Times New Roman" w:hAnsi="Times New Roman" w:eastAsia="仿宋_GB2312"/>
                <w:b w:val="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/>
                <w:b w:val="0"/>
                <w:spacing w:val="0"/>
                <w:kern w:val="2"/>
                <w:sz w:val="21"/>
                <w:szCs w:val="21"/>
                <w:lang w:eastAsia="zh-CN"/>
              </w:rPr>
              <w:t>本单编号</w:t>
            </w:r>
          </w:p>
        </w:tc>
        <w:tc>
          <w:tcPr>
            <w:tcW w:w="2947" w:type="dxa"/>
            <w:gridSpan w:val="6"/>
            <w:tcBorders>
              <w:left w:val="single" w:color="auto" w:sz="4" w:space="0"/>
              <w:right w:val="single" w:color="auto" w:sz="18" w:space="0"/>
            </w:tcBorders>
          </w:tcPr>
          <w:p>
            <w:pPr>
              <w:pStyle w:val="18"/>
              <w:outlineLvl w:val="2"/>
              <w:rPr>
                <w:rFonts w:ascii="Times New Roman" w:hAnsi="Times New Roman" w:eastAsia="仿宋_GB2312"/>
                <w:b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554" w:type="dxa"/>
            <w:gridSpan w:val="3"/>
            <w:tcBorders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产品类型</w:t>
            </w:r>
          </w:p>
        </w:tc>
        <w:tc>
          <w:tcPr>
            <w:tcW w:w="2577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2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法人代表</w:t>
            </w:r>
          </w:p>
        </w:tc>
        <w:tc>
          <w:tcPr>
            <w:tcW w:w="2947" w:type="dxa"/>
            <w:gridSpan w:val="6"/>
            <w:tcBorders>
              <w:bottom w:val="single" w:color="auto" w:sz="4" w:space="0"/>
              <w:right w:val="single" w:color="auto" w:sz="18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554" w:type="dxa"/>
            <w:gridSpan w:val="3"/>
            <w:tcBorders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地    址</w:t>
            </w:r>
          </w:p>
        </w:tc>
        <w:tc>
          <w:tcPr>
            <w:tcW w:w="2577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2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联系电话</w:t>
            </w:r>
          </w:p>
        </w:tc>
        <w:tc>
          <w:tcPr>
            <w:tcW w:w="2947" w:type="dxa"/>
            <w:gridSpan w:val="6"/>
            <w:tcBorders>
              <w:bottom w:val="single" w:color="auto" w:sz="4" w:space="0"/>
              <w:right w:val="single" w:color="auto" w:sz="18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554" w:type="dxa"/>
            <w:gridSpan w:val="3"/>
            <w:tcBorders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纳税人识别号</w:t>
            </w:r>
          </w:p>
        </w:tc>
        <w:tc>
          <w:tcPr>
            <w:tcW w:w="2577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2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传    真</w:t>
            </w:r>
          </w:p>
        </w:tc>
        <w:tc>
          <w:tcPr>
            <w:tcW w:w="2947" w:type="dxa"/>
            <w:gridSpan w:val="6"/>
            <w:tcBorders>
              <w:bottom w:val="single" w:color="auto" w:sz="4" w:space="0"/>
              <w:right w:val="single" w:color="auto" w:sz="18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437" w:type="dxa"/>
            <w:vMerge w:val="restart"/>
            <w:tcBorders>
              <w:top w:val="single" w:color="auto" w:sz="4" w:space="0"/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审</w:t>
            </w:r>
          </w:p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核</w:t>
            </w:r>
          </w:p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内</w:t>
            </w:r>
          </w:p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容</w:t>
            </w:r>
          </w:p>
        </w:tc>
        <w:tc>
          <w:tcPr>
            <w:tcW w:w="792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请提供营业执照和资质证书的复印件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437" w:type="dxa"/>
            <w:vMerge w:val="continue"/>
            <w:tcBorders>
              <w:left w:val="single" w:color="auto" w:sz="18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792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请提供产品质量证明文件（如检测报告等）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37" w:type="dxa"/>
            <w:vMerge w:val="continue"/>
            <w:tcBorders>
              <w:left w:val="single" w:color="auto" w:sz="18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711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生产许可证：□无；</w:t>
            </w:r>
            <w:r>
              <w:rPr>
                <w:rFonts w:hint="eastAsia" w:ascii="Times New Roman" w:hAnsi="Times New Roman" w:eastAsia="仿宋_GB2312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有，请提供复印件</w:t>
            </w:r>
          </w:p>
        </w:tc>
        <w:tc>
          <w:tcPr>
            <w:tcW w:w="8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18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如为经销商请提供生产厂家的相关资料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37" w:type="dxa"/>
            <w:vMerge w:val="continue"/>
            <w:tcBorders>
              <w:left w:val="single" w:color="auto" w:sz="18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711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准用证：□无；□有，请提供证明文件</w:t>
            </w:r>
          </w:p>
        </w:tc>
        <w:tc>
          <w:tcPr>
            <w:tcW w:w="809" w:type="dxa"/>
            <w:vMerge w:val="continue"/>
            <w:tcBorders>
              <w:left w:val="single" w:color="auto" w:sz="4" w:space="0"/>
              <w:right w:val="single" w:color="auto" w:sz="18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37" w:type="dxa"/>
            <w:vMerge w:val="continue"/>
            <w:tcBorders>
              <w:left w:val="single" w:color="auto" w:sz="18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711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备案证书：□无；□有，请提供证明文件</w:t>
            </w:r>
          </w:p>
        </w:tc>
        <w:tc>
          <w:tcPr>
            <w:tcW w:w="809" w:type="dxa"/>
            <w:vMerge w:val="continue"/>
            <w:tcBorders>
              <w:left w:val="single" w:color="auto" w:sz="4" w:space="0"/>
              <w:right w:val="single" w:color="auto" w:sz="18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37" w:type="dxa"/>
            <w:vMerge w:val="continue"/>
            <w:tcBorders>
              <w:left w:val="single" w:color="auto" w:sz="18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711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质量/环境/职业安全卫生管理体系认证证书以及产品认证证书：</w:t>
            </w:r>
          </w:p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□无；□有，请提供复印件</w:t>
            </w:r>
          </w:p>
        </w:tc>
        <w:tc>
          <w:tcPr>
            <w:tcW w:w="809" w:type="dxa"/>
            <w:vMerge w:val="continue"/>
            <w:tcBorders>
              <w:left w:val="single" w:color="auto" w:sz="4" w:space="0"/>
              <w:right w:val="single" w:color="auto" w:sz="18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37" w:type="dxa"/>
            <w:vMerge w:val="continue"/>
            <w:tcBorders>
              <w:left w:val="single" w:color="auto" w:sz="18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711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环保要求/标准：□无；□有，请提供相关文件</w:t>
            </w:r>
          </w:p>
        </w:tc>
        <w:tc>
          <w:tcPr>
            <w:tcW w:w="809" w:type="dxa"/>
            <w:vMerge w:val="continue"/>
            <w:tcBorders>
              <w:left w:val="single" w:color="auto" w:sz="4" w:space="0"/>
              <w:right w:val="single" w:color="auto" w:sz="18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437" w:type="dxa"/>
            <w:vMerge w:val="continue"/>
            <w:tcBorders>
              <w:left w:val="single" w:color="auto" w:sz="18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792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简述售后服务内容：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437" w:type="dxa"/>
            <w:vMerge w:val="continue"/>
            <w:tcBorders>
              <w:left w:val="single" w:color="auto" w:sz="18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792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简述近三年的年销售总量：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37" w:type="dxa"/>
            <w:vMerge w:val="continue"/>
            <w:tcBorders>
              <w:left w:val="single" w:color="auto" w:sz="18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792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是否能够提供银行保函，如果可以，请说明提供担保的银行以及最大担保金额：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437" w:type="dxa"/>
            <w:vMerge w:val="continue"/>
            <w:tcBorders>
              <w:left w:val="single" w:color="auto" w:sz="18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792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近期产品应用情况（不仅限于我司项目）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437" w:type="dxa"/>
            <w:vMerge w:val="continue"/>
            <w:tcBorders>
              <w:left w:val="single" w:color="auto" w:sz="18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已完工程名称</w:t>
            </w:r>
          </w:p>
        </w:tc>
        <w:tc>
          <w:tcPr>
            <w:tcW w:w="2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供应物资名称、规格型号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数量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合同金额</w:t>
            </w: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合同日期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437" w:type="dxa"/>
            <w:vMerge w:val="continue"/>
            <w:tcBorders>
              <w:left w:val="single" w:color="auto" w:sz="18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2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437" w:type="dxa"/>
            <w:vMerge w:val="continue"/>
            <w:tcBorders>
              <w:left w:val="single" w:color="auto" w:sz="18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2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437" w:type="dxa"/>
            <w:vMerge w:val="continue"/>
            <w:tcBorders>
              <w:left w:val="single" w:color="auto" w:sz="18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2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437" w:type="dxa"/>
            <w:vMerge w:val="continue"/>
            <w:tcBorders>
              <w:left w:val="single" w:color="auto" w:sz="18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792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 xml:space="preserve">供应商法人代表或授权人：      </w:t>
            </w:r>
            <w:r>
              <w:rPr>
                <w:rFonts w:ascii="Times New Roman" w:hAnsi="Times New Roman" w:eastAsia="仿宋_GB2312"/>
                <w:sz w:val="21"/>
                <w:szCs w:val="21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 xml:space="preserve">     年   月  日     公章：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358" w:type="dxa"/>
            <w:gridSpan w:val="15"/>
            <w:tcBorders>
              <w:left w:val="single" w:color="auto" w:sz="18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以下内容由公司总部填写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823" w:type="dxa"/>
            <w:gridSpan w:val="4"/>
            <w:tcBorders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审核（采购实施主办人）</w:t>
            </w:r>
          </w:p>
        </w:tc>
        <w:tc>
          <w:tcPr>
            <w:tcW w:w="2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□合格   □不合格</w:t>
            </w:r>
          </w:p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签名</w:t>
            </w: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：   日期：</w:t>
            </w:r>
          </w:p>
        </w:tc>
        <w:tc>
          <w:tcPr>
            <w:tcW w:w="23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批准（采购实施主体部门负责人）</w:t>
            </w:r>
          </w:p>
        </w:tc>
        <w:tc>
          <w:tcPr>
            <w:tcW w:w="21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意见：</w:t>
            </w:r>
          </w:p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签名</w:t>
            </w: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：</w:t>
            </w:r>
          </w:p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日期</w:t>
            </w: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：</w:t>
            </w:r>
          </w:p>
        </w:tc>
      </w:tr>
    </w:tbl>
    <w:p>
      <w:pPr>
        <w:snapToGrid w:val="0"/>
        <w:spacing w:line="360" w:lineRule="auto"/>
        <w:jc w:val="center"/>
        <w:rPr>
          <w:rFonts w:hint="eastAsia" w:ascii="仿宋" w:hAnsi="仿宋" w:eastAsia="仿宋" w:cs="仿宋"/>
          <w:b/>
          <w:szCs w:val="21"/>
        </w:rPr>
      </w:pPr>
    </w:p>
    <w:p>
      <w:pPr>
        <w:snapToGrid w:val="0"/>
        <w:spacing w:line="360" w:lineRule="auto"/>
        <w:jc w:val="center"/>
        <w:rPr>
          <w:rFonts w:ascii="仿宋" w:hAnsi="仿宋" w:eastAsia="仿宋" w:cs="仿宋"/>
          <w:b/>
          <w:szCs w:val="21"/>
        </w:rPr>
      </w:pPr>
      <w:r>
        <w:rPr>
          <w:rFonts w:hint="eastAsia" w:ascii="仿宋" w:hAnsi="仿宋" w:eastAsia="仿宋" w:cs="仿宋"/>
          <w:b/>
          <w:szCs w:val="21"/>
        </w:rPr>
        <w:t>法人授权委托书</w:t>
      </w:r>
    </w:p>
    <w:p>
      <w:pPr>
        <w:tabs>
          <w:tab w:val="left" w:pos="360"/>
          <w:tab w:val="left" w:pos="540"/>
        </w:tabs>
        <w:spacing w:line="360" w:lineRule="auto"/>
        <w:ind w:firstLine="420" w:firstLineChars="200"/>
        <w:rPr>
          <w:rFonts w:ascii="仿宋" w:hAnsi="仿宋" w:eastAsia="仿宋" w:cs="仿宋"/>
          <w:bCs/>
          <w:szCs w:val="21"/>
        </w:rPr>
      </w:pPr>
      <w:r>
        <w:rPr>
          <w:rFonts w:hint="eastAsia" w:ascii="仿宋" w:hAnsi="仿宋" w:eastAsia="仿宋" w:cs="仿宋"/>
          <w:bCs/>
          <w:szCs w:val="21"/>
        </w:rPr>
        <w:t xml:space="preserve">委托单位：                          </w:t>
      </w:r>
    </w:p>
    <w:p>
      <w:pPr>
        <w:spacing w:line="360" w:lineRule="auto"/>
        <w:ind w:firstLine="420" w:firstLineChars="200"/>
        <w:rPr>
          <w:rFonts w:ascii="仿宋" w:hAnsi="仿宋" w:eastAsia="仿宋" w:cs="仿宋"/>
          <w:bCs/>
          <w:szCs w:val="21"/>
        </w:rPr>
      </w:pPr>
      <w:r>
        <w:rPr>
          <w:rFonts w:hint="eastAsia" w:ascii="仿宋" w:hAnsi="仿宋" w:eastAsia="仿宋" w:cs="仿宋"/>
          <w:bCs/>
          <w:szCs w:val="21"/>
        </w:rPr>
        <w:t>法定代表人（负责人）：                  职务：</w:t>
      </w:r>
    </w:p>
    <w:p>
      <w:pPr>
        <w:spacing w:line="360" w:lineRule="auto"/>
        <w:ind w:firstLine="420" w:firstLineChars="200"/>
        <w:rPr>
          <w:rFonts w:ascii="仿宋" w:hAnsi="仿宋" w:eastAsia="仿宋" w:cs="仿宋"/>
          <w:bCs/>
          <w:szCs w:val="21"/>
        </w:rPr>
      </w:pPr>
      <w:r>
        <w:rPr>
          <w:rFonts w:hint="eastAsia" w:ascii="仿宋" w:hAnsi="仿宋" w:eastAsia="仿宋" w:cs="仿宋"/>
          <w:bCs/>
          <w:szCs w:val="21"/>
        </w:rPr>
        <w:t>受托人：姓名：                         电话：</w:t>
      </w:r>
    </w:p>
    <w:p>
      <w:pPr>
        <w:spacing w:line="360" w:lineRule="auto"/>
        <w:ind w:firstLine="420" w:firstLineChars="200"/>
        <w:rPr>
          <w:rFonts w:ascii="仿宋" w:hAnsi="仿宋" w:eastAsia="仿宋" w:cs="仿宋"/>
          <w:bCs/>
          <w:szCs w:val="21"/>
        </w:rPr>
      </w:pPr>
      <w:r>
        <w:rPr>
          <w:rFonts w:hint="eastAsia" w:ascii="仿宋" w:hAnsi="仿宋" w:eastAsia="仿宋" w:cs="仿宋"/>
          <w:bCs/>
          <w:szCs w:val="21"/>
        </w:rPr>
        <w:t xml:space="preserve">法人身份证号码：                           邮箱：             </w:t>
      </w:r>
    </w:p>
    <w:p>
      <w:pPr>
        <w:spacing w:line="360" w:lineRule="auto"/>
        <w:ind w:firstLine="420" w:firstLineChars="200"/>
        <w:rPr>
          <w:rFonts w:ascii="仿宋" w:hAnsi="仿宋" w:eastAsia="仿宋" w:cs="仿宋"/>
          <w:bCs/>
          <w:szCs w:val="21"/>
        </w:rPr>
      </w:pPr>
      <w:r>
        <w:rPr>
          <w:rFonts w:hint="eastAsia" w:ascii="仿宋" w:hAnsi="仿宋" w:eastAsia="仿宋" w:cs="仿宋"/>
          <w:bCs/>
          <w:szCs w:val="21"/>
        </w:rPr>
        <w:t>我公司现委托</w:t>
      </w:r>
      <w:r>
        <w:rPr>
          <w:rFonts w:hint="eastAsia" w:ascii="仿宋" w:hAnsi="仿宋" w:eastAsia="仿宋" w:cs="仿宋"/>
          <w:bCs/>
          <w:szCs w:val="21"/>
          <w:u w:val="single"/>
        </w:rPr>
        <w:t xml:space="preserve">              </w:t>
      </w:r>
      <w:r>
        <w:rPr>
          <w:rFonts w:hint="eastAsia" w:ascii="仿宋" w:hAnsi="仿宋" w:eastAsia="仿宋" w:cs="仿宋"/>
          <w:bCs/>
          <w:szCs w:val="21"/>
        </w:rPr>
        <w:t>代为签署我公司在</w:t>
      </w:r>
      <w:r>
        <w:rPr>
          <w:rFonts w:hint="eastAsia" w:ascii="仿宋" w:hAnsi="仿宋" w:eastAsia="仿宋" w:cs="仿宋"/>
          <w:bCs/>
          <w:szCs w:val="21"/>
          <w:u w:val="single"/>
        </w:rPr>
        <w:t xml:space="preserve">             </w:t>
      </w:r>
      <w:r>
        <w:rPr>
          <w:rFonts w:hint="eastAsia" w:ascii="仿宋" w:hAnsi="仿宋" w:eastAsia="仿宋" w:cs="仿宋"/>
          <w:bCs/>
          <w:szCs w:val="21"/>
        </w:rPr>
        <w:t xml:space="preserve"> 工程的</w:t>
      </w:r>
      <w:r>
        <w:rPr>
          <w:rFonts w:hint="eastAsia" w:ascii="仿宋" w:hAnsi="仿宋" w:eastAsia="仿宋" w:cs="仿宋"/>
          <w:bCs/>
          <w:szCs w:val="21"/>
          <w:u w:val="single"/>
        </w:rPr>
        <w:t xml:space="preserve">          </w:t>
      </w:r>
      <w:r>
        <w:rPr>
          <w:rFonts w:hint="eastAsia" w:ascii="仿宋" w:hAnsi="仿宋" w:eastAsia="仿宋" w:cs="仿宋"/>
          <w:bCs/>
          <w:szCs w:val="21"/>
        </w:rPr>
        <w:t>合同。</w:t>
      </w:r>
    </w:p>
    <w:p>
      <w:pPr>
        <w:spacing w:line="360" w:lineRule="auto"/>
        <w:ind w:firstLine="420" w:firstLineChars="200"/>
        <w:rPr>
          <w:rFonts w:ascii="仿宋" w:hAnsi="仿宋" w:eastAsia="仿宋" w:cs="仿宋"/>
          <w:bCs/>
          <w:szCs w:val="21"/>
        </w:rPr>
      </w:pPr>
    </w:p>
    <w:p>
      <w:pPr>
        <w:spacing w:line="360" w:lineRule="auto"/>
        <w:ind w:firstLine="420" w:firstLineChars="200"/>
        <w:rPr>
          <w:rFonts w:ascii="仿宋" w:hAnsi="仿宋" w:eastAsia="仿宋" w:cs="仿宋"/>
          <w:bCs/>
          <w:szCs w:val="21"/>
        </w:rPr>
      </w:pPr>
      <w:r>
        <w:rPr>
          <w:rFonts w:hint="eastAsia" w:ascii="仿宋" w:hAnsi="仿宋" w:eastAsia="仿宋" w:cs="仿宋"/>
          <w:bCs/>
          <w:szCs w:val="21"/>
        </w:rPr>
        <w:t>代表（理）人无权转委，特此委托。</w:t>
      </w:r>
    </w:p>
    <w:p>
      <w:pPr>
        <w:spacing w:line="360" w:lineRule="auto"/>
        <w:ind w:firstLine="420" w:firstLineChars="200"/>
        <w:rPr>
          <w:rFonts w:ascii="仿宋" w:hAnsi="仿宋" w:eastAsia="仿宋" w:cs="仿宋"/>
          <w:bCs/>
          <w:szCs w:val="21"/>
        </w:rPr>
      </w:pPr>
      <w:r>
        <w:rPr>
          <w:rFonts w:hint="eastAsia" w:ascii="仿宋" w:hAnsi="仿宋" w:eastAsia="仿宋" w:cs="仿宋"/>
          <w:bCs/>
          <w:szCs w:val="21"/>
        </w:rPr>
        <w:t>代表（理）人的行为，我方无条件接受。</w:t>
      </w:r>
    </w:p>
    <w:p>
      <w:pPr>
        <w:spacing w:line="360" w:lineRule="auto"/>
        <w:ind w:firstLine="420" w:firstLineChars="200"/>
        <w:rPr>
          <w:rFonts w:ascii="仿宋" w:hAnsi="仿宋" w:eastAsia="仿宋" w:cs="仿宋"/>
          <w:bCs/>
          <w:szCs w:val="21"/>
        </w:rPr>
      </w:pPr>
    </w:p>
    <w:p>
      <w:pPr>
        <w:spacing w:line="360" w:lineRule="auto"/>
        <w:ind w:firstLine="420" w:firstLineChars="200"/>
        <w:rPr>
          <w:rFonts w:ascii="仿宋" w:hAnsi="仿宋" w:eastAsia="仿宋" w:cs="仿宋"/>
          <w:bCs/>
          <w:szCs w:val="21"/>
        </w:rPr>
      </w:pPr>
      <w:r>
        <w:rPr>
          <w:rFonts w:hint="eastAsia" w:ascii="仿宋" w:hAnsi="仿宋" w:eastAsia="仿宋" w:cs="仿宋"/>
          <w:bCs/>
          <w:szCs w:val="21"/>
        </w:rPr>
        <w:t xml:space="preserve">                        授权单位：（公章）</w:t>
      </w:r>
    </w:p>
    <w:p>
      <w:pPr>
        <w:spacing w:line="360" w:lineRule="auto"/>
        <w:ind w:firstLine="420" w:firstLineChars="200"/>
        <w:rPr>
          <w:rFonts w:ascii="仿宋" w:hAnsi="仿宋" w:eastAsia="仿宋" w:cs="仿宋"/>
          <w:bCs/>
          <w:szCs w:val="21"/>
        </w:rPr>
      </w:pPr>
      <w:r>
        <w:rPr>
          <w:rFonts w:hint="eastAsia" w:ascii="仿宋" w:hAnsi="仿宋" w:eastAsia="仿宋" w:cs="仿宋"/>
          <w:bCs/>
          <w:szCs w:val="21"/>
        </w:rPr>
        <w:t xml:space="preserve">                           年    月    日           </w:t>
      </w:r>
    </w:p>
    <w:p>
      <w:pPr>
        <w:spacing w:line="360" w:lineRule="auto"/>
        <w:ind w:firstLine="420" w:firstLineChars="200"/>
        <w:rPr>
          <w:rFonts w:ascii="仿宋" w:hAnsi="仿宋" w:eastAsia="仿宋" w:cs="仿宋"/>
          <w:bCs/>
          <w:szCs w:val="21"/>
        </w:rPr>
      </w:pPr>
      <w:r>
        <w:rPr>
          <w:rFonts w:hint="eastAsia" w:ascii="仿宋" w:hAnsi="仿宋" w:eastAsia="仿宋" w:cs="仿宋"/>
          <w:bCs/>
          <w:szCs w:val="21"/>
        </w:rPr>
        <w:t xml:space="preserve">附：法人身份证复印件（复印件要加盖委托单位公章）  </w:t>
      </w:r>
    </w:p>
    <w:p>
      <w:pPr>
        <w:spacing w:line="360" w:lineRule="auto"/>
        <w:ind w:firstLine="420" w:firstLineChars="200"/>
        <w:rPr>
          <w:rFonts w:ascii="仿宋" w:hAnsi="仿宋" w:eastAsia="仿宋" w:cs="仿宋"/>
          <w:bCs/>
          <w:szCs w:val="21"/>
        </w:rPr>
      </w:pPr>
      <w:r>
        <w:rPr>
          <w:rFonts w:hint="eastAsia" w:ascii="仿宋" w:hAnsi="仿宋" w:eastAsia="仿宋" w:cs="仿宋"/>
          <w:bCs/>
          <w:szCs w:val="21"/>
        </w:rPr>
        <w:t xml:space="preserve">                    </w:t>
      </w:r>
    </w:p>
    <w:p>
      <w:pPr>
        <w:tabs>
          <w:tab w:val="left" w:pos="360"/>
        </w:tabs>
        <w:spacing w:line="360" w:lineRule="auto"/>
        <w:ind w:firstLine="1995" w:firstLineChars="950"/>
        <w:rPr>
          <w:rFonts w:ascii="仿宋" w:hAnsi="仿宋" w:eastAsia="仿宋" w:cs="仿宋"/>
          <w:b/>
          <w:bCs/>
          <w:szCs w:val="21"/>
        </w:rPr>
      </w:pPr>
      <w:r>
        <w:rPr>
          <w:rFonts w:hint="eastAsia" w:ascii="仿宋" w:hAnsi="仿宋" w:eastAsia="仿宋" w:cs="仿宋"/>
          <w:bCs/>
          <w:szCs w:val="21"/>
        </w:rPr>
        <w:t>（身份证粘贴处）</w:t>
      </w:r>
      <w:r>
        <w:rPr>
          <w:rFonts w:hint="eastAsia" w:ascii="仿宋" w:hAnsi="仿宋" w:eastAsia="仿宋" w:cs="仿宋"/>
          <w:b/>
          <w:bCs/>
          <w:szCs w:val="21"/>
        </w:rPr>
        <w:t xml:space="preserve"> </w:t>
      </w:r>
    </w:p>
    <w:p>
      <w:pPr>
        <w:pStyle w:val="17"/>
        <w:numPr>
          <w:ilvl w:val="0"/>
          <w:numId w:val="0"/>
        </w:numPr>
        <w:tabs>
          <w:tab w:val="left" w:pos="420"/>
        </w:tabs>
        <w:spacing w:line="240" w:lineRule="auto"/>
        <w:jc w:val="center"/>
        <w:rPr>
          <w:rFonts w:hint="default" w:ascii="宋体" w:hAnsi="宋体" w:cs="Times New Roman"/>
          <w:kern w:val="2"/>
          <w:sz w:val="21"/>
          <w:szCs w:val="21"/>
          <w:lang w:val="en-US" w:eastAsia="zh-CN" w:bidi="ar-SA"/>
        </w:rPr>
      </w:pPr>
    </w:p>
    <w:p>
      <w:pPr>
        <w:pStyle w:val="17"/>
        <w:numPr>
          <w:ilvl w:val="0"/>
          <w:numId w:val="0"/>
        </w:numPr>
        <w:tabs>
          <w:tab w:val="left" w:pos="420"/>
        </w:tabs>
        <w:spacing w:line="240" w:lineRule="auto"/>
        <w:jc w:val="center"/>
        <w:rPr>
          <w:rFonts w:hint="default" w:ascii="宋体" w:hAnsi="宋体" w:cs="Times New Roman"/>
          <w:kern w:val="2"/>
          <w:sz w:val="21"/>
          <w:szCs w:val="21"/>
          <w:lang w:val="en-US" w:eastAsia="zh-CN" w:bidi="ar-SA"/>
        </w:rPr>
      </w:pPr>
    </w:p>
    <w:p>
      <w:pPr>
        <w:pStyle w:val="17"/>
        <w:numPr>
          <w:ilvl w:val="0"/>
          <w:numId w:val="0"/>
        </w:numPr>
        <w:tabs>
          <w:tab w:val="left" w:pos="420"/>
        </w:tabs>
        <w:spacing w:line="240" w:lineRule="auto"/>
        <w:jc w:val="center"/>
        <w:rPr>
          <w:rFonts w:hint="default" w:ascii="宋体" w:hAnsi="宋体" w:cs="Times New Roman"/>
          <w:kern w:val="2"/>
          <w:sz w:val="21"/>
          <w:szCs w:val="21"/>
          <w:lang w:val="en-US" w:eastAsia="zh-CN" w:bidi="ar-SA"/>
        </w:rPr>
      </w:pPr>
    </w:p>
    <w:p>
      <w:pPr>
        <w:pStyle w:val="17"/>
        <w:numPr>
          <w:ilvl w:val="0"/>
          <w:numId w:val="0"/>
        </w:numPr>
        <w:tabs>
          <w:tab w:val="left" w:pos="420"/>
        </w:tabs>
        <w:spacing w:line="240" w:lineRule="auto"/>
        <w:jc w:val="center"/>
        <w:rPr>
          <w:rFonts w:hint="default" w:ascii="宋体" w:hAnsi="宋体" w:cs="Times New Roman"/>
          <w:kern w:val="2"/>
          <w:sz w:val="21"/>
          <w:szCs w:val="21"/>
          <w:lang w:val="en-US" w:eastAsia="zh-CN" w:bidi="ar-SA"/>
        </w:rPr>
      </w:pPr>
    </w:p>
    <w:p>
      <w:pPr>
        <w:pStyle w:val="17"/>
        <w:numPr>
          <w:ilvl w:val="0"/>
          <w:numId w:val="0"/>
        </w:numPr>
        <w:tabs>
          <w:tab w:val="left" w:pos="420"/>
        </w:tabs>
        <w:spacing w:line="240" w:lineRule="auto"/>
        <w:jc w:val="center"/>
        <w:rPr>
          <w:rFonts w:hint="default" w:ascii="宋体" w:hAnsi="宋体" w:cs="Times New Roman"/>
          <w:kern w:val="2"/>
          <w:sz w:val="21"/>
          <w:szCs w:val="21"/>
          <w:lang w:val="en-US" w:eastAsia="zh-CN" w:bidi="ar-SA"/>
        </w:rPr>
      </w:pPr>
    </w:p>
    <w:p>
      <w:pPr>
        <w:pStyle w:val="17"/>
        <w:numPr>
          <w:ilvl w:val="0"/>
          <w:numId w:val="0"/>
        </w:numPr>
        <w:tabs>
          <w:tab w:val="left" w:pos="420"/>
        </w:tabs>
        <w:spacing w:line="240" w:lineRule="auto"/>
        <w:jc w:val="center"/>
        <w:rPr>
          <w:rFonts w:hint="default" w:ascii="宋体" w:hAnsi="宋体" w:cs="Times New Roman"/>
          <w:kern w:val="2"/>
          <w:sz w:val="21"/>
          <w:szCs w:val="21"/>
          <w:lang w:val="en-US" w:eastAsia="zh-CN" w:bidi="ar-SA"/>
        </w:rPr>
      </w:pPr>
    </w:p>
    <w:p>
      <w:pPr>
        <w:pStyle w:val="17"/>
        <w:numPr>
          <w:ilvl w:val="0"/>
          <w:numId w:val="0"/>
        </w:numPr>
        <w:tabs>
          <w:tab w:val="left" w:pos="420"/>
        </w:tabs>
        <w:spacing w:line="240" w:lineRule="auto"/>
        <w:jc w:val="center"/>
        <w:rPr>
          <w:rFonts w:hint="default" w:ascii="宋体" w:hAnsi="宋体" w:cs="Times New Roman"/>
          <w:kern w:val="2"/>
          <w:sz w:val="21"/>
          <w:szCs w:val="21"/>
          <w:lang w:val="en-US" w:eastAsia="zh-CN" w:bidi="ar-SA"/>
        </w:rPr>
      </w:pPr>
    </w:p>
    <w:p>
      <w:pPr>
        <w:pStyle w:val="17"/>
        <w:numPr>
          <w:ilvl w:val="0"/>
          <w:numId w:val="0"/>
        </w:numPr>
        <w:tabs>
          <w:tab w:val="left" w:pos="420"/>
        </w:tabs>
        <w:spacing w:line="240" w:lineRule="auto"/>
        <w:jc w:val="center"/>
        <w:rPr>
          <w:rFonts w:hint="default" w:ascii="宋体" w:hAnsi="宋体" w:cs="Times New Roman"/>
          <w:kern w:val="2"/>
          <w:sz w:val="21"/>
          <w:szCs w:val="21"/>
          <w:lang w:val="en-US" w:eastAsia="zh-CN" w:bidi="ar-SA"/>
        </w:rPr>
      </w:pPr>
    </w:p>
    <w:p>
      <w:pPr>
        <w:pStyle w:val="17"/>
        <w:numPr>
          <w:ilvl w:val="0"/>
          <w:numId w:val="0"/>
        </w:numPr>
        <w:tabs>
          <w:tab w:val="left" w:pos="420"/>
        </w:tabs>
        <w:spacing w:line="240" w:lineRule="auto"/>
        <w:jc w:val="center"/>
        <w:rPr>
          <w:rFonts w:hint="default" w:ascii="宋体" w:hAnsi="宋体" w:cs="Times New Roman"/>
          <w:kern w:val="2"/>
          <w:sz w:val="21"/>
          <w:szCs w:val="21"/>
          <w:lang w:val="en-US" w:eastAsia="zh-CN" w:bidi="ar-SA"/>
        </w:rPr>
      </w:pPr>
    </w:p>
    <w:p>
      <w:pPr>
        <w:pStyle w:val="17"/>
        <w:numPr>
          <w:ilvl w:val="0"/>
          <w:numId w:val="0"/>
        </w:numPr>
        <w:tabs>
          <w:tab w:val="left" w:pos="420"/>
        </w:tabs>
        <w:spacing w:line="240" w:lineRule="auto"/>
        <w:jc w:val="center"/>
        <w:rPr>
          <w:rFonts w:hint="default" w:ascii="宋体" w:hAnsi="宋体" w:cs="Times New Roman"/>
          <w:kern w:val="2"/>
          <w:sz w:val="21"/>
          <w:szCs w:val="21"/>
          <w:lang w:val="en-US" w:eastAsia="zh-CN" w:bidi="ar-SA"/>
        </w:rPr>
      </w:pPr>
    </w:p>
    <w:p>
      <w:pPr>
        <w:pStyle w:val="17"/>
        <w:numPr>
          <w:ilvl w:val="0"/>
          <w:numId w:val="0"/>
        </w:numPr>
        <w:tabs>
          <w:tab w:val="left" w:pos="420"/>
        </w:tabs>
        <w:spacing w:line="240" w:lineRule="auto"/>
        <w:jc w:val="center"/>
        <w:rPr>
          <w:rFonts w:hint="default" w:ascii="宋体" w:hAnsi="宋体" w:cs="Times New Roman"/>
          <w:kern w:val="2"/>
          <w:sz w:val="21"/>
          <w:szCs w:val="21"/>
          <w:lang w:val="en-US" w:eastAsia="zh-CN" w:bidi="ar-SA"/>
        </w:rPr>
      </w:pPr>
    </w:p>
    <w:p>
      <w:pPr>
        <w:pStyle w:val="17"/>
        <w:numPr>
          <w:ilvl w:val="0"/>
          <w:numId w:val="0"/>
        </w:numPr>
        <w:tabs>
          <w:tab w:val="left" w:pos="420"/>
        </w:tabs>
        <w:spacing w:line="240" w:lineRule="auto"/>
        <w:jc w:val="center"/>
        <w:rPr>
          <w:rFonts w:hint="default" w:ascii="宋体" w:hAnsi="宋体" w:cs="Times New Roman"/>
          <w:kern w:val="2"/>
          <w:sz w:val="21"/>
          <w:szCs w:val="21"/>
          <w:lang w:val="en-US" w:eastAsia="zh-CN" w:bidi="ar-SA"/>
        </w:rPr>
      </w:pPr>
    </w:p>
    <w:p>
      <w:pPr>
        <w:pStyle w:val="17"/>
        <w:numPr>
          <w:ilvl w:val="0"/>
          <w:numId w:val="0"/>
        </w:numPr>
        <w:tabs>
          <w:tab w:val="left" w:pos="420"/>
        </w:tabs>
        <w:spacing w:line="240" w:lineRule="auto"/>
        <w:jc w:val="center"/>
        <w:rPr>
          <w:rFonts w:hint="default" w:ascii="宋体" w:hAnsi="宋体" w:cs="Times New Roman"/>
          <w:kern w:val="2"/>
          <w:sz w:val="21"/>
          <w:szCs w:val="21"/>
          <w:lang w:val="en-US" w:eastAsia="zh-CN" w:bidi="ar-SA"/>
        </w:rPr>
      </w:pPr>
    </w:p>
    <w:p>
      <w:pPr>
        <w:pStyle w:val="17"/>
        <w:numPr>
          <w:ilvl w:val="0"/>
          <w:numId w:val="0"/>
        </w:numPr>
        <w:tabs>
          <w:tab w:val="left" w:pos="420"/>
        </w:tabs>
        <w:spacing w:line="240" w:lineRule="auto"/>
        <w:jc w:val="center"/>
        <w:rPr>
          <w:rFonts w:hint="default" w:ascii="宋体" w:hAnsi="宋体" w:cs="Times New Roman"/>
          <w:kern w:val="2"/>
          <w:sz w:val="21"/>
          <w:szCs w:val="21"/>
          <w:lang w:val="en-US" w:eastAsia="zh-CN" w:bidi="ar-SA"/>
        </w:rPr>
      </w:pPr>
    </w:p>
    <w:p>
      <w:pPr>
        <w:pStyle w:val="17"/>
        <w:numPr>
          <w:ilvl w:val="0"/>
          <w:numId w:val="0"/>
        </w:numPr>
        <w:tabs>
          <w:tab w:val="left" w:pos="420"/>
        </w:tabs>
        <w:spacing w:line="240" w:lineRule="auto"/>
        <w:jc w:val="center"/>
        <w:rPr>
          <w:rFonts w:hint="default" w:ascii="宋体" w:hAnsi="宋体" w:cs="Times New Roman"/>
          <w:kern w:val="2"/>
          <w:sz w:val="21"/>
          <w:szCs w:val="21"/>
          <w:lang w:val="en-US" w:eastAsia="zh-CN" w:bidi="ar-SA"/>
        </w:rPr>
      </w:pPr>
    </w:p>
    <w:p>
      <w:pPr>
        <w:pStyle w:val="17"/>
        <w:numPr>
          <w:ilvl w:val="0"/>
          <w:numId w:val="0"/>
        </w:numPr>
        <w:tabs>
          <w:tab w:val="left" w:pos="420"/>
        </w:tabs>
        <w:spacing w:line="240" w:lineRule="auto"/>
        <w:jc w:val="center"/>
        <w:rPr>
          <w:rFonts w:hint="default" w:ascii="宋体" w:hAnsi="宋体" w:cs="Times New Roman"/>
          <w:kern w:val="2"/>
          <w:sz w:val="21"/>
          <w:szCs w:val="21"/>
          <w:lang w:val="en-US" w:eastAsia="zh-CN" w:bidi="ar-SA"/>
        </w:rPr>
      </w:pPr>
    </w:p>
    <w:p>
      <w:pPr>
        <w:pStyle w:val="17"/>
        <w:numPr>
          <w:ilvl w:val="0"/>
          <w:numId w:val="0"/>
        </w:numPr>
        <w:tabs>
          <w:tab w:val="left" w:pos="420"/>
        </w:tabs>
        <w:spacing w:line="240" w:lineRule="auto"/>
        <w:jc w:val="center"/>
        <w:rPr>
          <w:rFonts w:hint="default" w:ascii="宋体" w:hAnsi="宋体" w:cs="Times New Roman"/>
          <w:kern w:val="2"/>
          <w:sz w:val="21"/>
          <w:szCs w:val="21"/>
          <w:lang w:val="en-US" w:eastAsia="zh-CN" w:bidi="ar-SA"/>
        </w:rPr>
      </w:pPr>
    </w:p>
    <w:p>
      <w:pPr>
        <w:pStyle w:val="17"/>
        <w:numPr>
          <w:ilvl w:val="0"/>
          <w:numId w:val="0"/>
        </w:numPr>
        <w:tabs>
          <w:tab w:val="left" w:pos="420"/>
        </w:tabs>
        <w:spacing w:line="240" w:lineRule="auto"/>
        <w:jc w:val="center"/>
        <w:rPr>
          <w:rFonts w:hint="default" w:ascii="宋体" w:hAnsi="宋体" w:cs="Times New Roman"/>
          <w:kern w:val="2"/>
          <w:sz w:val="21"/>
          <w:szCs w:val="21"/>
          <w:lang w:val="en-US" w:eastAsia="zh-CN" w:bidi="ar-SA"/>
        </w:rPr>
      </w:pPr>
    </w:p>
    <w:p>
      <w:pPr>
        <w:pStyle w:val="17"/>
        <w:numPr>
          <w:ilvl w:val="0"/>
          <w:numId w:val="0"/>
        </w:numPr>
        <w:tabs>
          <w:tab w:val="left" w:pos="420"/>
        </w:tabs>
        <w:spacing w:line="240" w:lineRule="auto"/>
        <w:jc w:val="center"/>
        <w:rPr>
          <w:rFonts w:hint="default" w:ascii="宋体" w:hAnsi="宋体" w:cs="Times New Roman"/>
          <w:kern w:val="2"/>
          <w:sz w:val="21"/>
          <w:szCs w:val="21"/>
          <w:lang w:val="en-US" w:eastAsia="zh-CN" w:bidi="ar-SA"/>
        </w:rPr>
      </w:pPr>
    </w:p>
    <w:p>
      <w:pPr>
        <w:pStyle w:val="17"/>
        <w:numPr>
          <w:ilvl w:val="0"/>
          <w:numId w:val="0"/>
        </w:numPr>
        <w:tabs>
          <w:tab w:val="left" w:pos="420"/>
        </w:tabs>
        <w:spacing w:line="240" w:lineRule="auto"/>
        <w:jc w:val="center"/>
        <w:rPr>
          <w:rFonts w:hint="default" w:ascii="宋体" w:hAnsi="宋体" w:cs="Times New Roman"/>
          <w:kern w:val="2"/>
          <w:sz w:val="21"/>
          <w:szCs w:val="21"/>
          <w:lang w:val="en-US" w:eastAsia="zh-CN" w:bidi="ar-SA"/>
        </w:rPr>
      </w:pPr>
    </w:p>
    <w:p>
      <w:pPr>
        <w:pStyle w:val="17"/>
        <w:numPr>
          <w:ilvl w:val="0"/>
          <w:numId w:val="0"/>
        </w:numPr>
        <w:tabs>
          <w:tab w:val="left" w:pos="420"/>
        </w:tabs>
        <w:spacing w:line="240" w:lineRule="auto"/>
        <w:jc w:val="center"/>
        <w:rPr>
          <w:rFonts w:hint="default" w:ascii="宋体" w:hAnsi="宋体" w:cs="Times New Roman"/>
          <w:kern w:val="2"/>
          <w:sz w:val="21"/>
          <w:szCs w:val="21"/>
          <w:lang w:val="en-US" w:eastAsia="zh-CN" w:bidi="ar-SA"/>
        </w:rPr>
      </w:pPr>
    </w:p>
    <w:p>
      <w:pPr>
        <w:snapToGrid w:val="0"/>
        <w:spacing w:line="360" w:lineRule="auto"/>
        <w:jc w:val="center"/>
        <w:rPr>
          <w:rFonts w:hint="eastAsia" w:ascii="仿宋" w:hAnsi="仿宋" w:eastAsia="仿宋" w:cs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产品代理授权书</w:t>
      </w:r>
    </w:p>
    <w:p>
      <w:pPr>
        <w:snapToGrid w:val="0"/>
        <w:spacing w:line="360" w:lineRule="auto"/>
        <w:jc w:val="left"/>
        <w:rPr>
          <w:rFonts w:hint="default" w:ascii="仿宋" w:hAnsi="仿宋" w:eastAsia="仿宋" w:cs="仿宋"/>
          <w:b/>
          <w:szCs w:val="21"/>
          <w:lang w:val="en-US" w:eastAsia="zh-CN"/>
        </w:rPr>
      </w:pPr>
      <w:r>
        <w:rPr>
          <w:rFonts w:hint="eastAsia" w:ascii="仿宋" w:hAnsi="仿宋" w:eastAsia="仿宋" w:cs="仿宋"/>
          <w:b/>
          <w:szCs w:val="21"/>
          <w:lang w:val="en-US" w:eastAsia="zh-CN"/>
        </w:rPr>
        <w:t>（按照厂家代理授权格式提交即可）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ngLiU">
    <w:altName w:val="Microsoft JhengHei UI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Tms Rmn">
    <w:altName w:val="Constantia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6405B8B"/>
    <w:multiLevelType w:val="singleLevel"/>
    <w:tmpl w:val="A6405B8B"/>
    <w:lvl w:ilvl="0" w:tentative="0">
      <w:start w:val="1"/>
      <w:numFmt w:val="chineseCounting"/>
      <w:suff w:val="nothing"/>
      <w:lvlText w:val="%1、"/>
      <w:lvlJc w:val="left"/>
      <w:pPr>
        <w:ind w:left="0" w:firstLine="170"/>
      </w:pPr>
      <w:rPr>
        <w:rFonts w:hint="eastAsia"/>
      </w:rPr>
    </w:lvl>
  </w:abstractNum>
  <w:abstractNum w:abstractNumId="1">
    <w:nsid w:val="0194E43F"/>
    <w:multiLevelType w:val="singleLevel"/>
    <w:tmpl w:val="0194E43F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  <w:color w:val="auto"/>
        <w:highlight w:val="none"/>
      </w:rPr>
    </w:lvl>
  </w:abstractNum>
  <w:abstractNum w:abstractNumId="2">
    <w:nsid w:val="362C2AC0"/>
    <w:multiLevelType w:val="multilevel"/>
    <w:tmpl w:val="362C2AC0"/>
    <w:lvl w:ilvl="0" w:tentative="0">
      <w:start w:val="1"/>
      <w:numFmt w:val="chineseCounting"/>
      <w:pStyle w:val="2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pStyle w:val="3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4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pStyle w:val="5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pStyle w:val="6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7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8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9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0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3">
    <w:nsid w:val="5B419EB8"/>
    <w:multiLevelType w:val="singleLevel"/>
    <w:tmpl w:val="5B419EB8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4">
    <w:nsid w:val="753DF312"/>
    <w:multiLevelType w:val="singleLevel"/>
    <w:tmpl w:val="753DF312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5F657E"/>
    <w:rsid w:val="012941FF"/>
    <w:rsid w:val="01FC20EA"/>
    <w:rsid w:val="060C3A22"/>
    <w:rsid w:val="0723540B"/>
    <w:rsid w:val="08981A2A"/>
    <w:rsid w:val="0A593E1F"/>
    <w:rsid w:val="0BA70828"/>
    <w:rsid w:val="0BBC1EBF"/>
    <w:rsid w:val="0BC91764"/>
    <w:rsid w:val="130354E3"/>
    <w:rsid w:val="18991BF9"/>
    <w:rsid w:val="1CD543E7"/>
    <w:rsid w:val="1DD43DB5"/>
    <w:rsid w:val="21246C49"/>
    <w:rsid w:val="30EB70B7"/>
    <w:rsid w:val="332F7525"/>
    <w:rsid w:val="33707D78"/>
    <w:rsid w:val="350729AE"/>
    <w:rsid w:val="385731D6"/>
    <w:rsid w:val="39990622"/>
    <w:rsid w:val="39F703B8"/>
    <w:rsid w:val="3D8E1B8C"/>
    <w:rsid w:val="3F4C5827"/>
    <w:rsid w:val="42D34317"/>
    <w:rsid w:val="4526651C"/>
    <w:rsid w:val="49C13137"/>
    <w:rsid w:val="58895774"/>
    <w:rsid w:val="5BB746CE"/>
    <w:rsid w:val="5FD961E6"/>
    <w:rsid w:val="610C1D8A"/>
    <w:rsid w:val="68ED310C"/>
    <w:rsid w:val="6BC97523"/>
    <w:rsid w:val="6F7D3709"/>
    <w:rsid w:val="74551487"/>
    <w:rsid w:val="78A77D09"/>
    <w:rsid w:val="7A5F657E"/>
    <w:rsid w:val="7F45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firstLine="400"/>
      <w:outlineLvl w:val="2"/>
    </w:pPr>
    <w:rPr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firstLine="402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firstLine="402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firstLine="402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firstLine="402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firstLine="402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firstLine="402"/>
      <w:outlineLvl w:val="8"/>
    </w:pPr>
    <w:rPr>
      <w:rFonts w:ascii="Arial" w:hAnsi="Arial" w:eastAsia="黑体"/>
      <w:sz w:val="21"/>
    </w:rPr>
  </w:style>
  <w:style w:type="character" w:default="1" w:styleId="15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ody Text"/>
    <w:basedOn w:val="1"/>
    <w:qFormat/>
    <w:uiPriority w:val="99"/>
    <w:pPr>
      <w:spacing w:after="120"/>
    </w:pPr>
    <w:rPr>
      <w:rFonts w:ascii="Times New Roman" w:hAnsi="Times New Roman"/>
      <w:sz w:val="21"/>
      <w:szCs w:val="20"/>
    </w:rPr>
  </w:style>
  <w:style w:type="paragraph" w:styleId="1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6">
    <w:name w:val="_Style 1"/>
    <w:basedOn w:val="1"/>
    <w:qFormat/>
    <w:uiPriority w:val="34"/>
    <w:pPr>
      <w:ind w:firstLine="420" w:firstLineChars="200"/>
    </w:p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paragraph" w:customStyle="1" w:styleId="18">
    <w:name w:val="中間標題"/>
    <w:basedOn w:val="1"/>
    <w:qFormat/>
    <w:uiPriority w:val="99"/>
    <w:pPr>
      <w:adjustRightInd w:val="0"/>
      <w:jc w:val="center"/>
      <w:textAlignment w:val="baseline"/>
      <w:outlineLvl w:val="0"/>
    </w:pPr>
    <w:rPr>
      <w:rFonts w:ascii="MingLiU" w:hAnsi="Tms Rmn" w:eastAsia="MingLiU"/>
      <w:b/>
      <w:spacing w:val="60"/>
      <w:kern w:val="0"/>
      <w:sz w:val="28"/>
      <w:szCs w:val="20"/>
      <w:lang w:eastAsia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潮州市直及下属单位</Company>
  <Pages>1</Pages>
  <Words>0</Words>
  <Characters>0</Characters>
  <Lines>0</Lines>
  <Paragraphs>0</Paragraphs>
  <TotalTime>82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2019-03-21T02:02:00Z</dcterms:created>
  <dc:creator>Su</dc:creator>
  <cp:lastModifiedBy>Administrator</cp:lastModifiedBy>
  <dcterms:modified xsi:type="dcterms:W3CDTF">2019-12-09T02:29:06Z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