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left="-532" w:leftChars="-96" w:right="0" w:rightChars="0" w:hanging="4" w:firstLineChars="0"/>
        <w:jc w:val="center"/>
        <w:textAlignment w:val="auto"/>
        <w:outlineLvl w:val="9"/>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b w:val="0"/>
          <w:i w:val="0"/>
          <w:caps w:val="0"/>
          <w:color w:val="000000"/>
          <w:spacing w:val="0"/>
          <w:sz w:val="24"/>
          <w:szCs w:val="24"/>
        </w:rPr>
        <w:t>招 标 公 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left="0" w:right="0" w:rightChars="0" w:firstLine="0"/>
        <w:jc w:val="both"/>
        <w:textAlignment w:val="auto"/>
        <w:outlineLvl w:val="9"/>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b w:val="0"/>
          <w:i w:val="0"/>
          <w:caps w:val="0"/>
          <w:color w:val="000000"/>
          <w:spacing w:val="0"/>
          <w:sz w:val="24"/>
          <w:szCs w:val="24"/>
        </w:rPr>
        <w:t>一、招标形式及范围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left="0" w:right="0" w:rightChars="0" w:firstLine="0"/>
        <w:jc w:val="both"/>
        <w:textAlignment w:val="auto"/>
        <w:outlineLvl w:val="9"/>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b w:val="0"/>
          <w:i w:val="0"/>
          <w:caps w:val="0"/>
          <w:color w:val="000000"/>
          <w:spacing w:val="0"/>
          <w:sz w:val="24"/>
          <w:szCs w:val="24"/>
        </w:rPr>
        <w:t>1.1 本招标项目按照《中华人民共和国招标投标法》等有关法律、行政法规和部门规章，通过公开招标方式选定供应商。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left="0" w:right="0" w:rightChars="0" w:firstLine="0"/>
        <w:jc w:val="both"/>
        <w:textAlignment w:val="auto"/>
        <w:outlineLvl w:val="9"/>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b w:val="0"/>
          <w:i w:val="0"/>
          <w:caps w:val="0"/>
          <w:color w:val="000000"/>
          <w:spacing w:val="0"/>
          <w:sz w:val="24"/>
          <w:szCs w:val="24"/>
        </w:rPr>
        <w:t>1.2 招标范围</w:t>
      </w:r>
      <w:r>
        <w:rPr>
          <w:rFonts w:hint="eastAsia" w:ascii="仿宋_GB2312" w:hAnsi="仿宋_GB2312" w:eastAsia="仿宋_GB2312" w:cs="仿宋_GB2312"/>
          <w:b w:val="0"/>
          <w:i w:val="0"/>
          <w:caps w:val="0"/>
          <w:color w:val="000000"/>
          <w:spacing w:val="0"/>
          <w:sz w:val="24"/>
          <w:szCs w:val="24"/>
          <w:highlight w:val="yellow"/>
        </w:rPr>
        <w:t>：</w:t>
      </w:r>
      <w:r>
        <w:rPr>
          <w:rFonts w:hint="eastAsia" w:ascii="仿宋_GB2312" w:hAnsi="仿宋_GB2312" w:eastAsia="仿宋_GB2312" w:cs="仿宋_GB2312"/>
          <w:b w:val="0"/>
          <w:i w:val="0"/>
          <w:caps w:val="0"/>
          <w:color w:val="000000"/>
          <w:spacing w:val="0"/>
          <w:sz w:val="24"/>
          <w:szCs w:val="24"/>
          <w:highlight w:val="yellow"/>
          <w:lang w:val="en-US" w:eastAsia="zh-CN"/>
        </w:rPr>
        <w:t>当代君悦湾一期项目</w:t>
      </w:r>
      <w:r>
        <w:rPr>
          <w:rFonts w:hint="eastAsia" w:ascii="仿宋_GB2312" w:hAnsi="仿宋_GB2312" w:eastAsia="仿宋_GB2312" w:cs="仿宋_GB2312"/>
          <w:b w:val="0"/>
          <w:i w:val="0"/>
          <w:caps w:val="0"/>
          <w:color w:val="000000"/>
          <w:spacing w:val="0"/>
          <w:sz w:val="24"/>
          <w:szCs w:val="24"/>
          <w:highlight w:val="yellow"/>
        </w:rPr>
        <w:t>工程所需</w:t>
      </w:r>
      <w:r>
        <w:rPr>
          <w:rFonts w:hint="eastAsia" w:ascii="仿宋_GB2312" w:hAnsi="仿宋_GB2312" w:eastAsia="仿宋_GB2312" w:cs="仿宋_GB2312"/>
          <w:b w:val="0"/>
          <w:i w:val="0"/>
          <w:caps w:val="0"/>
          <w:color w:val="000000"/>
          <w:spacing w:val="0"/>
          <w:sz w:val="24"/>
          <w:szCs w:val="24"/>
          <w:highlight w:val="yellow"/>
          <w:lang w:val="en-US" w:eastAsia="zh-CN"/>
        </w:rPr>
        <w:t>电线电缆</w:t>
      </w:r>
      <w:r>
        <w:rPr>
          <w:rFonts w:hint="eastAsia" w:ascii="仿宋_GB2312" w:hAnsi="仿宋_GB2312" w:eastAsia="仿宋_GB2312" w:cs="仿宋_GB2312"/>
          <w:b w:val="0"/>
          <w:i w:val="0"/>
          <w:caps w:val="0"/>
          <w:color w:val="000000"/>
          <w:spacing w:val="0"/>
          <w:sz w:val="24"/>
          <w:szCs w:val="24"/>
          <w:highlight w:val="yellow"/>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left="0" w:right="0" w:rightChars="0" w:firstLine="0"/>
        <w:jc w:val="both"/>
        <w:textAlignment w:val="auto"/>
        <w:outlineLvl w:val="9"/>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b w:val="0"/>
          <w:i w:val="0"/>
          <w:caps w:val="0"/>
          <w:color w:val="000000"/>
          <w:spacing w:val="0"/>
          <w:sz w:val="24"/>
          <w:szCs w:val="24"/>
        </w:rPr>
        <w:t>二、投标人资格</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left="0" w:right="0" w:rightChars="0" w:firstLine="0"/>
        <w:jc w:val="both"/>
        <w:textAlignment w:val="auto"/>
        <w:outlineLvl w:val="9"/>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b w:val="0"/>
          <w:i w:val="0"/>
          <w:caps w:val="0"/>
          <w:color w:val="000000"/>
          <w:spacing w:val="0"/>
          <w:sz w:val="24"/>
          <w:szCs w:val="24"/>
        </w:rPr>
        <w:t>2.</w:t>
      </w:r>
      <w:r>
        <w:rPr>
          <w:rFonts w:hint="eastAsia" w:ascii="仿宋_GB2312" w:hAnsi="仿宋_GB2312" w:eastAsia="仿宋_GB2312" w:cs="仿宋_GB2312"/>
          <w:b w:val="0"/>
          <w:i w:val="0"/>
          <w:caps w:val="0"/>
          <w:color w:val="000000"/>
          <w:spacing w:val="0"/>
          <w:sz w:val="24"/>
          <w:szCs w:val="24"/>
          <w:lang w:val="en-US" w:eastAsia="zh-CN"/>
        </w:rPr>
        <w:t>1</w:t>
      </w:r>
      <w:r>
        <w:rPr>
          <w:rFonts w:hint="eastAsia" w:ascii="仿宋_GB2312" w:hAnsi="仿宋_GB2312" w:eastAsia="仿宋_GB2312" w:cs="仿宋_GB2312"/>
          <w:b w:val="0"/>
          <w:i w:val="0"/>
          <w:caps w:val="0"/>
          <w:color w:val="000000"/>
          <w:spacing w:val="0"/>
          <w:sz w:val="24"/>
          <w:szCs w:val="24"/>
        </w:rPr>
        <w:t>中建股份平台范围内的合格供方。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left="0" w:right="0" w:rightChars="0" w:firstLine="0"/>
        <w:jc w:val="both"/>
        <w:textAlignment w:val="auto"/>
        <w:outlineLvl w:val="9"/>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b w:val="0"/>
          <w:i w:val="0"/>
          <w:caps w:val="0"/>
          <w:color w:val="000000"/>
          <w:spacing w:val="0"/>
          <w:sz w:val="24"/>
          <w:szCs w:val="24"/>
        </w:rPr>
        <w:t>2.2具备法律主体资格，具有独立订立及履行合同的能力。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left="0" w:right="0" w:rightChars="0" w:firstLine="0"/>
        <w:jc w:val="both"/>
        <w:textAlignment w:val="auto"/>
        <w:outlineLvl w:val="9"/>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b w:val="0"/>
          <w:i w:val="0"/>
          <w:caps w:val="0"/>
          <w:color w:val="000000"/>
          <w:spacing w:val="0"/>
          <w:sz w:val="24"/>
          <w:szCs w:val="24"/>
        </w:rPr>
        <w:t>2.3可开具增值税专用发票。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left="0" w:right="0" w:rightChars="0" w:firstLine="0"/>
        <w:jc w:val="both"/>
        <w:textAlignment w:val="auto"/>
        <w:outlineLvl w:val="9"/>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b w:val="0"/>
          <w:i w:val="0"/>
          <w:caps w:val="0"/>
          <w:color w:val="000000"/>
          <w:spacing w:val="0"/>
          <w:sz w:val="24"/>
          <w:szCs w:val="24"/>
        </w:rPr>
        <w:t>2.4具备国家有关部门、行业或公司要求必须取得的质量、计量、安全、环保认证及其他经营许可；在国家有关部门和行业的监督检查中没有不良记录；与中建二局三公司及下属各分子公司没有不良合作记录。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left="0" w:right="0" w:rightChars="0" w:firstLine="0"/>
        <w:jc w:val="both"/>
        <w:textAlignment w:val="auto"/>
        <w:outlineLvl w:val="9"/>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b w:val="0"/>
          <w:i w:val="0"/>
          <w:caps w:val="0"/>
          <w:color w:val="000000"/>
          <w:spacing w:val="0"/>
          <w:sz w:val="24"/>
          <w:szCs w:val="24"/>
        </w:rPr>
        <w:t>2.5具有一定的经营规模和服务能力。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left="0" w:right="0" w:rightChars="0" w:firstLine="0"/>
        <w:jc w:val="both"/>
        <w:textAlignment w:val="auto"/>
        <w:outlineLvl w:val="9"/>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b w:val="0"/>
          <w:i w:val="0"/>
          <w:caps w:val="0"/>
          <w:color w:val="000000"/>
          <w:spacing w:val="0"/>
          <w:sz w:val="24"/>
          <w:szCs w:val="24"/>
        </w:rPr>
        <w:t>2.6具有良好的商业信誉和健全的财务会计制度。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left="0" w:right="0" w:rightChars="0" w:firstLine="0"/>
        <w:jc w:val="both"/>
        <w:textAlignment w:val="auto"/>
        <w:outlineLvl w:val="9"/>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b w:val="0"/>
          <w:i w:val="0"/>
          <w:caps w:val="0"/>
          <w:color w:val="000000"/>
          <w:spacing w:val="0"/>
          <w:sz w:val="24"/>
          <w:szCs w:val="24"/>
        </w:rPr>
        <w:t>2.7与中建二局第三建筑工程有限公司</w:t>
      </w:r>
      <w:r>
        <w:rPr>
          <w:rFonts w:hint="eastAsia" w:ascii="仿宋_GB2312" w:hAnsi="仿宋_GB2312" w:eastAsia="仿宋_GB2312" w:cs="仿宋_GB2312"/>
          <w:b w:val="0"/>
          <w:i w:val="0"/>
          <w:caps w:val="0"/>
          <w:color w:val="000000"/>
          <w:spacing w:val="0"/>
          <w:sz w:val="24"/>
          <w:szCs w:val="24"/>
          <w:lang w:val="en-US" w:eastAsia="zh-CN"/>
        </w:rPr>
        <w:t>武汉</w:t>
      </w:r>
      <w:r>
        <w:rPr>
          <w:rFonts w:hint="eastAsia" w:ascii="仿宋_GB2312" w:hAnsi="仿宋_GB2312" w:eastAsia="仿宋_GB2312" w:cs="仿宋_GB2312"/>
          <w:b w:val="0"/>
          <w:i w:val="0"/>
          <w:caps w:val="0"/>
          <w:color w:val="000000"/>
          <w:spacing w:val="0"/>
          <w:sz w:val="24"/>
          <w:szCs w:val="24"/>
        </w:rPr>
        <w:t>分公司合作过、接受商票支付的单位同等价格下，优先中标。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left="0" w:right="0" w:rightChars="0" w:firstLine="0"/>
        <w:jc w:val="both"/>
        <w:textAlignment w:val="auto"/>
        <w:outlineLvl w:val="9"/>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b w:val="0"/>
          <w:i w:val="0"/>
          <w:caps w:val="0"/>
          <w:color w:val="000000"/>
          <w:spacing w:val="0"/>
          <w:sz w:val="24"/>
          <w:szCs w:val="24"/>
        </w:rPr>
        <w:t>2.8在报名截止后，供方云筑网企业信息中显示的企业联系人须为自然联系人且不同人名须不同联系方式，不可一致。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left="0" w:right="0" w:rightChars="0" w:firstLine="0"/>
        <w:jc w:val="both"/>
        <w:textAlignment w:val="auto"/>
        <w:outlineLvl w:val="9"/>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b w:val="0"/>
          <w:i w:val="0"/>
          <w:caps w:val="0"/>
          <w:color w:val="000000"/>
          <w:spacing w:val="0"/>
          <w:sz w:val="24"/>
          <w:szCs w:val="24"/>
        </w:rPr>
        <w:t>2.9如投标供方不满足以上任一要求，则取消报名资格或视为无效投标。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left="0" w:right="0" w:rightChars="0" w:firstLine="0"/>
        <w:jc w:val="both"/>
        <w:textAlignment w:val="auto"/>
        <w:outlineLvl w:val="9"/>
        <w:rPr>
          <w:rFonts w:hint="default" w:ascii="仿宋_GB2312" w:hAnsi="仿宋_GB2312" w:eastAsia="仿宋_GB2312" w:cs="仿宋_GB2312"/>
          <w:b w:val="0"/>
          <w:i w:val="0"/>
          <w:caps w:val="0"/>
          <w:color w:val="000000"/>
          <w:spacing w:val="0"/>
          <w:sz w:val="24"/>
          <w:szCs w:val="24"/>
          <w:lang w:val="en-US" w:eastAsia="zh-CN"/>
        </w:rPr>
      </w:pPr>
      <w:r>
        <w:rPr>
          <w:rFonts w:hint="eastAsia" w:ascii="仿宋_GB2312" w:hAnsi="仿宋_GB2312" w:eastAsia="仿宋_GB2312" w:cs="仿宋_GB2312"/>
          <w:b w:val="0"/>
          <w:i w:val="0"/>
          <w:caps w:val="0"/>
          <w:color w:val="000000"/>
          <w:spacing w:val="0"/>
          <w:sz w:val="24"/>
          <w:szCs w:val="24"/>
          <w:lang w:val="en-US" w:eastAsia="zh-CN"/>
        </w:rPr>
        <w:t>2.10</w:t>
      </w:r>
      <w:r>
        <w:rPr>
          <w:rFonts w:hint="eastAsia" w:ascii="仿宋_GB2312" w:hAnsi="仿宋_GB2312" w:eastAsia="仿宋_GB2312" w:cs="仿宋_GB2312"/>
          <w:b/>
          <w:bCs/>
          <w:i w:val="0"/>
          <w:caps w:val="0"/>
          <w:color w:val="000000"/>
          <w:spacing w:val="0"/>
          <w:sz w:val="24"/>
          <w:szCs w:val="24"/>
          <w:highlight w:val="yellow"/>
          <w:lang w:val="en-US" w:eastAsia="zh-CN"/>
        </w:rPr>
        <w:t>严禁围标、串标行为，有关联的企业，只允许一家报名参加本次招、投标，两家（含两家）以上同时报名参加本次招、投标的，视为涉嫌围标，本公司将对涉事企业分别做6-12个月禁止投标的处罚</w:t>
      </w:r>
      <w:r>
        <w:rPr>
          <w:rFonts w:hint="eastAsia" w:ascii="仿宋_GB2312" w:hAnsi="仿宋_GB2312" w:eastAsia="仿宋_GB2312" w:cs="仿宋_GB2312"/>
          <w:b w:val="0"/>
          <w:i w:val="0"/>
          <w:caps w:val="0"/>
          <w:color w:val="000000"/>
          <w:spacing w:val="0"/>
          <w:sz w:val="24"/>
          <w:szCs w:val="24"/>
          <w:lang w:val="en-US"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left="0" w:right="0" w:rightChars="0" w:firstLine="0"/>
        <w:jc w:val="both"/>
        <w:textAlignment w:val="auto"/>
        <w:outlineLvl w:val="9"/>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b w:val="0"/>
          <w:i w:val="0"/>
          <w:caps w:val="0"/>
          <w:color w:val="000000"/>
          <w:spacing w:val="0"/>
          <w:sz w:val="24"/>
          <w:szCs w:val="24"/>
        </w:rPr>
        <w:t>三、招标原则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left="0" w:right="0" w:rightChars="0" w:firstLine="0"/>
        <w:jc w:val="both"/>
        <w:textAlignment w:val="auto"/>
        <w:outlineLvl w:val="9"/>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b w:val="0"/>
          <w:i w:val="0"/>
          <w:caps w:val="0"/>
          <w:color w:val="000000"/>
          <w:spacing w:val="0"/>
          <w:sz w:val="24"/>
          <w:szCs w:val="24"/>
        </w:rPr>
        <w:t>3.1遵循公开、公平、公正和诚实信用的原则。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left="0" w:right="0" w:rightChars="0" w:firstLine="0"/>
        <w:jc w:val="both"/>
        <w:textAlignment w:val="auto"/>
        <w:outlineLvl w:val="9"/>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b w:val="0"/>
          <w:i w:val="0"/>
          <w:caps w:val="0"/>
          <w:color w:val="000000"/>
          <w:spacing w:val="0"/>
          <w:sz w:val="24"/>
          <w:szCs w:val="24"/>
        </w:rPr>
        <w:t>3.2 由项目部、分公司生产资源管理部、分公司商务管理中心、分公司财务部、分公司法律事务部等主管以上人员组成招标委员会，线上评标。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left="0" w:right="0" w:rightChars="0" w:firstLine="0"/>
        <w:jc w:val="both"/>
        <w:textAlignment w:val="auto"/>
        <w:outlineLvl w:val="9"/>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b w:val="0"/>
          <w:i w:val="0"/>
          <w:caps w:val="0"/>
          <w:color w:val="000000"/>
          <w:spacing w:val="0"/>
          <w:sz w:val="24"/>
          <w:szCs w:val="24"/>
          <w:lang w:eastAsia="zh-CN"/>
        </w:rPr>
        <w:t>四</w:t>
      </w:r>
      <w:r>
        <w:rPr>
          <w:rFonts w:hint="eastAsia" w:ascii="仿宋_GB2312" w:hAnsi="仿宋_GB2312" w:eastAsia="仿宋_GB2312" w:cs="仿宋_GB2312"/>
          <w:b w:val="0"/>
          <w:i w:val="0"/>
          <w:caps w:val="0"/>
          <w:color w:val="000000"/>
          <w:spacing w:val="0"/>
          <w:sz w:val="24"/>
          <w:szCs w:val="24"/>
        </w:rPr>
        <w:t>、定标原则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left="0" w:right="0" w:rightChars="0" w:firstLine="0"/>
        <w:jc w:val="both"/>
        <w:textAlignment w:val="auto"/>
        <w:outlineLvl w:val="9"/>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b w:val="0"/>
          <w:i w:val="0"/>
          <w:caps w:val="0"/>
          <w:color w:val="000000"/>
          <w:spacing w:val="0"/>
          <w:sz w:val="24"/>
          <w:szCs w:val="24"/>
          <w:lang w:val="en-US" w:eastAsia="zh-CN"/>
        </w:rPr>
        <w:t>4</w:t>
      </w:r>
      <w:r>
        <w:rPr>
          <w:rFonts w:hint="eastAsia" w:ascii="仿宋_GB2312" w:hAnsi="仿宋_GB2312" w:eastAsia="仿宋_GB2312" w:cs="仿宋_GB2312"/>
          <w:b w:val="0"/>
          <w:i w:val="0"/>
          <w:caps w:val="0"/>
          <w:color w:val="000000"/>
          <w:spacing w:val="0"/>
          <w:sz w:val="24"/>
          <w:szCs w:val="24"/>
        </w:rPr>
        <w:t>.1在质量、服务同等的情况下，低价中标；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left="0" w:right="0" w:rightChars="0" w:firstLine="0"/>
        <w:jc w:val="both"/>
        <w:textAlignment w:val="auto"/>
        <w:outlineLvl w:val="9"/>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b w:val="0"/>
          <w:i w:val="0"/>
          <w:caps w:val="0"/>
          <w:color w:val="000000"/>
          <w:spacing w:val="0"/>
          <w:sz w:val="24"/>
          <w:szCs w:val="24"/>
          <w:lang w:val="en-US" w:eastAsia="zh-CN"/>
        </w:rPr>
        <w:t>4</w:t>
      </w:r>
      <w:r>
        <w:rPr>
          <w:rFonts w:hint="eastAsia" w:ascii="仿宋_GB2312" w:hAnsi="仿宋_GB2312" w:eastAsia="仿宋_GB2312" w:cs="仿宋_GB2312"/>
          <w:b w:val="0"/>
          <w:i w:val="0"/>
          <w:caps w:val="0"/>
          <w:color w:val="000000"/>
          <w:spacing w:val="0"/>
          <w:sz w:val="24"/>
          <w:szCs w:val="24"/>
        </w:rPr>
        <w:t>.2在同等条件下，与我公司有过合作经历，无不良记录的投标方我方会作为优先中标的参考因素。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left="0" w:right="0" w:rightChars="0" w:firstLine="0"/>
        <w:jc w:val="both"/>
        <w:textAlignment w:val="auto"/>
        <w:outlineLvl w:val="9"/>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b w:val="0"/>
          <w:i w:val="0"/>
          <w:caps w:val="0"/>
          <w:color w:val="000000"/>
          <w:spacing w:val="0"/>
          <w:sz w:val="24"/>
          <w:szCs w:val="24"/>
          <w:lang w:val="en-US" w:eastAsia="zh-CN"/>
        </w:rPr>
        <w:t>4</w:t>
      </w:r>
      <w:r>
        <w:rPr>
          <w:rFonts w:hint="eastAsia" w:ascii="仿宋_GB2312" w:hAnsi="仿宋_GB2312" w:eastAsia="仿宋_GB2312" w:cs="仿宋_GB2312"/>
          <w:b w:val="0"/>
          <w:i w:val="0"/>
          <w:caps w:val="0"/>
          <w:color w:val="000000"/>
          <w:spacing w:val="0"/>
          <w:sz w:val="24"/>
          <w:szCs w:val="24"/>
        </w:rPr>
        <w:t>.3报价有效期自开标之日起3个工作日，由此产生的价格波动因素由投标单位综合考虑，自行承担。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left="0" w:right="0" w:rightChars="0" w:firstLine="0"/>
        <w:jc w:val="both"/>
        <w:textAlignment w:val="auto"/>
        <w:outlineLvl w:val="9"/>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b w:val="0"/>
          <w:i w:val="0"/>
          <w:caps w:val="0"/>
          <w:color w:val="000000"/>
          <w:spacing w:val="0"/>
          <w:sz w:val="24"/>
          <w:szCs w:val="24"/>
          <w:lang w:eastAsia="zh-CN"/>
        </w:rPr>
        <w:t>五</w:t>
      </w:r>
      <w:r>
        <w:rPr>
          <w:rFonts w:hint="eastAsia" w:ascii="仿宋_GB2312" w:hAnsi="仿宋_GB2312" w:eastAsia="仿宋_GB2312" w:cs="仿宋_GB2312"/>
          <w:b w:val="0"/>
          <w:i w:val="0"/>
          <w:caps w:val="0"/>
          <w:color w:val="000000"/>
          <w:spacing w:val="0"/>
          <w:sz w:val="24"/>
          <w:szCs w:val="24"/>
        </w:rPr>
        <w:t>、质量要求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left="0" w:right="0" w:rightChars="0" w:firstLine="0"/>
        <w:jc w:val="both"/>
        <w:textAlignment w:val="auto"/>
        <w:outlineLvl w:val="9"/>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b w:val="0"/>
          <w:i w:val="0"/>
          <w:caps w:val="0"/>
          <w:color w:val="000000"/>
          <w:spacing w:val="0"/>
          <w:sz w:val="24"/>
          <w:szCs w:val="24"/>
          <w:lang w:val="en-US" w:eastAsia="zh-CN"/>
        </w:rPr>
        <w:t>5</w:t>
      </w:r>
      <w:r>
        <w:rPr>
          <w:rFonts w:hint="eastAsia" w:ascii="仿宋_GB2312" w:hAnsi="仿宋_GB2312" w:eastAsia="仿宋_GB2312" w:cs="仿宋_GB2312"/>
          <w:b w:val="0"/>
          <w:i w:val="0"/>
          <w:caps w:val="0"/>
          <w:color w:val="000000"/>
          <w:spacing w:val="0"/>
          <w:sz w:val="24"/>
          <w:szCs w:val="24"/>
        </w:rPr>
        <w:t>.1 严格执行国家现行质量标准。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left="0" w:right="0" w:rightChars="0" w:firstLine="0"/>
        <w:jc w:val="both"/>
        <w:textAlignment w:val="auto"/>
        <w:outlineLvl w:val="9"/>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b w:val="0"/>
          <w:i w:val="0"/>
          <w:caps w:val="0"/>
          <w:color w:val="000000"/>
          <w:spacing w:val="0"/>
          <w:sz w:val="24"/>
          <w:szCs w:val="24"/>
          <w:lang w:val="en-US" w:eastAsia="zh-CN"/>
        </w:rPr>
        <w:t>5</w:t>
      </w:r>
      <w:r>
        <w:rPr>
          <w:rFonts w:hint="eastAsia" w:ascii="仿宋_GB2312" w:hAnsi="仿宋_GB2312" w:eastAsia="仿宋_GB2312" w:cs="仿宋_GB2312"/>
          <w:b w:val="0"/>
          <w:i w:val="0"/>
          <w:caps w:val="0"/>
          <w:color w:val="000000"/>
          <w:spacing w:val="0"/>
          <w:sz w:val="24"/>
          <w:szCs w:val="24"/>
        </w:rPr>
        <w:t>.2 所提供材料必须符合现行国家标准要求，并提供材质证明、合格证等质量文件，并符合招标文件要求，满足工程使用条件。</w:t>
      </w:r>
    </w:p>
    <w:p>
      <w:pPr>
        <w:keepNext w:val="0"/>
        <w:keepLines w:val="0"/>
        <w:widowControl/>
        <w:suppressLineNumbers w:val="0"/>
        <w:jc w:val="left"/>
        <w:rPr>
          <w:rFonts w:hint="default" w:ascii="仿宋_GB2312" w:hAnsi="仿宋_GB2312" w:eastAsia="仿宋_GB2312" w:cs="仿宋_GB2312"/>
          <w:b w:val="0"/>
          <w:i w:val="0"/>
          <w:caps w:val="0"/>
          <w:color w:val="000000"/>
          <w:spacing w:val="0"/>
          <w:sz w:val="24"/>
          <w:szCs w:val="24"/>
          <w:lang w:val="en-US" w:eastAsia="zh-CN"/>
        </w:rPr>
      </w:pPr>
      <w:r>
        <w:rPr>
          <w:rFonts w:hint="eastAsia" w:ascii="仿宋_GB2312" w:hAnsi="仿宋_GB2312" w:eastAsia="仿宋_GB2312" w:cs="仿宋_GB2312"/>
          <w:b w:val="0"/>
          <w:i w:val="0"/>
          <w:caps w:val="0"/>
          <w:color w:val="000000"/>
          <w:spacing w:val="0"/>
          <w:sz w:val="24"/>
          <w:szCs w:val="24"/>
          <w:lang w:val="en-US" w:eastAsia="zh-CN"/>
        </w:rPr>
        <w:t xml:space="preserve">5.3 </w:t>
      </w:r>
      <w:r>
        <w:rPr>
          <w:rFonts w:hint="eastAsia" w:ascii="宋体" w:hAnsi="宋体"/>
          <w:sz w:val="21"/>
          <w:szCs w:val="21"/>
          <w:highlight w:val="red"/>
          <w:lang w:val="en-US" w:eastAsia="zh-CN"/>
        </w:rPr>
        <w:t>本次招标</w:t>
      </w:r>
      <w:r>
        <w:rPr>
          <w:rFonts w:hint="eastAsia" w:ascii="宋体" w:hAnsi="宋体" w:eastAsia="宋体" w:cs="宋体"/>
          <w:color w:val="000000"/>
          <w:kern w:val="0"/>
          <w:sz w:val="21"/>
          <w:szCs w:val="21"/>
          <w:highlight w:val="red"/>
          <w:lang w:val="en-US" w:eastAsia="zh-CN" w:bidi="ar"/>
        </w:rPr>
        <w:t>电线电缆中柔性矿物绝缘电缆只针对“中亚、上海高桥、久盛、宝胜”品牌</w:t>
      </w:r>
      <w:r>
        <w:rPr>
          <w:rFonts w:hint="eastAsia" w:ascii="宋体" w:hAnsi="宋体"/>
          <w:sz w:val="21"/>
          <w:szCs w:val="21"/>
          <w:highlight w:val="red"/>
          <w:lang w:val="en-US" w:eastAsia="zh-CN"/>
        </w:rPr>
        <w:t>报价，电力电缆及绝缘导线</w:t>
      </w:r>
      <w:r>
        <w:rPr>
          <w:rFonts w:hint="eastAsia" w:ascii="宋体" w:hAnsi="宋体" w:eastAsia="宋体" w:cs="宋体"/>
          <w:color w:val="000000"/>
          <w:kern w:val="0"/>
          <w:sz w:val="21"/>
          <w:szCs w:val="21"/>
          <w:highlight w:val="red"/>
          <w:lang w:val="en-US" w:eastAsia="zh-CN" w:bidi="ar"/>
        </w:rPr>
        <w:t>只针对“远东、南洋、南缆、胜华”品牌</w:t>
      </w:r>
      <w:r>
        <w:rPr>
          <w:rFonts w:hint="eastAsia" w:ascii="宋体" w:hAnsi="宋体"/>
          <w:sz w:val="21"/>
          <w:szCs w:val="21"/>
          <w:highlight w:val="red"/>
          <w:lang w:val="en-US" w:eastAsia="zh-CN"/>
        </w:rPr>
        <w:t>报价，其他品牌一律无效。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left="0" w:right="0" w:rightChars="0" w:firstLine="0"/>
        <w:jc w:val="both"/>
        <w:textAlignment w:val="auto"/>
        <w:outlineLvl w:val="9"/>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b w:val="0"/>
          <w:i w:val="0"/>
          <w:caps w:val="0"/>
          <w:color w:val="000000"/>
          <w:spacing w:val="0"/>
          <w:sz w:val="24"/>
          <w:szCs w:val="24"/>
          <w:lang w:eastAsia="zh-CN"/>
        </w:rPr>
        <w:t>六</w:t>
      </w:r>
      <w:r>
        <w:rPr>
          <w:rFonts w:hint="eastAsia" w:ascii="仿宋_GB2312" w:hAnsi="仿宋_GB2312" w:eastAsia="仿宋_GB2312" w:cs="仿宋_GB2312"/>
          <w:b w:val="0"/>
          <w:i w:val="0"/>
          <w:caps w:val="0"/>
          <w:color w:val="000000"/>
          <w:spacing w:val="0"/>
          <w:sz w:val="24"/>
          <w:szCs w:val="24"/>
        </w:rPr>
        <w:t>、交货、验收要求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left="0" w:right="0" w:rightChars="0" w:firstLine="0"/>
        <w:jc w:val="both"/>
        <w:textAlignment w:val="auto"/>
        <w:outlineLvl w:val="9"/>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b w:val="0"/>
          <w:i w:val="0"/>
          <w:caps w:val="0"/>
          <w:color w:val="000000"/>
          <w:spacing w:val="0"/>
          <w:sz w:val="24"/>
          <w:szCs w:val="24"/>
          <w:lang w:val="en-US" w:eastAsia="zh-CN"/>
        </w:rPr>
        <w:t>6</w:t>
      </w:r>
      <w:r>
        <w:rPr>
          <w:rFonts w:hint="eastAsia" w:ascii="仿宋_GB2312" w:hAnsi="仿宋_GB2312" w:eastAsia="仿宋_GB2312" w:cs="仿宋_GB2312"/>
          <w:b w:val="0"/>
          <w:i w:val="0"/>
          <w:caps w:val="0"/>
          <w:color w:val="000000"/>
          <w:spacing w:val="0"/>
          <w:sz w:val="24"/>
          <w:szCs w:val="24"/>
        </w:rPr>
        <w:t>.1质量基本条件：材料质量应严格符合国家现行质量标准、招标文件及有关工程施工及验收规范的要求，执行国家标准。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left="0" w:right="0" w:rightChars="0" w:firstLine="0"/>
        <w:jc w:val="both"/>
        <w:textAlignment w:val="auto"/>
        <w:outlineLvl w:val="9"/>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b w:val="0"/>
          <w:i w:val="0"/>
          <w:caps w:val="0"/>
          <w:color w:val="000000"/>
          <w:spacing w:val="0"/>
          <w:sz w:val="24"/>
          <w:szCs w:val="24"/>
          <w:lang w:val="en-US" w:eastAsia="zh-CN"/>
        </w:rPr>
        <w:t>6</w:t>
      </w:r>
      <w:r>
        <w:rPr>
          <w:rFonts w:hint="eastAsia" w:ascii="仿宋_GB2312" w:hAnsi="仿宋_GB2312" w:eastAsia="仿宋_GB2312" w:cs="仿宋_GB2312"/>
          <w:b w:val="0"/>
          <w:i w:val="0"/>
          <w:caps w:val="0"/>
          <w:color w:val="000000"/>
          <w:spacing w:val="0"/>
          <w:sz w:val="24"/>
          <w:szCs w:val="24"/>
        </w:rPr>
        <w:t>.2材质证明书：保证材质证明书随货同行，与所送材料相符，并符合现行国家标准。送货时必须随带出库单。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left="0" w:right="0" w:rightChars="0" w:firstLine="0"/>
        <w:jc w:val="both"/>
        <w:textAlignment w:val="auto"/>
        <w:outlineLvl w:val="9"/>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b w:val="0"/>
          <w:i w:val="0"/>
          <w:caps w:val="0"/>
          <w:color w:val="000000"/>
          <w:spacing w:val="0"/>
          <w:sz w:val="24"/>
          <w:szCs w:val="24"/>
          <w:lang w:val="en-US" w:eastAsia="zh-CN"/>
        </w:rPr>
        <w:t>6</w:t>
      </w:r>
      <w:r>
        <w:rPr>
          <w:rFonts w:hint="eastAsia" w:ascii="仿宋_GB2312" w:hAnsi="仿宋_GB2312" w:eastAsia="仿宋_GB2312" w:cs="仿宋_GB2312"/>
          <w:b w:val="0"/>
          <w:i w:val="0"/>
          <w:caps w:val="0"/>
          <w:color w:val="000000"/>
          <w:spacing w:val="0"/>
          <w:sz w:val="24"/>
          <w:szCs w:val="24"/>
        </w:rPr>
        <w:t>.3验收方式：检查出厂合格证、质量检验报告和现场抽样试验报告；以我方实际验收数量为准。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left="0" w:right="0" w:rightChars="0" w:firstLine="0"/>
        <w:jc w:val="both"/>
        <w:textAlignment w:val="auto"/>
        <w:outlineLvl w:val="9"/>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b w:val="0"/>
          <w:i w:val="0"/>
          <w:caps w:val="0"/>
          <w:color w:val="000000"/>
          <w:spacing w:val="0"/>
          <w:sz w:val="24"/>
          <w:szCs w:val="24"/>
          <w:lang w:val="en-US" w:eastAsia="zh-CN"/>
        </w:rPr>
        <w:t>6</w:t>
      </w:r>
      <w:r>
        <w:rPr>
          <w:rFonts w:hint="eastAsia" w:ascii="仿宋_GB2312" w:hAnsi="仿宋_GB2312" w:eastAsia="仿宋_GB2312" w:cs="仿宋_GB2312"/>
          <w:b w:val="0"/>
          <w:i w:val="0"/>
          <w:caps w:val="0"/>
          <w:color w:val="000000"/>
          <w:spacing w:val="0"/>
          <w:sz w:val="24"/>
          <w:szCs w:val="24"/>
        </w:rPr>
        <w:t>.4交货时间：按现场实际需要分批供应。</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left="0" w:right="0" w:rightChars="0" w:firstLine="0"/>
        <w:jc w:val="both"/>
        <w:textAlignment w:val="auto"/>
        <w:outlineLvl w:val="9"/>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b/>
          <w:bCs/>
          <w:i w:val="0"/>
          <w:caps w:val="0"/>
          <w:color w:val="000000"/>
          <w:spacing w:val="0"/>
          <w:sz w:val="24"/>
          <w:szCs w:val="24"/>
          <w:highlight w:val="yellow"/>
          <w:lang w:val="en-US" w:eastAsia="zh-CN"/>
        </w:rPr>
        <w:t>6</w:t>
      </w:r>
      <w:r>
        <w:rPr>
          <w:rFonts w:hint="eastAsia" w:ascii="仿宋_GB2312" w:hAnsi="仿宋_GB2312" w:eastAsia="仿宋_GB2312" w:cs="仿宋_GB2312"/>
          <w:b/>
          <w:bCs/>
          <w:i w:val="0"/>
          <w:caps w:val="0"/>
          <w:color w:val="000000"/>
          <w:spacing w:val="0"/>
          <w:sz w:val="24"/>
          <w:szCs w:val="24"/>
          <w:highlight w:val="yellow"/>
        </w:rPr>
        <w:t>.5交货地点：</w:t>
      </w:r>
      <w:r>
        <w:rPr>
          <w:rFonts w:hint="eastAsia" w:ascii="仿宋_GB2312" w:hAnsi="仿宋_GB2312" w:eastAsia="仿宋_GB2312" w:cs="仿宋_GB2312"/>
          <w:b w:val="0"/>
          <w:i w:val="0"/>
          <w:caps w:val="0"/>
          <w:color w:val="000000"/>
          <w:spacing w:val="0"/>
          <w:sz w:val="24"/>
          <w:szCs w:val="24"/>
          <w:highlight w:val="yellow"/>
          <w:lang w:val="en-US" w:eastAsia="zh-CN"/>
        </w:rPr>
        <w:t>当代君悦湾一期项目</w:t>
      </w:r>
      <w:r>
        <w:rPr>
          <w:rFonts w:hint="eastAsia" w:ascii="仿宋_GB2312" w:hAnsi="仿宋_GB2312" w:eastAsia="仿宋_GB2312" w:cs="仿宋_GB2312"/>
          <w:b w:val="0"/>
          <w:i w:val="0"/>
          <w:caps w:val="0"/>
          <w:color w:val="000000"/>
          <w:spacing w:val="0"/>
          <w:sz w:val="24"/>
          <w:szCs w:val="24"/>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left="0" w:right="0" w:rightChars="0" w:firstLine="0"/>
        <w:jc w:val="both"/>
        <w:textAlignment w:val="auto"/>
        <w:outlineLvl w:val="9"/>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b w:val="0"/>
          <w:i w:val="0"/>
          <w:caps w:val="0"/>
          <w:color w:val="000000"/>
          <w:spacing w:val="0"/>
          <w:sz w:val="24"/>
          <w:szCs w:val="24"/>
          <w:lang w:eastAsia="zh-CN"/>
        </w:rPr>
        <w:t>七</w:t>
      </w:r>
      <w:r>
        <w:rPr>
          <w:rFonts w:hint="eastAsia" w:ascii="仿宋_GB2312" w:hAnsi="仿宋_GB2312" w:eastAsia="仿宋_GB2312" w:cs="仿宋_GB2312"/>
          <w:b w:val="0"/>
          <w:i w:val="0"/>
          <w:caps w:val="0"/>
          <w:color w:val="000000"/>
          <w:spacing w:val="0"/>
          <w:sz w:val="24"/>
          <w:szCs w:val="24"/>
        </w:rPr>
        <w:t>、结算方式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left="0" w:right="0" w:rightChars="0" w:firstLine="0"/>
        <w:jc w:val="both"/>
        <w:textAlignment w:val="auto"/>
        <w:outlineLvl w:val="9"/>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b w:val="0"/>
          <w:i w:val="0"/>
          <w:caps w:val="0"/>
          <w:color w:val="000000"/>
          <w:spacing w:val="0"/>
          <w:sz w:val="24"/>
          <w:szCs w:val="24"/>
          <w:lang w:val="en-US" w:eastAsia="zh-CN"/>
        </w:rPr>
        <w:t>7</w:t>
      </w:r>
      <w:r>
        <w:rPr>
          <w:rFonts w:hint="eastAsia" w:ascii="仿宋_GB2312" w:hAnsi="仿宋_GB2312" w:eastAsia="仿宋_GB2312" w:cs="仿宋_GB2312"/>
          <w:b w:val="0"/>
          <w:i w:val="0"/>
          <w:caps w:val="0"/>
          <w:color w:val="000000"/>
          <w:spacing w:val="0"/>
          <w:sz w:val="24"/>
          <w:szCs w:val="24"/>
        </w:rPr>
        <w:t>.1（1）根据采购方的整体结算计划，供方须将详细的结算资料呈交采购方。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left="0" w:right="0" w:rightChars="0" w:firstLine="0"/>
        <w:jc w:val="both"/>
        <w:textAlignment w:val="auto"/>
        <w:outlineLvl w:val="9"/>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b w:val="0"/>
          <w:i w:val="0"/>
          <w:caps w:val="0"/>
          <w:color w:val="000000"/>
          <w:spacing w:val="0"/>
          <w:sz w:val="24"/>
          <w:szCs w:val="24"/>
          <w:lang w:val="en-US" w:eastAsia="zh-CN"/>
        </w:rPr>
        <w:t>7</w:t>
      </w:r>
      <w:r>
        <w:rPr>
          <w:rFonts w:hint="eastAsia" w:ascii="仿宋_GB2312" w:hAnsi="仿宋_GB2312" w:eastAsia="仿宋_GB2312" w:cs="仿宋_GB2312"/>
          <w:b w:val="0"/>
          <w:i w:val="0"/>
          <w:caps w:val="0"/>
          <w:color w:val="000000"/>
          <w:spacing w:val="0"/>
          <w:sz w:val="24"/>
          <w:szCs w:val="24"/>
        </w:rPr>
        <w:t>.2 供货方及时提供银行帐户、发票。发票与银行帐户相一致。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left="0" w:right="0" w:rightChars="0" w:firstLine="0"/>
        <w:jc w:val="both"/>
        <w:textAlignment w:val="auto"/>
        <w:outlineLvl w:val="9"/>
        <w:rPr>
          <w:rFonts w:hint="default" w:ascii="仿宋_GB2312" w:hAnsi="仿宋_GB2312" w:eastAsia="仿宋_GB2312" w:cs="仿宋_GB2312"/>
          <w:b w:val="0"/>
          <w:i w:val="0"/>
          <w:caps w:val="0"/>
          <w:color w:val="000000"/>
          <w:spacing w:val="0"/>
          <w:sz w:val="24"/>
          <w:szCs w:val="24"/>
          <w:lang w:val="en-US" w:eastAsia="zh-CN"/>
        </w:rPr>
      </w:pPr>
      <w:r>
        <w:rPr>
          <w:rFonts w:hint="eastAsia" w:ascii="仿宋_GB2312" w:hAnsi="仿宋_GB2312" w:eastAsia="仿宋_GB2312" w:cs="仿宋_GB2312"/>
          <w:b w:val="0"/>
          <w:i w:val="0"/>
          <w:caps w:val="0"/>
          <w:color w:val="000000"/>
          <w:spacing w:val="0"/>
          <w:sz w:val="24"/>
          <w:szCs w:val="24"/>
          <w:lang w:eastAsia="zh-CN"/>
        </w:rPr>
        <w:t>八</w:t>
      </w:r>
      <w:r>
        <w:rPr>
          <w:rFonts w:hint="eastAsia" w:ascii="仿宋_GB2312" w:hAnsi="仿宋_GB2312" w:eastAsia="仿宋_GB2312" w:cs="仿宋_GB2312"/>
          <w:b w:val="0"/>
          <w:i w:val="0"/>
          <w:caps w:val="0"/>
          <w:color w:val="000000"/>
          <w:spacing w:val="0"/>
          <w:sz w:val="24"/>
          <w:szCs w:val="24"/>
        </w:rPr>
        <w:t>、报名截止时间：</w:t>
      </w:r>
      <w:r>
        <w:rPr>
          <w:rFonts w:hint="eastAsia" w:ascii="仿宋_GB2312" w:hAnsi="仿宋_GB2312" w:eastAsia="仿宋_GB2312" w:cs="仿宋_GB2312"/>
          <w:b w:val="0"/>
          <w:i w:val="0"/>
          <w:caps w:val="0"/>
          <w:color w:val="000000"/>
          <w:spacing w:val="0"/>
          <w:sz w:val="24"/>
          <w:szCs w:val="24"/>
          <w:lang w:val="en-US" w:eastAsia="zh-CN"/>
        </w:rPr>
        <w:t>以云筑网通知时间为准。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left="0" w:right="0" w:rightChars="0" w:firstLine="555"/>
        <w:jc w:val="both"/>
        <w:textAlignment w:val="auto"/>
        <w:outlineLvl w:val="9"/>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b w:val="0"/>
          <w:i w:val="0"/>
          <w:caps w:val="0"/>
          <w:color w:val="000000"/>
          <w:spacing w:val="0"/>
          <w:sz w:val="24"/>
          <w:szCs w:val="24"/>
        </w:rPr>
        <w:t>预计开标时间：具体详见招标文件。 </w:t>
      </w:r>
      <w:bookmarkStart w:id="0" w:name="_GoBack"/>
      <w:bookmarkEnd w:id="0"/>
    </w:p>
    <w:p>
      <w:pPr>
        <w:pStyle w:val="3"/>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400" w:lineRule="atLeast"/>
        <w:ind w:left="0" w:right="0" w:rightChars="0" w:firstLine="0"/>
        <w:jc w:val="both"/>
        <w:textAlignment w:val="auto"/>
        <w:outlineLvl w:val="9"/>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b w:val="0"/>
          <w:i w:val="0"/>
          <w:caps w:val="0"/>
          <w:color w:val="000000"/>
          <w:spacing w:val="0"/>
          <w:sz w:val="24"/>
          <w:szCs w:val="24"/>
        </w:rPr>
        <w:t>联系人： </w:t>
      </w:r>
      <w:r>
        <w:rPr>
          <w:rFonts w:hint="eastAsia" w:ascii="仿宋_GB2312" w:hAnsi="仿宋_GB2312" w:eastAsia="仿宋_GB2312" w:cs="仿宋_GB2312"/>
          <w:b w:val="0"/>
          <w:i w:val="0"/>
          <w:caps w:val="0"/>
          <w:color w:val="000000"/>
          <w:spacing w:val="0"/>
          <w:sz w:val="24"/>
          <w:szCs w:val="24"/>
          <w:lang w:val="en-US" w:eastAsia="zh-CN"/>
        </w:rPr>
        <w:t>刘露</w:t>
      </w:r>
      <w:r>
        <w:rPr>
          <w:rFonts w:hint="eastAsia" w:ascii="仿宋_GB2312" w:hAnsi="仿宋_GB2312" w:eastAsia="仿宋_GB2312" w:cs="仿宋_GB2312"/>
          <w:b w:val="0"/>
          <w:i w:val="0"/>
          <w:caps w:val="0"/>
          <w:color w:val="000000"/>
          <w:spacing w:val="0"/>
          <w:sz w:val="24"/>
          <w:szCs w:val="24"/>
          <w:lang w:eastAsia="zh-CN"/>
        </w:rPr>
        <w:t>，</w:t>
      </w:r>
      <w:r>
        <w:rPr>
          <w:rFonts w:hint="eastAsia" w:ascii="仿宋_GB2312" w:hAnsi="仿宋_GB2312" w:eastAsia="仿宋_GB2312" w:cs="仿宋_GB2312"/>
          <w:b w:val="0"/>
          <w:i w:val="0"/>
          <w:caps w:val="0"/>
          <w:color w:val="000000"/>
          <w:spacing w:val="0"/>
          <w:sz w:val="24"/>
          <w:szCs w:val="24"/>
        </w:rPr>
        <w:t>联系电话：17786523079。</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left="0" w:right="0" w:rightChars="0" w:firstLine="0"/>
        <w:jc w:val="both"/>
        <w:textAlignment w:val="auto"/>
        <w:outlineLvl w:val="9"/>
        <w:rPr>
          <w:rFonts w:hint="eastAsia" w:ascii="仿宋_GB2312" w:hAnsi="仿宋_GB2312" w:eastAsia="仿宋_GB2312" w:cs="仿宋_GB2312"/>
          <w:b w:val="0"/>
          <w:i w:val="0"/>
          <w:caps w:val="0"/>
          <w:color w:val="000000"/>
          <w:spacing w:val="0"/>
          <w:sz w:val="24"/>
          <w:szCs w:val="24"/>
          <w:lang w:val="en-US" w:eastAsia="zh-CN"/>
        </w:rPr>
      </w:pPr>
      <w:r>
        <w:rPr>
          <w:rFonts w:hint="eastAsia" w:ascii="仿宋_GB2312" w:hAnsi="仿宋_GB2312" w:eastAsia="仿宋_GB2312" w:cs="仿宋_GB2312"/>
          <w:b w:val="0"/>
          <w:i w:val="0"/>
          <w:caps w:val="0"/>
          <w:color w:val="000000"/>
          <w:spacing w:val="0"/>
          <w:sz w:val="24"/>
          <w:szCs w:val="24"/>
        </w:rPr>
        <w:t> </w:t>
      </w:r>
      <w:r>
        <w:rPr>
          <w:rFonts w:hint="eastAsia" w:ascii="仿宋_GB2312" w:hAnsi="仿宋_GB2312" w:eastAsia="仿宋_GB2312" w:cs="仿宋_GB2312"/>
          <w:b w:val="0"/>
          <w:i w:val="0"/>
          <w:caps w:val="0"/>
          <w:color w:val="000000"/>
          <w:spacing w:val="0"/>
          <w:sz w:val="24"/>
          <w:szCs w:val="24"/>
          <w:lang w:val="en-US" w:eastAsia="zh-CN"/>
        </w:rPr>
        <w:t xml:space="preserve">            </w:t>
      </w:r>
    </w:p>
    <w:sectPr>
      <w:pgSz w:w="11906" w:h="16838"/>
      <w:pgMar w:top="900" w:right="1186" w:bottom="878" w:left="12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D41398"/>
    <w:multiLevelType w:val="singleLevel"/>
    <w:tmpl w:val="EAD41398"/>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7AA015F"/>
    <w:rsid w:val="0CF54357"/>
    <w:rsid w:val="0E9952B2"/>
    <w:rsid w:val="0FB13FFE"/>
    <w:rsid w:val="10415B34"/>
    <w:rsid w:val="1254196D"/>
    <w:rsid w:val="13523A95"/>
    <w:rsid w:val="13C22E21"/>
    <w:rsid w:val="20D17185"/>
    <w:rsid w:val="2A876BA1"/>
    <w:rsid w:val="2D811299"/>
    <w:rsid w:val="320C5677"/>
    <w:rsid w:val="334D3233"/>
    <w:rsid w:val="34951E86"/>
    <w:rsid w:val="38893324"/>
    <w:rsid w:val="389D24F3"/>
    <w:rsid w:val="41762CFB"/>
    <w:rsid w:val="4A911B8E"/>
    <w:rsid w:val="4F7319F2"/>
    <w:rsid w:val="5D620838"/>
    <w:rsid w:val="5F126448"/>
    <w:rsid w:val="5FDC1E38"/>
    <w:rsid w:val="6509696F"/>
    <w:rsid w:val="651E7310"/>
    <w:rsid w:val="66F01348"/>
    <w:rsid w:val="6C194890"/>
    <w:rsid w:val="737E47F0"/>
    <w:rsid w:val="752D3043"/>
    <w:rsid w:val="784A0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宋体" w:asciiTheme="minorHAnsi" w:hAnsiTheme="minorHAnsi" w:eastAsiaTheme="minorEastAsia"/>
      <w:b/>
      <w:color w:val="000000" w:themeColor="text1"/>
      <w:spacing w:val="79"/>
      <w:kern w:val="2"/>
      <w:sz w:val="40"/>
      <w:szCs w:val="28"/>
      <w:lang w:val="en-US" w:eastAsia="zh-CN" w:bidi="ar-SA"/>
      <w14:textFill>
        <w14:solidFill>
          <w14:schemeClr w14:val="tx1"/>
        </w14:solidFill>
      </w14:textFill>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云胡不喜</cp:lastModifiedBy>
  <dcterms:modified xsi:type="dcterms:W3CDTF">2020-05-27T08:24:47Z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