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60" w:lineRule="auto"/>
        <w:ind w:firstLine="0" w:firstLineChars="0"/>
        <w:jc w:val="left"/>
        <w:textAlignment w:val="auto"/>
        <w:rPr>
          <w:rFonts w:hint="eastAsia" w:cs="仿宋"/>
          <w:sz w:val="24"/>
          <w:szCs w:val="24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明细表：        1标段：1kV电力电缆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60" w:lineRule="auto"/>
        <w:ind w:firstLine="0" w:firstLineChars="0"/>
        <w:jc w:val="both"/>
        <w:textAlignment w:val="auto"/>
        <w:rPr>
          <w:rFonts w:hint="eastAsia" w:cs="仿宋"/>
          <w:sz w:val="24"/>
          <w:szCs w:val="24"/>
          <w:lang w:val="en-US" w:eastAsia="zh-CN"/>
        </w:rPr>
      </w:pPr>
    </w:p>
    <w:tbl>
      <w:tblPr>
        <w:tblStyle w:val="6"/>
        <w:tblW w:w="926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5"/>
        <w:gridCol w:w="2054"/>
        <w:gridCol w:w="2391"/>
        <w:gridCol w:w="929"/>
        <w:gridCol w:w="853"/>
        <w:gridCol w:w="1195"/>
        <w:gridCol w:w="9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atLeast"/>
          <w:jc w:val="center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材料名称</w:t>
            </w:r>
          </w:p>
        </w:tc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型号规格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数量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1千伏电力电缆</w:t>
            </w:r>
          </w:p>
        </w:tc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ZCYJV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  <w:szCs w:val="24"/>
                <w:highlight w:val="none"/>
              </w:rPr>
              <w:t>₂₂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-1-4×70+1*35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米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210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220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46200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1千伏电力电缆</w:t>
            </w:r>
          </w:p>
        </w:tc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ZCYJV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  <w:szCs w:val="24"/>
                <w:highlight w:val="none"/>
              </w:rPr>
              <w:t>₂₂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-1-4×120+1*70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米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785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360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282600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3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1千伏电力电缆</w:t>
            </w:r>
          </w:p>
        </w:tc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ZCYJV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  <w:szCs w:val="24"/>
                <w:highlight w:val="none"/>
              </w:rPr>
              <w:t>₂₂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-1-4×185+1*95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米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800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539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431200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9" w:hRule="atLeast"/>
          <w:jc w:val="center"/>
        </w:trPr>
        <w:tc>
          <w:tcPr>
            <w:tcW w:w="926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合计：760000元</w:t>
            </w:r>
          </w:p>
        </w:tc>
      </w:tr>
    </w:tbl>
    <w:p>
      <w:pPr>
        <w:pStyle w:val="5"/>
        <w:rPr>
          <w:rFonts w:hint="eastAsia"/>
          <w:sz w:val="24"/>
          <w:szCs w:val="28"/>
          <w:lang w:val="en-US" w:eastAsia="zh-CN"/>
        </w:rPr>
      </w:pPr>
    </w:p>
    <w:p>
      <w:pPr>
        <w:jc w:val="center"/>
        <w:rPr>
          <w:rFonts w:hint="eastAsia"/>
          <w:sz w:val="24"/>
          <w:szCs w:val="28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2标段： 可调丝杠</w:t>
      </w:r>
    </w:p>
    <w:tbl>
      <w:tblPr>
        <w:tblStyle w:val="6"/>
        <w:tblpPr w:leftFromText="180" w:rightFromText="180" w:vertAnchor="text" w:tblpXSpec="center" w:tblpY="1"/>
        <w:tblOverlap w:val="never"/>
        <w:tblW w:w="5506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2575"/>
        <w:gridCol w:w="2189"/>
        <w:gridCol w:w="734"/>
        <w:gridCol w:w="907"/>
        <w:gridCol w:w="1143"/>
        <w:gridCol w:w="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Header/>
          <w:jc w:val="center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名称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规格型号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数量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总计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新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  <w:t>可调丝杠（钢套管+支架底座）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  <w:t xml:space="preserve">36*350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  <w:t xml:space="preserve">48*200   </w:t>
            </w:r>
          </w:p>
          <w:p>
            <w:pPr>
              <w:widowControl/>
              <w:ind w:firstLine="720" w:firstLineChars="300"/>
              <w:jc w:val="both"/>
              <w:textAlignment w:val="center"/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  <w:t>48*150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  <w:t>24000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新宋体"/>
                <w:color w:val="000000"/>
                <w:sz w:val="24"/>
                <w:szCs w:val="24"/>
                <w:highlight w:val="none"/>
              </w:rPr>
              <w:t>1080000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新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合计：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1080000元</w:t>
            </w: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注：最终以实际用量结算。</w:t>
      </w:r>
    </w:p>
    <w:p>
      <w:pPr>
        <w:jc w:val="both"/>
        <w:rPr>
          <w:rFonts w:hint="eastAsia"/>
          <w:sz w:val="24"/>
          <w:szCs w:val="28"/>
          <w:lang w:val="en-US" w:eastAsia="zh-CN"/>
        </w:rPr>
      </w:pPr>
    </w:p>
    <w:p>
      <w:pPr>
        <w:jc w:val="both"/>
        <w:rPr>
          <w:rFonts w:hint="eastAsia"/>
          <w:sz w:val="24"/>
          <w:szCs w:val="28"/>
          <w:lang w:val="en-US" w:eastAsia="zh-CN"/>
        </w:rPr>
      </w:pPr>
    </w:p>
    <w:p>
      <w:pPr>
        <w:jc w:val="both"/>
        <w:rPr>
          <w:rFonts w:hint="eastAsia"/>
          <w:sz w:val="24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96036"/>
    <w:rsid w:val="0EF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/>
    </w:pPr>
    <w:rPr>
      <w:kern w:val="0"/>
      <w:sz w:val="20"/>
      <w:szCs w:val="20"/>
    </w:rPr>
  </w:style>
  <w:style w:type="paragraph" w:styleId="3">
    <w:name w:val="Body Text Indent"/>
    <w:basedOn w:val="1"/>
    <w:qFormat/>
    <w:uiPriority w:val="0"/>
    <w:pPr>
      <w:ind w:left="1120"/>
    </w:pPr>
    <w:rPr>
      <w:sz w:val="28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2020-07-03T04:42:00Z</dcterms:created>
  <dc:creator>肖敏 </dc:creator>
  <cp:lastModifiedBy>肖敏 </cp:lastModifiedBy>
  <dcterms:modified xsi:type="dcterms:W3CDTF">2020-07-03T04:42:20Z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