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0C" w:rsidRDefault="0035270C">
      <w:pPr>
        <w:pStyle w:val="a3"/>
        <w:ind w:firstLineChars="0" w:firstLine="0"/>
        <w:rPr>
          <w:rFonts w:ascii="宋体" w:hAnsi="宋体"/>
          <w:color w:val="000000"/>
          <w:sz w:val="20"/>
          <w:szCs w:val="20"/>
        </w:rPr>
      </w:pPr>
    </w:p>
    <w:p w:rsidR="0035270C" w:rsidRDefault="0035270C">
      <w:pPr>
        <w:spacing w:line="400" w:lineRule="exact"/>
        <w:rPr>
          <w:rFonts w:ascii="宋体" w:hAnsi="宋体"/>
          <w:color w:val="000000"/>
        </w:rPr>
      </w:pPr>
    </w:p>
    <w:p w:rsidR="0035270C" w:rsidRDefault="0035270C">
      <w:pPr>
        <w:spacing w:line="400" w:lineRule="exact"/>
        <w:rPr>
          <w:rFonts w:ascii="宋体" w:hAnsi="宋体"/>
          <w:color w:val="000000"/>
        </w:rPr>
      </w:pPr>
    </w:p>
    <w:p w:rsidR="0035270C" w:rsidRDefault="000A798C">
      <w:pPr>
        <w:pStyle w:val="30"/>
        <w:spacing w:line="920" w:lineRule="exact"/>
        <w:jc w:val="center"/>
        <w:rPr>
          <w:rFonts w:ascii="Times New Roman" w:eastAsia="黑体"/>
          <w:color w:val="000000"/>
          <w:sz w:val="50"/>
          <w:szCs w:val="50"/>
        </w:rPr>
      </w:pPr>
      <w:r>
        <w:rPr>
          <w:rFonts w:ascii="Times New Roman" w:eastAsia="黑体"/>
          <w:color w:val="000000"/>
          <w:sz w:val="50"/>
          <w:szCs w:val="50"/>
        </w:rPr>
        <w:t>中铁建工集团</w:t>
      </w:r>
      <w:r>
        <w:rPr>
          <w:rFonts w:ascii="Times New Roman" w:eastAsia="黑体" w:hint="eastAsia"/>
          <w:color w:val="000000"/>
          <w:sz w:val="50"/>
          <w:szCs w:val="50"/>
        </w:rPr>
        <w:t>有限公司</w:t>
      </w:r>
    </w:p>
    <w:p w:rsidR="0035270C" w:rsidRDefault="000A798C" w:rsidP="00EC59CC">
      <w:pPr>
        <w:spacing w:line="920" w:lineRule="exact"/>
        <w:jc w:val="center"/>
        <w:rPr>
          <w:rFonts w:eastAsia="黑体"/>
          <w:color w:val="000000"/>
          <w:sz w:val="50"/>
          <w:szCs w:val="50"/>
        </w:rPr>
      </w:pPr>
      <w:r>
        <w:rPr>
          <w:rFonts w:eastAsia="黑体" w:hint="eastAsia"/>
          <w:color w:val="000000"/>
          <w:sz w:val="50"/>
          <w:szCs w:val="50"/>
        </w:rPr>
        <w:t xml:space="preserve"> </w:t>
      </w:r>
      <w:r w:rsidR="00EC59CC" w:rsidRPr="00EC59CC">
        <w:rPr>
          <w:rFonts w:eastAsia="黑体" w:hint="eastAsia"/>
          <w:color w:val="000000"/>
          <w:sz w:val="50"/>
          <w:szCs w:val="50"/>
        </w:rPr>
        <w:t>浙中公铁</w:t>
      </w:r>
      <w:proofErr w:type="gramStart"/>
      <w:r w:rsidR="00EC59CC" w:rsidRPr="00EC59CC">
        <w:rPr>
          <w:rFonts w:eastAsia="黑体" w:hint="eastAsia"/>
          <w:color w:val="000000"/>
          <w:sz w:val="50"/>
          <w:szCs w:val="50"/>
        </w:rPr>
        <w:t>联运港集拼</w:t>
      </w:r>
      <w:proofErr w:type="gramEnd"/>
      <w:r w:rsidR="00EC59CC" w:rsidRPr="00EC59CC">
        <w:rPr>
          <w:rFonts w:eastAsia="黑体" w:hint="eastAsia"/>
          <w:color w:val="000000"/>
          <w:sz w:val="50"/>
          <w:szCs w:val="50"/>
        </w:rPr>
        <w:t>仓储区项目经理部</w:t>
      </w:r>
      <w:r w:rsidR="00EC59CC">
        <w:rPr>
          <w:rFonts w:eastAsia="黑体" w:hint="eastAsia"/>
          <w:color w:val="000000"/>
          <w:sz w:val="50"/>
          <w:szCs w:val="50"/>
        </w:rPr>
        <w:t>电线</w:t>
      </w:r>
      <w:r w:rsidR="00FF3C7C">
        <w:rPr>
          <w:rFonts w:eastAsia="黑体" w:hint="eastAsia"/>
          <w:color w:val="000000"/>
          <w:sz w:val="50"/>
          <w:szCs w:val="50"/>
        </w:rPr>
        <w:t>、</w:t>
      </w:r>
      <w:r>
        <w:rPr>
          <w:rFonts w:eastAsia="黑体" w:hint="eastAsia"/>
          <w:color w:val="000000"/>
          <w:sz w:val="50"/>
          <w:szCs w:val="50"/>
        </w:rPr>
        <w:t>电缆竞争性谈判</w:t>
      </w:r>
    </w:p>
    <w:p w:rsidR="0035270C" w:rsidRDefault="000A798C" w:rsidP="005C78AB">
      <w:pPr>
        <w:spacing w:beforeLines="50" w:before="156" w:line="700" w:lineRule="exact"/>
        <w:jc w:val="center"/>
        <w:rPr>
          <w:rFonts w:eastAsia="黑体"/>
          <w:color w:val="000000"/>
          <w:sz w:val="28"/>
          <w:szCs w:val="28"/>
        </w:rPr>
      </w:pPr>
      <w:r>
        <w:rPr>
          <w:rFonts w:eastAsia="黑体" w:hint="eastAsia"/>
          <w:color w:val="000000"/>
          <w:sz w:val="28"/>
          <w:szCs w:val="28"/>
        </w:rPr>
        <w:t>招标编号：</w:t>
      </w:r>
      <w:r>
        <w:rPr>
          <w:rFonts w:eastAsia="黑体"/>
          <w:color w:val="000000"/>
          <w:sz w:val="28"/>
          <w:szCs w:val="28"/>
        </w:rPr>
        <w:t>ZTJGJTHBFGS-WZTP-2020-</w:t>
      </w:r>
      <w:r w:rsidR="005C78AB">
        <w:rPr>
          <w:rFonts w:eastAsia="黑体" w:hint="eastAsia"/>
          <w:color w:val="000000"/>
          <w:sz w:val="28"/>
          <w:szCs w:val="28"/>
        </w:rPr>
        <w:t>001</w:t>
      </w:r>
    </w:p>
    <w:p w:rsidR="0035270C" w:rsidRDefault="000A798C">
      <w:pPr>
        <w:spacing w:line="920" w:lineRule="exact"/>
        <w:jc w:val="center"/>
        <w:rPr>
          <w:rFonts w:eastAsia="黑体"/>
          <w:color w:val="000000"/>
          <w:sz w:val="28"/>
          <w:szCs w:val="28"/>
        </w:rPr>
      </w:pPr>
      <w:r>
        <w:rPr>
          <w:rFonts w:eastAsia="黑体" w:hint="eastAsia"/>
          <w:color w:val="000000"/>
          <w:sz w:val="28"/>
          <w:szCs w:val="28"/>
        </w:rPr>
        <w:t>包件号：</w:t>
      </w:r>
      <w:r w:rsidR="00EC59CC">
        <w:rPr>
          <w:rFonts w:eastAsia="黑体" w:hint="eastAsia"/>
          <w:color w:val="000000"/>
          <w:sz w:val="28"/>
          <w:szCs w:val="28"/>
        </w:rPr>
        <w:t>DX</w:t>
      </w:r>
      <w:r w:rsidR="00EC59CC">
        <w:rPr>
          <w:rFonts w:eastAsia="黑体" w:hint="eastAsia"/>
          <w:color w:val="000000"/>
          <w:sz w:val="28"/>
          <w:szCs w:val="28"/>
        </w:rPr>
        <w:t>、</w:t>
      </w:r>
      <w:r w:rsidR="00534BE5">
        <w:rPr>
          <w:rFonts w:eastAsia="黑体" w:hint="eastAsia"/>
          <w:color w:val="000000"/>
          <w:sz w:val="28"/>
          <w:szCs w:val="28"/>
        </w:rPr>
        <w:t>D</w:t>
      </w:r>
      <w:r w:rsidR="00534BE5">
        <w:rPr>
          <w:rFonts w:eastAsia="黑体"/>
          <w:color w:val="000000"/>
          <w:sz w:val="28"/>
          <w:szCs w:val="28"/>
        </w:rPr>
        <w:t xml:space="preserve">L-01  </w:t>
      </w:r>
    </w:p>
    <w:p w:rsidR="0035270C" w:rsidRDefault="000A798C">
      <w:pPr>
        <w:spacing w:line="920" w:lineRule="exact"/>
        <w:rPr>
          <w:rFonts w:eastAsia="黑体"/>
          <w:color w:val="000000"/>
          <w:sz w:val="28"/>
          <w:szCs w:val="28"/>
        </w:rPr>
      </w:pPr>
      <w:r>
        <w:rPr>
          <w:rFonts w:eastAsia="黑体" w:hint="eastAsia"/>
          <w:color w:val="000000"/>
          <w:sz w:val="28"/>
          <w:szCs w:val="28"/>
        </w:rPr>
        <w:t xml:space="preserve">        </w:t>
      </w:r>
    </w:p>
    <w:p w:rsidR="0035270C" w:rsidRDefault="0035270C">
      <w:pPr>
        <w:spacing w:line="400" w:lineRule="exact"/>
        <w:rPr>
          <w:rFonts w:ascii="宋体" w:hAnsi="宋体"/>
          <w:color w:val="000000"/>
        </w:rPr>
      </w:pPr>
    </w:p>
    <w:p w:rsidR="0035270C" w:rsidRDefault="0035270C">
      <w:pPr>
        <w:spacing w:line="400" w:lineRule="exact"/>
        <w:rPr>
          <w:rFonts w:ascii="宋体" w:hAnsi="宋体"/>
          <w:color w:val="000000"/>
        </w:rPr>
      </w:pPr>
    </w:p>
    <w:p w:rsidR="0035270C" w:rsidRDefault="0035270C">
      <w:pPr>
        <w:spacing w:line="400" w:lineRule="exact"/>
        <w:rPr>
          <w:rFonts w:ascii="宋体" w:hAnsi="宋体"/>
          <w:color w:val="000000"/>
        </w:rPr>
      </w:pPr>
    </w:p>
    <w:p w:rsidR="0035270C" w:rsidRDefault="0035270C">
      <w:pPr>
        <w:spacing w:line="400" w:lineRule="exact"/>
        <w:rPr>
          <w:rFonts w:ascii="宋体" w:hAnsi="宋体"/>
          <w:color w:val="000000"/>
        </w:rPr>
      </w:pPr>
    </w:p>
    <w:p w:rsidR="0035270C" w:rsidRDefault="0035270C">
      <w:pPr>
        <w:spacing w:line="400" w:lineRule="exact"/>
        <w:rPr>
          <w:rFonts w:ascii="宋体" w:hAnsi="宋体"/>
          <w:color w:val="000000"/>
        </w:rPr>
      </w:pPr>
    </w:p>
    <w:p w:rsidR="0035270C" w:rsidRDefault="0035270C">
      <w:pPr>
        <w:spacing w:line="400" w:lineRule="exact"/>
        <w:rPr>
          <w:rFonts w:ascii="宋体" w:hAnsi="宋体"/>
          <w:color w:val="000000"/>
        </w:rPr>
      </w:pPr>
    </w:p>
    <w:p w:rsidR="0035270C" w:rsidRDefault="0035270C">
      <w:pPr>
        <w:spacing w:line="400" w:lineRule="exact"/>
        <w:rPr>
          <w:rFonts w:ascii="宋体" w:hAnsi="宋体"/>
          <w:color w:val="000000"/>
        </w:rPr>
      </w:pPr>
    </w:p>
    <w:p w:rsidR="0035270C" w:rsidRDefault="0035270C">
      <w:pPr>
        <w:spacing w:line="400" w:lineRule="exact"/>
        <w:rPr>
          <w:rFonts w:ascii="宋体" w:hAnsi="宋体"/>
          <w:color w:val="000000"/>
        </w:rPr>
      </w:pPr>
    </w:p>
    <w:p w:rsidR="0035270C" w:rsidRDefault="0035270C">
      <w:pPr>
        <w:spacing w:line="400" w:lineRule="exact"/>
        <w:rPr>
          <w:rFonts w:ascii="宋体" w:hAnsi="宋体"/>
          <w:color w:val="000000"/>
        </w:rPr>
      </w:pPr>
    </w:p>
    <w:p w:rsidR="0035270C" w:rsidRDefault="0035270C">
      <w:pPr>
        <w:spacing w:line="400" w:lineRule="exact"/>
        <w:rPr>
          <w:rFonts w:ascii="宋体" w:hAnsi="宋体"/>
          <w:color w:val="000000"/>
        </w:rPr>
      </w:pPr>
    </w:p>
    <w:p w:rsidR="0035270C" w:rsidRDefault="0035270C">
      <w:pPr>
        <w:spacing w:line="400" w:lineRule="exact"/>
        <w:rPr>
          <w:rFonts w:ascii="宋体" w:hAnsi="宋体"/>
          <w:color w:val="000000"/>
        </w:rPr>
      </w:pPr>
    </w:p>
    <w:p w:rsidR="0035270C" w:rsidRDefault="0035270C">
      <w:pPr>
        <w:spacing w:line="400" w:lineRule="exact"/>
        <w:rPr>
          <w:rFonts w:ascii="宋体" w:hAnsi="宋体"/>
          <w:color w:val="000000"/>
        </w:rPr>
      </w:pPr>
    </w:p>
    <w:p w:rsidR="0035270C" w:rsidRDefault="0035270C">
      <w:pPr>
        <w:spacing w:line="400" w:lineRule="exact"/>
        <w:rPr>
          <w:rFonts w:ascii="宋体" w:hAnsi="宋体"/>
          <w:color w:val="000000"/>
        </w:rPr>
      </w:pPr>
    </w:p>
    <w:p w:rsidR="0035270C" w:rsidRDefault="000A798C">
      <w:pPr>
        <w:jc w:val="center"/>
        <w:rPr>
          <w:rFonts w:ascii="宋体" w:hAnsi="宋体" w:cs="宋体"/>
          <w:color w:val="000000"/>
          <w:kern w:val="0"/>
          <w:sz w:val="24"/>
        </w:rPr>
      </w:pPr>
      <w:r>
        <w:rPr>
          <w:rFonts w:eastAsia="黑体" w:hint="eastAsia"/>
          <w:color w:val="000000"/>
          <w:sz w:val="23"/>
          <w:szCs w:val="23"/>
        </w:rPr>
        <w:t>招标人：</w:t>
      </w:r>
      <w:r>
        <w:rPr>
          <w:rFonts w:ascii="宋体" w:hAnsi="宋体" w:cs="宋体"/>
          <w:color w:val="000000"/>
          <w:kern w:val="0"/>
          <w:sz w:val="24"/>
        </w:rPr>
        <w:t>中铁建工集团</w:t>
      </w:r>
      <w:r>
        <w:rPr>
          <w:rFonts w:ascii="宋体" w:hAnsi="宋体" w:cs="宋体" w:hint="eastAsia"/>
          <w:color w:val="000000"/>
          <w:kern w:val="0"/>
          <w:sz w:val="24"/>
        </w:rPr>
        <w:t>有限公司</w:t>
      </w:r>
      <w:r>
        <w:rPr>
          <w:rFonts w:ascii="宋体" w:hAnsi="宋体" w:cs="宋体"/>
          <w:color w:val="000000"/>
          <w:kern w:val="0"/>
          <w:sz w:val="24"/>
        </w:rPr>
        <w:t xml:space="preserve"> </w:t>
      </w:r>
    </w:p>
    <w:p w:rsidR="0035270C" w:rsidRDefault="000A798C">
      <w:pPr>
        <w:spacing w:line="600" w:lineRule="exact"/>
        <w:ind w:firstLineChars="1600" w:firstLine="3840"/>
        <w:rPr>
          <w:rFonts w:ascii="宋体" w:hAnsi="宋体"/>
          <w:color w:val="FF0000"/>
          <w:sz w:val="24"/>
        </w:rPr>
      </w:pPr>
      <w:r>
        <w:rPr>
          <w:rFonts w:ascii="宋体" w:hAnsi="宋体" w:hint="eastAsia"/>
          <w:sz w:val="24"/>
        </w:rPr>
        <w:t>2020年</w:t>
      </w:r>
      <w:r w:rsidR="00EC59CC">
        <w:rPr>
          <w:rFonts w:ascii="宋体" w:hAnsi="宋体" w:hint="eastAsia"/>
          <w:sz w:val="24"/>
        </w:rPr>
        <w:t>10</w:t>
      </w:r>
      <w:r>
        <w:rPr>
          <w:rFonts w:ascii="宋体" w:hAnsi="宋体" w:hint="eastAsia"/>
          <w:sz w:val="24"/>
        </w:rPr>
        <w:t>月</w:t>
      </w:r>
      <w:r w:rsidR="00EC59CC">
        <w:rPr>
          <w:rFonts w:ascii="宋体" w:hAnsi="宋体" w:hint="eastAsia"/>
          <w:sz w:val="24"/>
        </w:rPr>
        <w:t>28</w:t>
      </w:r>
      <w:r>
        <w:rPr>
          <w:rFonts w:ascii="宋体" w:hAnsi="宋体" w:hint="eastAsia"/>
          <w:sz w:val="24"/>
        </w:rPr>
        <w:t>日</w:t>
      </w:r>
    </w:p>
    <w:p w:rsidR="0035270C" w:rsidRDefault="0035270C">
      <w:pPr>
        <w:spacing w:line="600" w:lineRule="exact"/>
        <w:jc w:val="center"/>
        <w:rPr>
          <w:rFonts w:eastAsia="黑体"/>
          <w:color w:val="000000"/>
          <w:sz w:val="23"/>
          <w:szCs w:val="23"/>
        </w:rPr>
        <w:sectPr w:rsidR="0035270C">
          <w:headerReference w:type="even" r:id="rId10"/>
          <w:headerReference w:type="default" r:id="rId11"/>
          <w:footerReference w:type="even" r:id="rId12"/>
          <w:footerReference w:type="default" r:id="rId13"/>
          <w:headerReference w:type="first" r:id="rId14"/>
          <w:footerReference w:type="first" r:id="rId15"/>
          <w:pgSz w:w="11906" w:h="16838"/>
          <w:pgMar w:top="1134" w:right="1191" w:bottom="1134" w:left="1474" w:header="851" w:footer="1418" w:gutter="0"/>
          <w:pgNumType w:fmt="numberInDash" w:start="1"/>
          <w:cols w:space="720"/>
          <w:titlePg/>
          <w:docGrid w:type="linesAndChars" w:linePitch="312"/>
        </w:sectPr>
      </w:pPr>
    </w:p>
    <w:p w:rsidR="0035270C" w:rsidRDefault="000A798C">
      <w:pPr>
        <w:spacing w:line="300" w:lineRule="exact"/>
        <w:jc w:val="center"/>
        <w:rPr>
          <w:rFonts w:asciiTheme="minorEastAsia" w:eastAsiaTheme="minorEastAsia" w:hAnsiTheme="minorEastAsia"/>
          <w:b/>
          <w:bCs/>
          <w:color w:val="000000"/>
          <w:sz w:val="20"/>
          <w:szCs w:val="20"/>
        </w:rPr>
      </w:pPr>
      <w:bookmarkStart w:id="0" w:name="_Toc144974478"/>
      <w:bookmarkStart w:id="1" w:name="_Toc152042286"/>
      <w:r>
        <w:rPr>
          <w:rFonts w:asciiTheme="minorEastAsia" w:eastAsiaTheme="minorEastAsia" w:hAnsiTheme="minorEastAsia" w:hint="eastAsia"/>
          <w:b/>
          <w:bCs/>
          <w:color w:val="000000"/>
          <w:sz w:val="20"/>
          <w:szCs w:val="20"/>
        </w:rPr>
        <w:lastRenderedPageBreak/>
        <w:t>目     录</w:t>
      </w:r>
      <w:bookmarkEnd w:id="0"/>
      <w:bookmarkEnd w:id="1"/>
    </w:p>
    <w:p w:rsidR="0035270C" w:rsidRDefault="00286514">
      <w:pPr>
        <w:pStyle w:val="10"/>
        <w:tabs>
          <w:tab w:val="right" w:leader="dot" w:pos="8296"/>
        </w:tabs>
        <w:rPr>
          <w:rFonts w:asciiTheme="minorHAnsi" w:eastAsiaTheme="minorEastAsia" w:hAnsiTheme="minorHAnsi" w:cstheme="minorBidi"/>
          <w:b w:val="0"/>
          <w:bCs w:val="0"/>
          <w:caps w:val="0"/>
          <w:sz w:val="21"/>
          <w:szCs w:val="22"/>
        </w:rPr>
      </w:pPr>
      <w:r>
        <w:rPr>
          <w:rFonts w:asciiTheme="minorEastAsia" w:eastAsiaTheme="minorEastAsia" w:hAnsiTheme="minorEastAsia"/>
          <w:b w:val="0"/>
          <w:bCs w:val="0"/>
          <w:color w:val="000000"/>
        </w:rPr>
        <w:fldChar w:fldCharType="begin"/>
      </w:r>
      <w:r w:rsidR="000A798C">
        <w:rPr>
          <w:rFonts w:asciiTheme="minorEastAsia" w:eastAsiaTheme="minorEastAsia" w:hAnsiTheme="minorEastAsia"/>
          <w:b w:val="0"/>
          <w:bCs w:val="0"/>
          <w:color w:val="000000"/>
        </w:rPr>
        <w:instrText xml:space="preserve"> TOC \o "1-3" \h \z \t "砼1.1,3" </w:instrText>
      </w:r>
      <w:r>
        <w:rPr>
          <w:rFonts w:asciiTheme="minorEastAsia" w:eastAsiaTheme="minorEastAsia" w:hAnsiTheme="minorEastAsia"/>
          <w:b w:val="0"/>
          <w:bCs w:val="0"/>
          <w:color w:val="000000"/>
        </w:rPr>
        <w:fldChar w:fldCharType="separate"/>
      </w:r>
      <w:hyperlink w:anchor="_Toc517944521" w:history="1">
        <w:r w:rsidR="000A798C">
          <w:rPr>
            <w:rStyle w:val="ae"/>
            <w:rFonts w:hint="eastAsia"/>
          </w:rPr>
          <w:t>第一章</w:t>
        </w:r>
        <w:r w:rsidR="000A798C">
          <w:tab/>
        </w:r>
        <w:r>
          <w:fldChar w:fldCharType="begin"/>
        </w:r>
        <w:r w:rsidR="000A798C">
          <w:instrText xml:space="preserve"> PAGEREF _Toc517944521 \h </w:instrText>
        </w:r>
        <w:r>
          <w:fldChar w:fldCharType="separate"/>
        </w:r>
        <w:r w:rsidR="007C039E">
          <w:rPr>
            <w:noProof/>
          </w:rPr>
          <w:t>4</w:t>
        </w:r>
        <w:r>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22" w:history="1">
        <w:r w:rsidR="000A798C">
          <w:rPr>
            <w:rStyle w:val="ae"/>
          </w:rPr>
          <w:t>1.</w:t>
        </w:r>
        <w:r w:rsidR="000A798C">
          <w:rPr>
            <w:rStyle w:val="ae"/>
            <w:rFonts w:hint="eastAsia"/>
          </w:rPr>
          <w:t>招标条件</w:t>
        </w:r>
        <w:r w:rsidR="000A798C">
          <w:tab/>
        </w:r>
        <w:r w:rsidR="00286514">
          <w:fldChar w:fldCharType="begin"/>
        </w:r>
        <w:r w:rsidR="000A798C">
          <w:instrText xml:space="preserve"> PAGEREF _Toc517944522 \h </w:instrText>
        </w:r>
        <w:r w:rsidR="00286514">
          <w:fldChar w:fldCharType="separate"/>
        </w:r>
        <w:r w:rsidR="007C039E">
          <w:rPr>
            <w:noProof/>
          </w:rPr>
          <w:t>4</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23" w:history="1">
        <w:r w:rsidR="000A798C">
          <w:rPr>
            <w:rStyle w:val="ae"/>
          </w:rPr>
          <w:t>2.</w:t>
        </w:r>
        <w:r w:rsidR="000A798C">
          <w:rPr>
            <w:rStyle w:val="ae"/>
            <w:rFonts w:hint="eastAsia"/>
          </w:rPr>
          <w:t>项目概况与招标依据</w:t>
        </w:r>
        <w:r w:rsidR="000A798C">
          <w:tab/>
        </w:r>
        <w:r w:rsidR="00286514">
          <w:fldChar w:fldCharType="begin"/>
        </w:r>
        <w:r w:rsidR="000A798C">
          <w:instrText xml:space="preserve"> PAGEREF _Toc517944523 \h </w:instrText>
        </w:r>
        <w:r w:rsidR="00286514">
          <w:fldChar w:fldCharType="separate"/>
        </w:r>
        <w:r w:rsidR="007C039E">
          <w:rPr>
            <w:noProof/>
          </w:rPr>
          <w:t>4</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24" w:history="1">
        <w:r w:rsidR="000A798C">
          <w:rPr>
            <w:rStyle w:val="ae"/>
          </w:rPr>
          <w:t>3.</w:t>
        </w:r>
        <w:r w:rsidR="000A798C">
          <w:rPr>
            <w:rStyle w:val="ae"/>
            <w:rFonts w:hint="eastAsia"/>
          </w:rPr>
          <w:t>本次招标的范围为：</w:t>
        </w:r>
        <w:r w:rsidR="000A798C">
          <w:tab/>
        </w:r>
        <w:r w:rsidR="00286514">
          <w:fldChar w:fldCharType="begin"/>
        </w:r>
        <w:r w:rsidR="000A798C">
          <w:instrText xml:space="preserve"> PAGEREF _Toc517944524 \h </w:instrText>
        </w:r>
        <w:r w:rsidR="00286514">
          <w:fldChar w:fldCharType="separate"/>
        </w:r>
        <w:r w:rsidR="007C039E">
          <w:rPr>
            <w:noProof/>
          </w:rPr>
          <w:t>4</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25" w:history="1">
        <w:r w:rsidR="000A798C">
          <w:rPr>
            <w:rStyle w:val="ae"/>
          </w:rPr>
          <w:t>4.</w:t>
        </w:r>
        <w:r w:rsidR="000A798C">
          <w:rPr>
            <w:rStyle w:val="ae"/>
            <w:rFonts w:hint="eastAsia"/>
          </w:rPr>
          <w:t>投标人资格要求</w:t>
        </w:r>
        <w:r w:rsidR="000A798C">
          <w:tab/>
        </w:r>
        <w:r w:rsidR="00286514">
          <w:fldChar w:fldCharType="begin"/>
        </w:r>
        <w:r w:rsidR="000A798C">
          <w:instrText xml:space="preserve"> PAGEREF _Toc517944525 \h </w:instrText>
        </w:r>
        <w:r w:rsidR="00286514">
          <w:fldChar w:fldCharType="separate"/>
        </w:r>
        <w:r w:rsidR="007C039E">
          <w:rPr>
            <w:noProof/>
          </w:rPr>
          <w:t>5</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26" w:history="1">
        <w:r w:rsidR="000A798C">
          <w:rPr>
            <w:rStyle w:val="ae"/>
          </w:rPr>
          <w:t>5.</w:t>
        </w:r>
        <w:r w:rsidR="000A798C">
          <w:rPr>
            <w:rStyle w:val="ae"/>
            <w:rFonts w:hint="eastAsia"/>
          </w:rPr>
          <w:t>竞争性谈判文件的获取及递交</w:t>
        </w:r>
        <w:r w:rsidR="000A798C">
          <w:tab/>
        </w:r>
        <w:r w:rsidR="00286514">
          <w:fldChar w:fldCharType="begin"/>
        </w:r>
        <w:r w:rsidR="000A798C">
          <w:instrText xml:space="preserve"> PAGEREF _Toc517944526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27" w:history="1">
        <w:r w:rsidR="000A798C">
          <w:rPr>
            <w:rStyle w:val="ae"/>
          </w:rPr>
          <w:t>6.</w:t>
        </w:r>
        <w:r w:rsidR="000A798C">
          <w:rPr>
            <w:rStyle w:val="ae"/>
            <w:rFonts w:hint="eastAsia"/>
          </w:rPr>
          <w:t>发布公告的媒介</w:t>
        </w:r>
        <w:r w:rsidR="000A798C">
          <w:tab/>
        </w:r>
        <w:r w:rsidR="00286514">
          <w:fldChar w:fldCharType="begin"/>
        </w:r>
        <w:r w:rsidR="000A798C">
          <w:instrText xml:space="preserve"> PAGEREF _Toc517944527 \h </w:instrText>
        </w:r>
        <w:r w:rsidR="00286514">
          <w:fldChar w:fldCharType="separate"/>
        </w:r>
        <w:r w:rsidR="007C039E">
          <w:rPr>
            <w:noProof/>
          </w:rPr>
          <w:t>6</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28" w:history="1">
        <w:r w:rsidR="000A798C">
          <w:rPr>
            <w:rStyle w:val="ae"/>
          </w:rPr>
          <w:t>7.</w:t>
        </w:r>
        <w:r w:rsidR="000A798C">
          <w:rPr>
            <w:rStyle w:val="ae"/>
            <w:rFonts w:hint="eastAsia"/>
          </w:rPr>
          <w:t>联系方式</w:t>
        </w:r>
        <w:r w:rsidR="000A798C">
          <w:tab/>
        </w:r>
        <w:r w:rsidR="00286514">
          <w:fldChar w:fldCharType="begin"/>
        </w:r>
        <w:r w:rsidR="000A798C">
          <w:instrText xml:space="preserve"> PAGEREF _Toc517944528 \h </w:instrText>
        </w:r>
        <w:r w:rsidR="00286514">
          <w:fldChar w:fldCharType="separate"/>
        </w:r>
        <w:r w:rsidR="007C039E">
          <w:rPr>
            <w:noProof/>
          </w:rPr>
          <w:t>7</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29" w:history="1">
        <w:r w:rsidR="000A798C">
          <w:rPr>
            <w:rStyle w:val="ae"/>
            <w:rFonts w:hint="eastAsia"/>
          </w:rPr>
          <w:t>招标公告附表</w:t>
        </w:r>
        <w:r w:rsidR="000A798C">
          <w:rPr>
            <w:rStyle w:val="ae"/>
          </w:rPr>
          <w:t>1</w:t>
        </w:r>
        <w:r w:rsidR="000A798C">
          <w:tab/>
        </w:r>
        <w:r w:rsidR="00286514">
          <w:fldChar w:fldCharType="begin"/>
        </w:r>
        <w:r w:rsidR="000A798C">
          <w:instrText xml:space="preserve"> PAGEREF _Toc517944529 \h </w:instrText>
        </w:r>
        <w:r w:rsidR="00286514">
          <w:fldChar w:fldCharType="separate"/>
        </w:r>
        <w:r w:rsidR="007C039E">
          <w:rPr>
            <w:noProof/>
          </w:rPr>
          <w:t>8</w:t>
        </w:r>
        <w:r w:rsidR="00286514">
          <w:fldChar w:fldCharType="end"/>
        </w:r>
      </w:hyperlink>
    </w:p>
    <w:p w:rsidR="0035270C" w:rsidRDefault="00307B2E">
      <w:pPr>
        <w:pStyle w:val="10"/>
        <w:tabs>
          <w:tab w:val="right" w:leader="dot" w:pos="8296"/>
        </w:tabs>
        <w:rPr>
          <w:rFonts w:asciiTheme="minorHAnsi" w:eastAsiaTheme="minorEastAsia" w:hAnsiTheme="minorHAnsi" w:cstheme="minorBidi"/>
          <w:b w:val="0"/>
          <w:bCs w:val="0"/>
          <w:caps w:val="0"/>
          <w:sz w:val="21"/>
          <w:szCs w:val="22"/>
        </w:rPr>
      </w:pPr>
      <w:hyperlink w:anchor="_Toc517944530" w:history="1">
        <w:r w:rsidR="000A798C">
          <w:rPr>
            <w:rStyle w:val="ae"/>
            <w:rFonts w:hint="eastAsia"/>
          </w:rPr>
          <w:t>第二章</w:t>
        </w:r>
        <w:r w:rsidR="000A798C">
          <w:rPr>
            <w:rStyle w:val="ae"/>
          </w:rPr>
          <w:t xml:space="preserve"> </w:t>
        </w:r>
        <w:r w:rsidR="000A798C">
          <w:rPr>
            <w:rStyle w:val="ae"/>
            <w:rFonts w:hint="eastAsia"/>
          </w:rPr>
          <w:t>投标人须知</w:t>
        </w:r>
        <w:r w:rsidR="000A798C">
          <w:tab/>
        </w:r>
        <w:r w:rsidR="00286514">
          <w:fldChar w:fldCharType="begin"/>
        </w:r>
        <w:r w:rsidR="000A798C">
          <w:instrText xml:space="preserve"> PAGEREF _Toc517944530 \h </w:instrText>
        </w:r>
        <w:r w:rsidR="00286514">
          <w:fldChar w:fldCharType="separate"/>
        </w:r>
        <w:r w:rsidR="007C039E">
          <w:rPr>
            <w:noProof/>
          </w:rPr>
          <w:t>11</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31" w:history="1">
        <w:r w:rsidR="000A798C">
          <w:rPr>
            <w:rStyle w:val="ae"/>
            <w:rFonts w:hint="eastAsia"/>
          </w:rPr>
          <w:t>投标人须知前附表</w:t>
        </w:r>
        <w:r w:rsidR="000A798C">
          <w:tab/>
        </w:r>
        <w:r w:rsidR="00286514">
          <w:fldChar w:fldCharType="begin"/>
        </w:r>
        <w:r w:rsidR="000A798C">
          <w:instrText xml:space="preserve"> PAGEREF _Toc517944531 \h </w:instrText>
        </w:r>
        <w:r w:rsidR="00286514">
          <w:fldChar w:fldCharType="separate"/>
        </w:r>
        <w:r w:rsidR="007C039E">
          <w:rPr>
            <w:noProof/>
          </w:rPr>
          <w:t>11</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32" w:history="1">
        <w:r w:rsidR="000A798C">
          <w:rPr>
            <w:rStyle w:val="ae"/>
          </w:rPr>
          <w:t xml:space="preserve">1. </w:t>
        </w:r>
        <w:r w:rsidR="000A798C">
          <w:rPr>
            <w:rStyle w:val="ae"/>
            <w:rFonts w:hint="eastAsia"/>
          </w:rPr>
          <w:t>总则</w:t>
        </w:r>
        <w:r w:rsidR="000A798C">
          <w:tab/>
        </w:r>
        <w:r w:rsidR="00286514">
          <w:fldChar w:fldCharType="begin"/>
        </w:r>
        <w:r w:rsidR="000A798C">
          <w:instrText xml:space="preserve"> PAGEREF _Toc517944532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33" w:history="1">
        <w:r w:rsidR="000A798C">
          <w:rPr>
            <w:rStyle w:val="ae"/>
          </w:rPr>
          <w:t xml:space="preserve">1.1 </w:t>
        </w:r>
        <w:r w:rsidR="000A798C">
          <w:rPr>
            <w:rStyle w:val="ae"/>
            <w:rFonts w:hint="eastAsia"/>
          </w:rPr>
          <w:t>项目概况</w:t>
        </w:r>
        <w:r w:rsidR="000A798C">
          <w:tab/>
        </w:r>
        <w:r w:rsidR="00286514">
          <w:fldChar w:fldCharType="begin"/>
        </w:r>
        <w:r w:rsidR="000A798C">
          <w:instrText xml:space="preserve"> PAGEREF _Toc517944533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34" w:history="1">
        <w:r w:rsidR="000A798C">
          <w:rPr>
            <w:rStyle w:val="ae"/>
          </w:rPr>
          <w:t xml:space="preserve">1.2 </w:t>
        </w:r>
        <w:r w:rsidR="000A798C">
          <w:rPr>
            <w:rStyle w:val="ae"/>
            <w:rFonts w:hint="eastAsia"/>
          </w:rPr>
          <w:t>资金来源及落实情况</w:t>
        </w:r>
        <w:r w:rsidR="000A798C">
          <w:tab/>
        </w:r>
        <w:r w:rsidR="00286514">
          <w:fldChar w:fldCharType="begin"/>
        </w:r>
        <w:r w:rsidR="000A798C">
          <w:instrText xml:space="preserve"> PAGEREF _Toc517944534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35" w:history="1">
        <w:r w:rsidR="000A798C">
          <w:rPr>
            <w:rStyle w:val="ae"/>
          </w:rPr>
          <w:t xml:space="preserve">1.3 </w:t>
        </w:r>
        <w:r w:rsidR="000A798C">
          <w:rPr>
            <w:rStyle w:val="ae"/>
            <w:rFonts w:hint="eastAsia"/>
          </w:rPr>
          <w:t>招标内容、技术要求、计划交货期和交货地点</w:t>
        </w:r>
        <w:r w:rsidR="000A798C">
          <w:tab/>
        </w:r>
        <w:r w:rsidR="00286514">
          <w:fldChar w:fldCharType="begin"/>
        </w:r>
        <w:r w:rsidR="000A798C">
          <w:instrText xml:space="preserve"> PAGEREF _Toc517944535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36" w:history="1">
        <w:r w:rsidR="000A798C">
          <w:rPr>
            <w:rStyle w:val="ae"/>
          </w:rPr>
          <w:t xml:space="preserve">1.4 </w:t>
        </w:r>
        <w:r w:rsidR="000A798C">
          <w:rPr>
            <w:rStyle w:val="ae"/>
            <w:rFonts w:hint="eastAsia"/>
          </w:rPr>
          <w:t>投标人资格要求</w:t>
        </w:r>
        <w:r w:rsidR="000A798C">
          <w:tab/>
        </w:r>
        <w:r w:rsidR="00286514">
          <w:fldChar w:fldCharType="begin"/>
        </w:r>
        <w:r w:rsidR="000A798C">
          <w:instrText xml:space="preserve"> PAGEREF _Toc517944536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37" w:history="1">
        <w:r w:rsidR="000A798C">
          <w:rPr>
            <w:rStyle w:val="ae"/>
          </w:rPr>
          <w:t xml:space="preserve">1.5 </w:t>
        </w:r>
        <w:r w:rsidR="000A798C">
          <w:rPr>
            <w:rStyle w:val="ae"/>
            <w:rFonts w:hint="eastAsia"/>
          </w:rPr>
          <w:t>费用承担</w:t>
        </w:r>
        <w:r w:rsidR="000A798C">
          <w:tab/>
        </w:r>
        <w:r w:rsidR="00286514">
          <w:fldChar w:fldCharType="begin"/>
        </w:r>
        <w:r w:rsidR="000A798C">
          <w:instrText xml:space="preserve"> PAGEREF _Toc517944537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38" w:history="1">
        <w:r w:rsidR="000A798C">
          <w:rPr>
            <w:rStyle w:val="ae"/>
          </w:rPr>
          <w:t xml:space="preserve">1.6 </w:t>
        </w:r>
        <w:r w:rsidR="000A798C">
          <w:rPr>
            <w:rStyle w:val="ae"/>
            <w:rFonts w:hint="eastAsia"/>
          </w:rPr>
          <w:t>保密</w:t>
        </w:r>
        <w:r w:rsidR="000A798C">
          <w:tab/>
        </w:r>
        <w:r w:rsidR="00286514">
          <w:fldChar w:fldCharType="begin"/>
        </w:r>
        <w:r w:rsidR="000A798C">
          <w:instrText xml:space="preserve"> PAGEREF _Toc517944538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39" w:history="1">
        <w:r w:rsidR="000A798C">
          <w:rPr>
            <w:rStyle w:val="ae"/>
          </w:rPr>
          <w:t xml:space="preserve">1.7 </w:t>
        </w:r>
        <w:r w:rsidR="000A798C">
          <w:rPr>
            <w:rStyle w:val="ae"/>
            <w:rFonts w:hint="eastAsia"/>
          </w:rPr>
          <w:t>语言文字</w:t>
        </w:r>
        <w:r w:rsidR="000A798C">
          <w:tab/>
        </w:r>
        <w:r w:rsidR="00286514">
          <w:fldChar w:fldCharType="begin"/>
        </w:r>
        <w:r w:rsidR="000A798C">
          <w:instrText xml:space="preserve"> PAGEREF _Toc517944539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40" w:history="1">
        <w:r w:rsidR="000A798C">
          <w:rPr>
            <w:rStyle w:val="ae"/>
          </w:rPr>
          <w:t xml:space="preserve">1.8 </w:t>
        </w:r>
        <w:r w:rsidR="000A798C">
          <w:rPr>
            <w:rStyle w:val="ae"/>
            <w:rFonts w:hint="eastAsia"/>
          </w:rPr>
          <w:t>计量单位</w:t>
        </w:r>
        <w:r w:rsidR="000A798C">
          <w:tab/>
        </w:r>
        <w:r w:rsidR="00286514">
          <w:fldChar w:fldCharType="begin"/>
        </w:r>
        <w:r w:rsidR="000A798C">
          <w:instrText xml:space="preserve"> PAGEREF _Toc517944540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41" w:history="1">
        <w:r w:rsidR="000A798C">
          <w:rPr>
            <w:rStyle w:val="ae"/>
          </w:rPr>
          <w:t xml:space="preserve">1.9 </w:t>
        </w:r>
        <w:r w:rsidR="000A798C">
          <w:rPr>
            <w:rStyle w:val="ae"/>
            <w:rFonts w:hint="eastAsia"/>
          </w:rPr>
          <w:t>分包、转包</w:t>
        </w:r>
        <w:r w:rsidR="000A798C">
          <w:tab/>
        </w:r>
        <w:r w:rsidR="00286514">
          <w:fldChar w:fldCharType="begin"/>
        </w:r>
        <w:r w:rsidR="000A798C">
          <w:instrText xml:space="preserve"> PAGEREF _Toc517944541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42" w:history="1">
        <w:r w:rsidR="000A798C">
          <w:rPr>
            <w:rStyle w:val="ae"/>
          </w:rPr>
          <w:t xml:space="preserve">1.10 </w:t>
        </w:r>
        <w:r w:rsidR="000A798C">
          <w:rPr>
            <w:rStyle w:val="ae"/>
            <w:rFonts w:hint="eastAsia"/>
          </w:rPr>
          <w:t>偏离</w:t>
        </w:r>
        <w:r w:rsidR="000A798C">
          <w:tab/>
        </w:r>
        <w:r w:rsidR="00286514">
          <w:fldChar w:fldCharType="begin"/>
        </w:r>
        <w:r w:rsidR="000A798C">
          <w:instrText xml:space="preserve"> PAGEREF _Toc517944542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43" w:history="1">
        <w:r w:rsidR="000A798C">
          <w:rPr>
            <w:rStyle w:val="ae"/>
          </w:rPr>
          <w:t xml:space="preserve">2. </w:t>
        </w:r>
        <w:r w:rsidR="000A798C">
          <w:rPr>
            <w:rStyle w:val="ae"/>
            <w:rFonts w:hint="eastAsia"/>
          </w:rPr>
          <w:t>竞争性谈判文件</w:t>
        </w:r>
        <w:r w:rsidR="000A798C">
          <w:tab/>
        </w:r>
        <w:r w:rsidR="00286514">
          <w:fldChar w:fldCharType="begin"/>
        </w:r>
        <w:r w:rsidR="000A798C">
          <w:instrText xml:space="preserve"> PAGEREF _Toc517944543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44" w:history="1">
        <w:r w:rsidR="000A798C">
          <w:rPr>
            <w:rStyle w:val="ae"/>
          </w:rPr>
          <w:t xml:space="preserve">2.1 </w:t>
        </w:r>
        <w:r w:rsidR="000A798C">
          <w:rPr>
            <w:rStyle w:val="ae"/>
            <w:rFonts w:hint="eastAsia"/>
          </w:rPr>
          <w:t>竞争性谈判文件的组成</w:t>
        </w:r>
        <w:r w:rsidR="000A798C">
          <w:tab/>
        </w:r>
        <w:r w:rsidR="00286514">
          <w:fldChar w:fldCharType="begin"/>
        </w:r>
        <w:r w:rsidR="000A798C">
          <w:instrText xml:space="preserve"> PAGEREF _Toc517944544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45" w:history="1">
        <w:r w:rsidR="000A798C">
          <w:rPr>
            <w:rStyle w:val="ae"/>
          </w:rPr>
          <w:t xml:space="preserve">2.2 </w:t>
        </w:r>
        <w:r w:rsidR="000A798C">
          <w:rPr>
            <w:rStyle w:val="ae"/>
            <w:rFonts w:hint="eastAsia"/>
          </w:rPr>
          <w:t>竞争性谈判文件的澄清</w:t>
        </w:r>
        <w:r w:rsidR="000A798C">
          <w:tab/>
        </w:r>
        <w:r w:rsidR="00286514">
          <w:fldChar w:fldCharType="begin"/>
        </w:r>
        <w:r w:rsidR="000A798C">
          <w:instrText xml:space="preserve"> PAGEREF _Toc517944545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46" w:history="1">
        <w:r w:rsidR="000A798C">
          <w:rPr>
            <w:rStyle w:val="ae"/>
          </w:rPr>
          <w:t xml:space="preserve">2.3 </w:t>
        </w:r>
        <w:r w:rsidR="000A798C">
          <w:rPr>
            <w:rStyle w:val="ae"/>
            <w:rFonts w:hint="eastAsia"/>
          </w:rPr>
          <w:t>竞争性谈判文件的修改</w:t>
        </w:r>
        <w:r w:rsidR="000A798C">
          <w:tab/>
        </w:r>
        <w:r w:rsidR="00286514">
          <w:fldChar w:fldCharType="begin"/>
        </w:r>
        <w:r w:rsidR="000A798C">
          <w:instrText xml:space="preserve"> PAGEREF _Toc517944546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47" w:history="1">
        <w:r w:rsidR="000A798C">
          <w:rPr>
            <w:rStyle w:val="ae"/>
          </w:rPr>
          <w:t xml:space="preserve">3. </w:t>
        </w:r>
        <w:r w:rsidR="000A798C">
          <w:rPr>
            <w:rStyle w:val="ae"/>
            <w:rFonts w:hint="eastAsia"/>
          </w:rPr>
          <w:t>投标文件</w:t>
        </w:r>
        <w:r w:rsidR="000A798C">
          <w:tab/>
        </w:r>
        <w:r w:rsidR="00286514">
          <w:fldChar w:fldCharType="begin"/>
        </w:r>
        <w:r w:rsidR="000A798C">
          <w:instrText xml:space="preserve"> PAGEREF _Toc517944547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48" w:history="1">
        <w:r w:rsidR="000A798C">
          <w:rPr>
            <w:rStyle w:val="ae"/>
          </w:rPr>
          <w:t xml:space="preserve">3.1 </w:t>
        </w:r>
        <w:r w:rsidR="000A798C">
          <w:rPr>
            <w:rStyle w:val="ae"/>
            <w:rFonts w:hint="eastAsia"/>
          </w:rPr>
          <w:t>投标文件的组成</w:t>
        </w:r>
        <w:r w:rsidR="000A798C">
          <w:tab/>
        </w:r>
        <w:r w:rsidR="00286514">
          <w:fldChar w:fldCharType="begin"/>
        </w:r>
        <w:r w:rsidR="000A798C">
          <w:instrText xml:space="preserve"> PAGEREF _Toc517944548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49" w:history="1">
        <w:r w:rsidR="000A798C">
          <w:rPr>
            <w:rStyle w:val="ae"/>
          </w:rPr>
          <w:t xml:space="preserve">3.2 </w:t>
        </w:r>
        <w:r w:rsidR="000A798C">
          <w:rPr>
            <w:rStyle w:val="ae"/>
            <w:rFonts w:hint="eastAsia"/>
          </w:rPr>
          <w:t>投标报价</w:t>
        </w:r>
        <w:r w:rsidR="000A798C">
          <w:tab/>
        </w:r>
        <w:r w:rsidR="00286514">
          <w:fldChar w:fldCharType="begin"/>
        </w:r>
        <w:r w:rsidR="000A798C">
          <w:instrText xml:space="preserve"> PAGEREF _Toc517944549 \h </w:instrText>
        </w:r>
        <w:r w:rsidR="00286514">
          <w:fldChar w:fldCharType="separate"/>
        </w:r>
        <w:r w:rsidR="007C039E">
          <w:rPr>
            <w:noProof/>
          </w:rPr>
          <w:t>14</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50" w:history="1">
        <w:r w:rsidR="000A798C">
          <w:rPr>
            <w:rStyle w:val="ae"/>
          </w:rPr>
          <w:t xml:space="preserve">3.4 </w:t>
        </w:r>
        <w:r w:rsidR="000A798C">
          <w:rPr>
            <w:rStyle w:val="ae"/>
            <w:rFonts w:hint="eastAsia"/>
          </w:rPr>
          <w:t>投标保证金</w:t>
        </w:r>
        <w:r w:rsidR="000A798C">
          <w:tab/>
        </w:r>
        <w:r w:rsidR="00286514">
          <w:fldChar w:fldCharType="begin"/>
        </w:r>
        <w:r w:rsidR="000A798C">
          <w:instrText xml:space="preserve"> PAGEREF _Toc517944550 \h </w:instrText>
        </w:r>
        <w:r w:rsidR="00286514">
          <w:fldChar w:fldCharType="separate"/>
        </w:r>
        <w:r w:rsidR="007C039E">
          <w:rPr>
            <w:noProof/>
          </w:rPr>
          <w:t>17</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51" w:history="1">
        <w:r w:rsidR="000A798C">
          <w:rPr>
            <w:rStyle w:val="ae"/>
          </w:rPr>
          <w:t xml:space="preserve">3.5 </w:t>
        </w:r>
        <w:r w:rsidR="000A798C">
          <w:rPr>
            <w:rStyle w:val="ae"/>
            <w:rFonts w:hint="eastAsia"/>
          </w:rPr>
          <w:t>资格审查资料</w:t>
        </w:r>
        <w:r w:rsidR="000A798C">
          <w:tab/>
        </w:r>
        <w:r w:rsidR="00286514">
          <w:fldChar w:fldCharType="begin"/>
        </w:r>
        <w:r w:rsidR="000A798C">
          <w:instrText xml:space="preserve"> PAGEREF _Toc517944551 \h </w:instrText>
        </w:r>
        <w:r w:rsidR="00286514">
          <w:fldChar w:fldCharType="separate"/>
        </w:r>
        <w:r w:rsidR="007C039E">
          <w:rPr>
            <w:noProof/>
          </w:rPr>
          <w:t>18</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52" w:history="1">
        <w:r w:rsidR="000A798C">
          <w:rPr>
            <w:rStyle w:val="ae"/>
          </w:rPr>
          <w:t xml:space="preserve">3.6 </w:t>
        </w:r>
        <w:r w:rsidR="000A798C">
          <w:rPr>
            <w:rStyle w:val="ae"/>
            <w:rFonts w:hint="eastAsia"/>
          </w:rPr>
          <w:t>投标文件的编制</w:t>
        </w:r>
        <w:r w:rsidR="000A798C">
          <w:tab/>
        </w:r>
        <w:r w:rsidR="00286514">
          <w:fldChar w:fldCharType="begin"/>
        </w:r>
        <w:r w:rsidR="000A798C">
          <w:instrText xml:space="preserve"> PAGEREF _Toc517944552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53" w:history="1">
        <w:r w:rsidR="000A798C">
          <w:rPr>
            <w:rStyle w:val="ae"/>
          </w:rPr>
          <w:t xml:space="preserve">4. </w:t>
        </w:r>
        <w:r w:rsidR="000A798C">
          <w:rPr>
            <w:rStyle w:val="ae"/>
            <w:rFonts w:hint="eastAsia"/>
          </w:rPr>
          <w:t>投标</w:t>
        </w:r>
        <w:r w:rsidR="000A798C">
          <w:tab/>
        </w:r>
        <w:r w:rsidR="00286514">
          <w:fldChar w:fldCharType="begin"/>
        </w:r>
        <w:r w:rsidR="000A798C">
          <w:instrText xml:space="preserve"> PAGEREF _Toc517944553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54" w:history="1">
        <w:r w:rsidR="000A798C">
          <w:rPr>
            <w:rStyle w:val="ae"/>
          </w:rPr>
          <w:t xml:space="preserve">4.1 </w:t>
        </w:r>
        <w:r w:rsidR="000A798C">
          <w:rPr>
            <w:rStyle w:val="ae"/>
            <w:rFonts w:hint="eastAsia"/>
          </w:rPr>
          <w:t>投标文件的密封和标记</w:t>
        </w:r>
        <w:r w:rsidR="000A798C">
          <w:tab/>
        </w:r>
        <w:r w:rsidR="00286514">
          <w:fldChar w:fldCharType="begin"/>
        </w:r>
        <w:r w:rsidR="000A798C">
          <w:instrText xml:space="preserve"> PAGEREF _Toc517944554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55" w:history="1">
        <w:r w:rsidR="000A798C">
          <w:rPr>
            <w:rStyle w:val="ae"/>
          </w:rPr>
          <w:t xml:space="preserve">4.2 </w:t>
        </w:r>
        <w:r w:rsidR="000A798C">
          <w:rPr>
            <w:rStyle w:val="ae"/>
            <w:rFonts w:hint="eastAsia"/>
          </w:rPr>
          <w:t>投标文件的递交</w:t>
        </w:r>
        <w:r w:rsidR="000A798C">
          <w:tab/>
        </w:r>
        <w:r w:rsidR="00286514">
          <w:fldChar w:fldCharType="begin"/>
        </w:r>
        <w:r w:rsidR="000A798C">
          <w:instrText xml:space="preserve"> PAGEREF _Toc517944555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56" w:history="1">
        <w:r w:rsidR="000A798C">
          <w:rPr>
            <w:rStyle w:val="ae"/>
          </w:rPr>
          <w:t xml:space="preserve">4.3 </w:t>
        </w:r>
        <w:r w:rsidR="000A798C">
          <w:rPr>
            <w:rStyle w:val="ae"/>
            <w:rFonts w:hint="eastAsia"/>
          </w:rPr>
          <w:t>投标文件的修改与撤回</w:t>
        </w:r>
        <w:r w:rsidR="000A798C">
          <w:tab/>
        </w:r>
        <w:r w:rsidR="00286514">
          <w:fldChar w:fldCharType="begin"/>
        </w:r>
        <w:r w:rsidR="000A798C">
          <w:instrText xml:space="preserve"> PAGEREF _Toc517944556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57" w:history="1">
        <w:r w:rsidR="000A798C">
          <w:rPr>
            <w:rStyle w:val="ae"/>
          </w:rPr>
          <w:t xml:space="preserve">5. </w:t>
        </w:r>
        <w:r w:rsidR="000A798C">
          <w:rPr>
            <w:rStyle w:val="ae"/>
            <w:rFonts w:hint="eastAsia"/>
          </w:rPr>
          <w:t>开标</w:t>
        </w:r>
        <w:r w:rsidR="000A798C">
          <w:tab/>
        </w:r>
        <w:r w:rsidR="00286514">
          <w:fldChar w:fldCharType="begin"/>
        </w:r>
        <w:r w:rsidR="000A798C">
          <w:instrText xml:space="preserve"> PAGEREF _Toc517944557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58" w:history="1">
        <w:r w:rsidR="000A798C">
          <w:rPr>
            <w:rStyle w:val="ae"/>
          </w:rPr>
          <w:t xml:space="preserve">5.1 </w:t>
        </w:r>
        <w:r w:rsidR="000A798C">
          <w:rPr>
            <w:rStyle w:val="ae"/>
            <w:rFonts w:hint="eastAsia"/>
          </w:rPr>
          <w:t>开标时间和地点</w:t>
        </w:r>
        <w:r w:rsidR="000A798C">
          <w:tab/>
        </w:r>
        <w:r w:rsidR="00286514">
          <w:fldChar w:fldCharType="begin"/>
        </w:r>
        <w:r w:rsidR="000A798C">
          <w:instrText xml:space="preserve"> PAGEREF _Toc517944558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59" w:history="1">
        <w:r w:rsidR="000A798C">
          <w:rPr>
            <w:rStyle w:val="ae"/>
          </w:rPr>
          <w:t xml:space="preserve">5.2 </w:t>
        </w:r>
        <w:r w:rsidR="000A798C">
          <w:rPr>
            <w:rStyle w:val="ae"/>
            <w:rFonts w:hint="eastAsia"/>
          </w:rPr>
          <w:t>开标程序</w:t>
        </w:r>
        <w:r w:rsidR="000A798C">
          <w:tab/>
        </w:r>
        <w:r w:rsidR="00286514">
          <w:fldChar w:fldCharType="begin"/>
        </w:r>
        <w:r w:rsidR="000A798C">
          <w:instrText xml:space="preserve"> PAGEREF _Toc517944559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60" w:history="1">
        <w:r w:rsidR="000A798C">
          <w:rPr>
            <w:rStyle w:val="ae"/>
          </w:rPr>
          <w:t xml:space="preserve">6. </w:t>
        </w:r>
        <w:r w:rsidR="000A798C">
          <w:rPr>
            <w:rStyle w:val="ae"/>
            <w:rFonts w:hint="eastAsia"/>
          </w:rPr>
          <w:t>评标</w:t>
        </w:r>
        <w:r w:rsidR="000A798C">
          <w:tab/>
        </w:r>
        <w:r w:rsidR="00286514">
          <w:fldChar w:fldCharType="begin"/>
        </w:r>
        <w:r w:rsidR="000A798C">
          <w:instrText xml:space="preserve"> PAGEREF _Toc517944560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61" w:history="1">
        <w:r w:rsidR="000A798C">
          <w:rPr>
            <w:rStyle w:val="ae"/>
          </w:rPr>
          <w:t xml:space="preserve">6.1 </w:t>
        </w:r>
        <w:r w:rsidR="000A798C">
          <w:rPr>
            <w:rStyle w:val="ae"/>
            <w:rFonts w:hint="eastAsia"/>
          </w:rPr>
          <w:t>评标委员会</w:t>
        </w:r>
        <w:r w:rsidR="000A798C">
          <w:tab/>
        </w:r>
        <w:r w:rsidR="00286514">
          <w:fldChar w:fldCharType="begin"/>
        </w:r>
        <w:r w:rsidR="000A798C">
          <w:instrText xml:space="preserve"> PAGEREF _Toc517944561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62" w:history="1">
        <w:r w:rsidR="000A798C">
          <w:rPr>
            <w:rStyle w:val="ae"/>
          </w:rPr>
          <w:t xml:space="preserve">6.2 </w:t>
        </w:r>
        <w:r w:rsidR="000A798C">
          <w:rPr>
            <w:rStyle w:val="ae"/>
            <w:rFonts w:hint="eastAsia"/>
          </w:rPr>
          <w:t>评标原则</w:t>
        </w:r>
        <w:r w:rsidR="000A798C">
          <w:tab/>
        </w:r>
        <w:r w:rsidR="00286514">
          <w:fldChar w:fldCharType="begin"/>
        </w:r>
        <w:r w:rsidR="000A798C">
          <w:instrText xml:space="preserve"> PAGEREF _Toc517944562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63" w:history="1">
        <w:r w:rsidR="000A798C">
          <w:rPr>
            <w:rStyle w:val="ae"/>
          </w:rPr>
          <w:t xml:space="preserve">6.3 </w:t>
        </w:r>
        <w:r w:rsidR="000A798C">
          <w:rPr>
            <w:rStyle w:val="ae"/>
            <w:rFonts w:hint="eastAsia"/>
          </w:rPr>
          <w:t>评标</w:t>
        </w:r>
        <w:r w:rsidR="000A798C">
          <w:tab/>
        </w:r>
        <w:r w:rsidR="00286514">
          <w:fldChar w:fldCharType="begin"/>
        </w:r>
        <w:r w:rsidR="000A798C">
          <w:instrText xml:space="preserve"> PAGEREF _Toc517944563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64" w:history="1">
        <w:r w:rsidR="000A798C">
          <w:rPr>
            <w:rStyle w:val="ae"/>
          </w:rPr>
          <w:t xml:space="preserve">7. </w:t>
        </w:r>
        <w:r w:rsidR="000A798C">
          <w:rPr>
            <w:rStyle w:val="ae"/>
            <w:rFonts w:hint="eastAsia"/>
          </w:rPr>
          <w:t>合同授予</w:t>
        </w:r>
        <w:r w:rsidR="000A798C">
          <w:tab/>
        </w:r>
        <w:r w:rsidR="00286514">
          <w:fldChar w:fldCharType="begin"/>
        </w:r>
        <w:r w:rsidR="000A798C">
          <w:instrText xml:space="preserve"> PAGEREF _Toc517944564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65" w:history="1">
        <w:r w:rsidR="000A798C">
          <w:rPr>
            <w:rStyle w:val="ae"/>
          </w:rPr>
          <w:t xml:space="preserve">7.1 </w:t>
        </w:r>
        <w:r w:rsidR="000A798C">
          <w:rPr>
            <w:rStyle w:val="ae"/>
            <w:rFonts w:hint="eastAsia"/>
          </w:rPr>
          <w:t>定标方式</w:t>
        </w:r>
        <w:r w:rsidR="000A798C">
          <w:tab/>
        </w:r>
        <w:r w:rsidR="00286514">
          <w:fldChar w:fldCharType="begin"/>
        </w:r>
        <w:r w:rsidR="000A798C">
          <w:instrText xml:space="preserve"> PAGEREF _Toc517944565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66" w:history="1">
        <w:r w:rsidR="000A798C">
          <w:rPr>
            <w:rStyle w:val="ae"/>
          </w:rPr>
          <w:t xml:space="preserve">7.2 </w:t>
        </w:r>
        <w:r w:rsidR="000A798C">
          <w:rPr>
            <w:rStyle w:val="ae"/>
            <w:rFonts w:hint="eastAsia"/>
          </w:rPr>
          <w:t>中标通知</w:t>
        </w:r>
        <w:r w:rsidR="000A798C">
          <w:tab/>
        </w:r>
        <w:r w:rsidR="00286514">
          <w:fldChar w:fldCharType="begin"/>
        </w:r>
        <w:r w:rsidR="000A798C">
          <w:instrText xml:space="preserve"> PAGEREF _Toc517944566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67" w:history="1">
        <w:r w:rsidR="000A798C">
          <w:rPr>
            <w:rStyle w:val="ae"/>
          </w:rPr>
          <w:t xml:space="preserve">7.3 </w:t>
        </w:r>
        <w:r w:rsidR="000A798C">
          <w:rPr>
            <w:rStyle w:val="ae"/>
            <w:rFonts w:hint="eastAsia"/>
          </w:rPr>
          <w:t>履约担保</w:t>
        </w:r>
        <w:r w:rsidR="000A798C">
          <w:tab/>
        </w:r>
        <w:r w:rsidR="00286514">
          <w:fldChar w:fldCharType="begin"/>
        </w:r>
        <w:r w:rsidR="000A798C">
          <w:instrText xml:space="preserve"> PAGEREF _Toc517944567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68" w:history="1">
        <w:r w:rsidR="000A798C">
          <w:rPr>
            <w:rStyle w:val="ae"/>
          </w:rPr>
          <w:t xml:space="preserve">7.4 </w:t>
        </w:r>
        <w:r w:rsidR="000A798C">
          <w:rPr>
            <w:rStyle w:val="ae"/>
            <w:rFonts w:hint="eastAsia"/>
          </w:rPr>
          <w:t>签订合同</w:t>
        </w:r>
        <w:r w:rsidR="000A798C">
          <w:tab/>
        </w:r>
        <w:r w:rsidR="00286514">
          <w:fldChar w:fldCharType="begin"/>
        </w:r>
        <w:r w:rsidR="000A798C">
          <w:instrText xml:space="preserve"> PAGEREF _Toc517944568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69" w:history="1">
        <w:r w:rsidR="000A798C">
          <w:rPr>
            <w:rStyle w:val="ae"/>
          </w:rPr>
          <w:t xml:space="preserve">8. </w:t>
        </w:r>
        <w:r w:rsidR="000A798C">
          <w:rPr>
            <w:rStyle w:val="ae"/>
            <w:rFonts w:hint="eastAsia"/>
          </w:rPr>
          <w:t>重新招标和不再招标</w:t>
        </w:r>
        <w:r w:rsidR="000A798C">
          <w:tab/>
        </w:r>
        <w:r w:rsidR="00286514">
          <w:fldChar w:fldCharType="begin"/>
        </w:r>
        <w:r w:rsidR="000A798C">
          <w:instrText xml:space="preserve"> PAGEREF _Toc517944569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70" w:history="1">
        <w:r w:rsidR="000A798C">
          <w:rPr>
            <w:rStyle w:val="ae"/>
          </w:rPr>
          <w:t>8.1</w:t>
        </w:r>
        <w:r w:rsidR="000A798C">
          <w:rPr>
            <w:rStyle w:val="ae"/>
            <w:rFonts w:hint="eastAsia"/>
          </w:rPr>
          <w:t>重新招标</w:t>
        </w:r>
        <w:r w:rsidR="000A798C">
          <w:tab/>
        </w:r>
        <w:r w:rsidR="00286514">
          <w:fldChar w:fldCharType="begin"/>
        </w:r>
        <w:r w:rsidR="000A798C">
          <w:instrText xml:space="preserve"> PAGEREF _Toc517944570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71" w:history="1">
        <w:r w:rsidR="000A798C">
          <w:rPr>
            <w:rStyle w:val="ae"/>
          </w:rPr>
          <w:t xml:space="preserve">8.2 </w:t>
        </w:r>
        <w:r w:rsidR="000A798C">
          <w:rPr>
            <w:rStyle w:val="ae"/>
            <w:rFonts w:hint="eastAsia"/>
          </w:rPr>
          <w:t>不再招标</w:t>
        </w:r>
        <w:r w:rsidR="000A798C">
          <w:tab/>
        </w:r>
        <w:r w:rsidR="00286514">
          <w:fldChar w:fldCharType="begin"/>
        </w:r>
        <w:r w:rsidR="000A798C">
          <w:instrText xml:space="preserve"> PAGEREF _Toc517944571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72" w:history="1">
        <w:r w:rsidR="000A798C">
          <w:rPr>
            <w:rStyle w:val="ae"/>
          </w:rPr>
          <w:t xml:space="preserve">9. </w:t>
        </w:r>
        <w:r w:rsidR="000A798C">
          <w:rPr>
            <w:rStyle w:val="ae"/>
            <w:rFonts w:hint="eastAsia"/>
          </w:rPr>
          <w:t>纪律和监督</w:t>
        </w:r>
        <w:r w:rsidR="000A798C">
          <w:tab/>
        </w:r>
        <w:r w:rsidR="00286514">
          <w:fldChar w:fldCharType="begin"/>
        </w:r>
        <w:r w:rsidR="000A798C">
          <w:instrText xml:space="preserve"> PAGEREF _Toc517944572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73" w:history="1">
        <w:r w:rsidR="000A798C">
          <w:rPr>
            <w:rStyle w:val="ae"/>
          </w:rPr>
          <w:t xml:space="preserve">9.1 </w:t>
        </w:r>
        <w:r w:rsidR="000A798C">
          <w:rPr>
            <w:rStyle w:val="ae"/>
            <w:rFonts w:hint="eastAsia"/>
          </w:rPr>
          <w:t>对招标人的纪律要求</w:t>
        </w:r>
        <w:r w:rsidR="000A798C">
          <w:tab/>
        </w:r>
        <w:r w:rsidR="00286514">
          <w:fldChar w:fldCharType="begin"/>
        </w:r>
        <w:r w:rsidR="000A798C">
          <w:instrText xml:space="preserve"> PAGEREF _Toc517944573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74" w:history="1">
        <w:r w:rsidR="000A798C">
          <w:rPr>
            <w:rStyle w:val="ae"/>
          </w:rPr>
          <w:t xml:space="preserve">9.2 </w:t>
        </w:r>
        <w:r w:rsidR="000A798C">
          <w:rPr>
            <w:rStyle w:val="ae"/>
            <w:rFonts w:hint="eastAsia"/>
          </w:rPr>
          <w:t>对投标人的纪律要求</w:t>
        </w:r>
        <w:r w:rsidR="000A798C">
          <w:tab/>
        </w:r>
        <w:r w:rsidR="00286514">
          <w:fldChar w:fldCharType="begin"/>
        </w:r>
        <w:r w:rsidR="000A798C">
          <w:instrText xml:space="preserve"> PAGEREF _Toc517944574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75" w:history="1">
        <w:r w:rsidR="000A798C">
          <w:rPr>
            <w:rStyle w:val="ae"/>
          </w:rPr>
          <w:t xml:space="preserve">9.3 </w:t>
        </w:r>
        <w:r w:rsidR="000A798C">
          <w:rPr>
            <w:rStyle w:val="ae"/>
            <w:rFonts w:hint="eastAsia"/>
          </w:rPr>
          <w:t>对评标委员会成员的纪律要求</w:t>
        </w:r>
        <w:r w:rsidR="000A798C">
          <w:tab/>
        </w:r>
        <w:r w:rsidR="00286514">
          <w:fldChar w:fldCharType="begin"/>
        </w:r>
        <w:r w:rsidR="000A798C">
          <w:instrText xml:space="preserve"> PAGEREF _Toc517944575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76" w:history="1">
        <w:r w:rsidR="000A798C">
          <w:rPr>
            <w:rStyle w:val="ae"/>
          </w:rPr>
          <w:t xml:space="preserve">9.4 </w:t>
        </w:r>
        <w:r w:rsidR="000A798C">
          <w:rPr>
            <w:rStyle w:val="ae"/>
            <w:rFonts w:hint="eastAsia"/>
          </w:rPr>
          <w:t>对与评标活动有关的工作人员的纪律要求</w:t>
        </w:r>
        <w:r w:rsidR="000A798C">
          <w:tab/>
        </w:r>
        <w:r w:rsidR="00286514">
          <w:fldChar w:fldCharType="begin"/>
        </w:r>
        <w:r w:rsidR="000A798C">
          <w:instrText xml:space="preserve"> PAGEREF _Toc517944576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77" w:history="1">
        <w:r w:rsidR="000A798C">
          <w:rPr>
            <w:rStyle w:val="ae"/>
          </w:rPr>
          <w:t xml:space="preserve">9.5 </w:t>
        </w:r>
        <w:r w:rsidR="000A798C">
          <w:rPr>
            <w:rStyle w:val="ae"/>
            <w:rFonts w:hint="eastAsia"/>
          </w:rPr>
          <w:t>投诉</w:t>
        </w:r>
        <w:r w:rsidR="000A798C">
          <w:tab/>
        </w:r>
        <w:r w:rsidR="00286514">
          <w:fldChar w:fldCharType="begin"/>
        </w:r>
        <w:r w:rsidR="000A798C">
          <w:instrText xml:space="preserve"> PAGEREF _Toc517944577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78" w:history="1">
        <w:r w:rsidR="000A798C">
          <w:rPr>
            <w:rStyle w:val="ae"/>
          </w:rPr>
          <w:t xml:space="preserve">10. </w:t>
        </w:r>
        <w:r w:rsidR="000A798C">
          <w:rPr>
            <w:rStyle w:val="ae"/>
            <w:rFonts w:hint="eastAsia"/>
          </w:rPr>
          <w:t>需要补充的其他内容</w:t>
        </w:r>
        <w:r w:rsidR="000A798C">
          <w:tab/>
        </w:r>
        <w:r w:rsidR="00286514">
          <w:fldChar w:fldCharType="begin"/>
        </w:r>
        <w:r w:rsidR="000A798C">
          <w:instrText xml:space="preserve"> PAGEREF _Toc517944578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79" w:history="1">
        <w:r w:rsidR="000A798C">
          <w:rPr>
            <w:rStyle w:val="ae"/>
            <w:rFonts w:hint="eastAsia"/>
          </w:rPr>
          <w:t>附件二：问题澄清通知</w:t>
        </w:r>
        <w:r w:rsidR="000A798C">
          <w:tab/>
        </w:r>
        <w:r w:rsidR="00286514">
          <w:fldChar w:fldCharType="begin"/>
        </w:r>
        <w:r w:rsidR="000A798C">
          <w:instrText xml:space="preserve"> PAGEREF _Toc517944579 \h </w:instrText>
        </w:r>
        <w:r w:rsidR="00286514">
          <w:fldChar w:fldCharType="separate"/>
        </w:r>
        <w:r w:rsidR="007C039E">
          <w:rPr>
            <w:noProof/>
          </w:rPr>
          <w:t>24</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80" w:history="1">
        <w:r w:rsidR="000A798C">
          <w:rPr>
            <w:rStyle w:val="ae"/>
            <w:rFonts w:hint="eastAsia"/>
          </w:rPr>
          <w:t>附件三：问题的澄清</w:t>
        </w:r>
        <w:r w:rsidR="000A798C">
          <w:tab/>
        </w:r>
        <w:r w:rsidR="00286514">
          <w:fldChar w:fldCharType="begin"/>
        </w:r>
        <w:r w:rsidR="000A798C">
          <w:instrText xml:space="preserve"> PAGEREF _Toc517944580 \h </w:instrText>
        </w:r>
        <w:r w:rsidR="00286514">
          <w:fldChar w:fldCharType="separate"/>
        </w:r>
        <w:r w:rsidR="007C039E">
          <w:rPr>
            <w:noProof/>
          </w:rPr>
          <w:t>25</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81" w:history="1">
        <w:r w:rsidR="000A798C">
          <w:rPr>
            <w:rStyle w:val="ae"/>
            <w:rFonts w:hint="eastAsia"/>
          </w:rPr>
          <w:t>附件四：中标通知书</w:t>
        </w:r>
        <w:r w:rsidR="000A798C">
          <w:tab/>
        </w:r>
        <w:r w:rsidR="00286514">
          <w:fldChar w:fldCharType="begin"/>
        </w:r>
        <w:r w:rsidR="000A798C">
          <w:instrText xml:space="preserve"> PAGEREF _Toc517944581 \h </w:instrText>
        </w:r>
        <w:r w:rsidR="00286514">
          <w:fldChar w:fldCharType="separate"/>
        </w:r>
        <w:r w:rsidR="007C039E">
          <w:rPr>
            <w:noProof/>
          </w:rPr>
          <w:t>26</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82" w:history="1">
        <w:r w:rsidR="000A798C">
          <w:rPr>
            <w:rStyle w:val="ae"/>
            <w:rFonts w:hint="eastAsia"/>
          </w:rPr>
          <w:t>附件五：中标结果通知书</w:t>
        </w:r>
        <w:r w:rsidR="000A798C">
          <w:tab/>
        </w:r>
        <w:r w:rsidR="00286514">
          <w:fldChar w:fldCharType="begin"/>
        </w:r>
        <w:r w:rsidR="000A798C">
          <w:instrText xml:space="preserve"> PAGEREF _Toc517944582 \h </w:instrText>
        </w:r>
        <w:r w:rsidR="00286514">
          <w:fldChar w:fldCharType="separate"/>
        </w:r>
        <w:r w:rsidR="007C039E">
          <w:rPr>
            <w:noProof/>
          </w:rPr>
          <w:t>27</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83" w:history="1">
        <w:r w:rsidR="000A798C">
          <w:rPr>
            <w:rStyle w:val="ae"/>
            <w:rFonts w:hint="eastAsia"/>
          </w:rPr>
          <w:t>附件六：确认通知</w:t>
        </w:r>
        <w:r w:rsidR="000A798C">
          <w:tab/>
        </w:r>
        <w:r w:rsidR="00286514">
          <w:fldChar w:fldCharType="begin"/>
        </w:r>
        <w:r w:rsidR="000A798C">
          <w:instrText xml:space="preserve"> PAGEREF _Toc517944583 \h </w:instrText>
        </w:r>
        <w:r w:rsidR="00286514">
          <w:fldChar w:fldCharType="separate"/>
        </w:r>
        <w:r w:rsidR="007C039E">
          <w:rPr>
            <w:noProof/>
          </w:rPr>
          <w:t>28</w:t>
        </w:r>
        <w:r w:rsidR="00286514">
          <w:fldChar w:fldCharType="end"/>
        </w:r>
      </w:hyperlink>
    </w:p>
    <w:p w:rsidR="0035270C" w:rsidRDefault="00307B2E">
      <w:pPr>
        <w:pStyle w:val="10"/>
        <w:tabs>
          <w:tab w:val="right" w:leader="dot" w:pos="8296"/>
        </w:tabs>
        <w:rPr>
          <w:rFonts w:asciiTheme="minorHAnsi" w:eastAsiaTheme="minorEastAsia" w:hAnsiTheme="minorHAnsi" w:cstheme="minorBidi"/>
          <w:b w:val="0"/>
          <w:bCs w:val="0"/>
          <w:caps w:val="0"/>
          <w:sz w:val="21"/>
          <w:szCs w:val="22"/>
        </w:rPr>
      </w:pPr>
      <w:hyperlink w:anchor="_Toc517944584" w:history="1">
        <w:r w:rsidR="000A798C">
          <w:rPr>
            <w:rStyle w:val="ae"/>
            <w:rFonts w:hint="eastAsia"/>
          </w:rPr>
          <w:t>第三章</w:t>
        </w:r>
        <w:r w:rsidR="000A798C">
          <w:rPr>
            <w:rStyle w:val="ae"/>
          </w:rPr>
          <w:t xml:space="preserve"> </w:t>
        </w:r>
        <w:r w:rsidR="000A798C">
          <w:rPr>
            <w:rStyle w:val="ae"/>
            <w:rFonts w:hint="eastAsia"/>
          </w:rPr>
          <w:t>评标办法</w:t>
        </w:r>
        <w:r w:rsidR="000A798C">
          <w:tab/>
        </w:r>
        <w:r w:rsidR="00286514">
          <w:fldChar w:fldCharType="begin"/>
        </w:r>
        <w:r w:rsidR="000A798C">
          <w:instrText xml:space="preserve"> PAGEREF _Toc517944584 \h </w:instrText>
        </w:r>
        <w:r w:rsidR="00286514">
          <w:fldChar w:fldCharType="separate"/>
        </w:r>
        <w:r w:rsidR="007C039E">
          <w:rPr>
            <w:noProof/>
          </w:rPr>
          <w:t>29</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85" w:history="1">
        <w:r w:rsidR="000A798C">
          <w:rPr>
            <w:rStyle w:val="ae"/>
            <w:rFonts w:hint="eastAsia"/>
          </w:rPr>
          <w:t>评标办法前附表</w:t>
        </w:r>
        <w:r w:rsidR="000A798C">
          <w:tab/>
        </w:r>
        <w:r w:rsidR="00286514">
          <w:fldChar w:fldCharType="begin"/>
        </w:r>
        <w:r w:rsidR="000A798C">
          <w:instrText xml:space="preserve"> PAGEREF _Toc517944585 \h </w:instrText>
        </w:r>
        <w:r w:rsidR="00286514">
          <w:fldChar w:fldCharType="separate"/>
        </w:r>
        <w:r w:rsidR="007C039E">
          <w:rPr>
            <w:noProof/>
          </w:rPr>
          <w:t>29</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86" w:history="1">
        <w:r w:rsidR="000A798C">
          <w:rPr>
            <w:rStyle w:val="ae"/>
          </w:rPr>
          <w:t xml:space="preserve">1. </w:t>
        </w:r>
        <w:r w:rsidR="000A798C">
          <w:rPr>
            <w:rStyle w:val="ae"/>
            <w:rFonts w:hint="eastAsia"/>
          </w:rPr>
          <w:t>评标方法</w:t>
        </w:r>
        <w:r w:rsidR="000A798C">
          <w:tab/>
        </w:r>
        <w:r w:rsidR="00286514">
          <w:fldChar w:fldCharType="begin"/>
        </w:r>
        <w:r w:rsidR="000A798C">
          <w:instrText xml:space="preserve"> PAGEREF _Toc517944586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87" w:history="1">
        <w:r w:rsidR="000A798C">
          <w:rPr>
            <w:rStyle w:val="ae"/>
          </w:rPr>
          <w:t xml:space="preserve">2. </w:t>
        </w:r>
        <w:r w:rsidR="000A798C">
          <w:rPr>
            <w:rStyle w:val="ae"/>
            <w:rFonts w:hint="eastAsia"/>
          </w:rPr>
          <w:t>评标委员会</w:t>
        </w:r>
        <w:r w:rsidR="000A798C">
          <w:tab/>
        </w:r>
        <w:r w:rsidR="00286514">
          <w:fldChar w:fldCharType="begin"/>
        </w:r>
        <w:r w:rsidR="000A798C">
          <w:instrText xml:space="preserve"> PAGEREF _Toc517944587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88" w:history="1">
        <w:r w:rsidR="000A798C">
          <w:rPr>
            <w:rStyle w:val="ae"/>
          </w:rPr>
          <w:t xml:space="preserve">3. </w:t>
        </w:r>
        <w:r w:rsidR="000A798C">
          <w:rPr>
            <w:rStyle w:val="ae"/>
            <w:rFonts w:hint="eastAsia"/>
          </w:rPr>
          <w:t>评标程序及评审标准</w:t>
        </w:r>
        <w:r w:rsidR="000A798C">
          <w:tab/>
        </w:r>
        <w:r w:rsidR="00286514">
          <w:fldChar w:fldCharType="begin"/>
        </w:r>
        <w:r w:rsidR="000A798C">
          <w:instrText xml:space="preserve"> PAGEREF _Toc517944588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89" w:history="1">
        <w:r w:rsidR="000A798C">
          <w:rPr>
            <w:rStyle w:val="ae"/>
          </w:rPr>
          <w:t>4</w:t>
        </w:r>
        <w:r w:rsidR="000A798C">
          <w:rPr>
            <w:rStyle w:val="ae"/>
            <w:rFonts w:hint="eastAsia"/>
          </w:rPr>
          <w:t>．评标工作纪律与保密要求</w:t>
        </w:r>
        <w:r w:rsidR="000A798C">
          <w:tab/>
        </w:r>
        <w:r w:rsidR="00286514">
          <w:fldChar w:fldCharType="begin"/>
        </w:r>
        <w:r w:rsidR="000A798C">
          <w:instrText xml:space="preserve"> PAGEREF _Toc517944589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10"/>
        <w:tabs>
          <w:tab w:val="right" w:leader="dot" w:pos="8296"/>
        </w:tabs>
        <w:rPr>
          <w:rFonts w:asciiTheme="minorHAnsi" w:eastAsiaTheme="minorEastAsia" w:hAnsiTheme="minorHAnsi" w:cstheme="minorBidi"/>
          <w:b w:val="0"/>
          <w:bCs w:val="0"/>
          <w:caps w:val="0"/>
          <w:sz w:val="21"/>
          <w:szCs w:val="22"/>
        </w:rPr>
      </w:pPr>
      <w:hyperlink w:anchor="_Toc517944590" w:history="1">
        <w:r w:rsidR="000A798C">
          <w:rPr>
            <w:rStyle w:val="ae"/>
            <w:rFonts w:hint="eastAsia"/>
          </w:rPr>
          <w:t>第四章</w:t>
        </w:r>
        <w:r w:rsidR="000A798C">
          <w:rPr>
            <w:rStyle w:val="ae"/>
          </w:rPr>
          <w:t xml:space="preserve"> </w:t>
        </w:r>
        <w:r w:rsidR="000A798C">
          <w:rPr>
            <w:rStyle w:val="ae"/>
            <w:rFonts w:hint="eastAsia"/>
          </w:rPr>
          <w:t>合同条款及格式</w:t>
        </w:r>
        <w:r w:rsidR="000A798C">
          <w:tab/>
        </w:r>
        <w:r w:rsidR="00286514">
          <w:fldChar w:fldCharType="begin"/>
        </w:r>
        <w:r w:rsidR="000A798C">
          <w:instrText xml:space="preserve"> PAGEREF _Toc517944590 \h </w:instrText>
        </w:r>
        <w:r w:rsidR="00286514">
          <w:fldChar w:fldCharType="separate"/>
        </w:r>
        <w:r w:rsidR="007C039E">
          <w:rPr>
            <w:noProof/>
          </w:rPr>
          <w:t>37</w:t>
        </w:r>
        <w:r w:rsidR="00286514">
          <w:fldChar w:fldCharType="end"/>
        </w:r>
      </w:hyperlink>
    </w:p>
    <w:p w:rsidR="0035270C" w:rsidRDefault="00307B2E">
      <w:pPr>
        <w:pStyle w:val="10"/>
        <w:tabs>
          <w:tab w:val="right" w:leader="dot" w:pos="8296"/>
        </w:tabs>
        <w:rPr>
          <w:rFonts w:asciiTheme="minorHAnsi" w:eastAsiaTheme="minorEastAsia" w:hAnsiTheme="minorHAnsi" w:cstheme="minorBidi"/>
          <w:b w:val="0"/>
          <w:bCs w:val="0"/>
          <w:caps w:val="0"/>
          <w:sz w:val="21"/>
          <w:szCs w:val="22"/>
        </w:rPr>
      </w:pPr>
      <w:hyperlink w:anchor="_Toc517944591" w:history="1">
        <w:r w:rsidR="000A798C">
          <w:rPr>
            <w:rStyle w:val="ae"/>
            <w:rFonts w:hint="eastAsia"/>
          </w:rPr>
          <w:t>第五章</w:t>
        </w:r>
        <w:r w:rsidR="000A798C">
          <w:rPr>
            <w:rStyle w:val="ae"/>
          </w:rPr>
          <w:t xml:space="preserve">  </w:t>
        </w:r>
        <w:r w:rsidR="000A798C">
          <w:rPr>
            <w:rStyle w:val="ae"/>
            <w:rFonts w:hint="eastAsia"/>
          </w:rPr>
          <w:t>物资需求一览表</w:t>
        </w:r>
        <w:r w:rsidR="000A798C">
          <w:tab/>
        </w:r>
        <w:r w:rsidR="00286514">
          <w:fldChar w:fldCharType="begin"/>
        </w:r>
        <w:r w:rsidR="000A798C">
          <w:instrText xml:space="preserve"> PAGEREF _Toc517944591 \h </w:instrText>
        </w:r>
        <w:r w:rsidR="00286514">
          <w:fldChar w:fldCharType="separate"/>
        </w:r>
        <w:r w:rsidR="007C039E">
          <w:rPr>
            <w:noProof/>
          </w:rPr>
          <w:t>50</w:t>
        </w:r>
        <w:r w:rsidR="00286514">
          <w:fldChar w:fldCharType="end"/>
        </w:r>
      </w:hyperlink>
    </w:p>
    <w:p w:rsidR="0035270C" w:rsidRDefault="00307B2E">
      <w:pPr>
        <w:pStyle w:val="10"/>
        <w:tabs>
          <w:tab w:val="right" w:leader="dot" w:pos="8296"/>
        </w:tabs>
        <w:rPr>
          <w:rFonts w:asciiTheme="minorHAnsi" w:eastAsiaTheme="minorEastAsia" w:hAnsiTheme="minorHAnsi" w:cstheme="minorBidi"/>
          <w:b w:val="0"/>
          <w:bCs w:val="0"/>
          <w:caps w:val="0"/>
          <w:sz w:val="21"/>
          <w:szCs w:val="22"/>
        </w:rPr>
      </w:pPr>
      <w:hyperlink w:anchor="_Toc517944592" w:history="1">
        <w:r w:rsidR="000A798C">
          <w:rPr>
            <w:rStyle w:val="ae"/>
            <w:rFonts w:hint="eastAsia"/>
          </w:rPr>
          <w:t>物资需求一览表</w:t>
        </w:r>
        <w:r w:rsidR="000A798C">
          <w:tab/>
        </w:r>
        <w:r w:rsidR="00286514">
          <w:fldChar w:fldCharType="begin"/>
        </w:r>
        <w:r w:rsidR="000A798C">
          <w:instrText xml:space="preserve"> PAGEREF _Toc517944592 \h </w:instrText>
        </w:r>
        <w:r w:rsidR="00286514">
          <w:fldChar w:fldCharType="separate"/>
        </w:r>
        <w:r w:rsidR="007C039E">
          <w:rPr>
            <w:noProof/>
          </w:rPr>
          <w:t>52</w:t>
        </w:r>
        <w:r w:rsidR="00286514">
          <w:fldChar w:fldCharType="end"/>
        </w:r>
      </w:hyperlink>
    </w:p>
    <w:p w:rsidR="0035270C" w:rsidRDefault="00307B2E">
      <w:pPr>
        <w:pStyle w:val="10"/>
        <w:tabs>
          <w:tab w:val="right" w:leader="dot" w:pos="8296"/>
        </w:tabs>
        <w:rPr>
          <w:rFonts w:asciiTheme="minorHAnsi" w:eastAsiaTheme="minorEastAsia" w:hAnsiTheme="minorHAnsi" w:cstheme="minorBidi"/>
          <w:b w:val="0"/>
          <w:bCs w:val="0"/>
          <w:caps w:val="0"/>
          <w:sz w:val="21"/>
          <w:szCs w:val="22"/>
        </w:rPr>
      </w:pPr>
      <w:hyperlink w:anchor="_Toc517944593" w:history="1">
        <w:r w:rsidR="000A798C">
          <w:rPr>
            <w:rStyle w:val="ae"/>
            <w:rFonts w:hint="eastAsia"/>
          </w:rPr>
          <w:t>第六章</w:t>
        </w:r>
        <w:r w:rsidR="000A798C">
          <w:rPr>
            <w:rStyle w:val="ae"/>
          </w:rPr>
          <w:t xml:space="preserve">  </w:t>
        </w:r>
        <w:r w:rsidR="000A798C">
          <w:rPr>
            <w:rStyle w:val="ae"/>
            <w:rFonts w:hint="eastAsia"/>
          </w:rPr>
          <w:t>技术规格书</w:t>
        </w:r>
        <w:r w:rsidR="000A798C">
          <w:tab/>
        </w:r>
        <w:r w:rsidR="00286514">
          <w:fldChar w:fldCharType="begin"/>
        </w:r>
        <w:r w:rsidR="000A798C">
          <w:instrText xml:space="preserve"> PAGEREF _Toc517944593 \h </w:instrText>
        </w:r>
        <w:r w:rsidR="00286514">
          <w:fldChar w:fldCharType="separate"/>
        </w:r>
        <w:r w:rsidR="007C039E">
          <w:rPr>
            <w:rFonts w:hint="eastAsia"/>
            <w:b w:val="0"/>
            <w:bCs w:val="0"/>
            <w:noProof/>
          </w:rPr>
          <w:t>错误</w:t>
        </w:r>
        <w:r w:rsidR="007C039E">
          <w:rPr>
            <w:rFonts w:hint="eastAsia"/>
            <w:b w:val="0"/>
            <w:bCs w:val="0"/>
            <w:noProof/>
          </w:rPr>
          <w:t>!</w:t>
        </w:r>
        <w:r w:rsidR="007C039E">
          <w:rPr>
            <w:rFonts w:hint="eastAsia"/>
            <w:b w:val="0"/>
            <w:bCs w:val="0"/>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94" w:history="1">
        <w:r w:rsidR="000A798C">
          <w:rPr>
            <w:rStyle w:val="ae"/>
            <w:rFonts w:hint="eastAsia"/>
          </w:rPr>
          <w:t>一、技术规格书</w:t>
        </w:r>
        <w:r w:rsidR="000A798C">
          <w:tab/>
        </w:r>
        <w:r w:rsidR="00286514">
          <w:fldChar w:fldCharType="begin"/>
        </w:r>
        <w:r w:rsidR="000A798C">
          <w:instrText xml:space="preserve"> PAGEREF _Toc517944594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95" w:history="1">
        <w:r w:rsidR="000A798C">
          <w:rPr>
            <w:rStyle w:val="ae"/>
          </w:rPr>
          <w:t>1.</w:t>
        </w:r>
        <w:r w:rsidR="000A798C">
          <w:rPr>
            <w:rStyle w:val="ae"/>
            <w:rFonts w:hint="eastAsia"/>
          </w:rPr>
          <w:t>技术要求</w:t>
        </w:r>
        <w:r w:rsidR="000A798C">
          <w:tab/>
        </w:r>
        <w:r w:rsidR="00286514">
          <w:fldChar w:fldCharType="begin"/>
        </w:r>
        <w:r w:rsidR="000A798C">
          <w:instrText xml:space="preserve"> PAGEREF _Toc517944595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96" w:history="1">
        <w:r w:rsidR="000A798C">
          <w:rPr>
            <w:rStyle w:val="ae"/>
          </w:rPr>
          <w:t>2.</w:t>
        </w:r>
        <w:r w:rsidR="000A798C">
          <w:rPr>
            <w:rStyle w:val="ae"/>
            <w:rFonts w:hint="eastAsia"/>
          </w:rPr>
          <w:t>投标人应提供的技术资料</w:t>
        </w:r>
        <w:r w:rsidR="000A798C">
          <w:tab/>
        </w:r>
        <w:r w:rsidR="00286514">
          <w:fldChar w:fldCharType="begin"/>
        </w:r>
        <w:r w:rsidR="000A798C">
          <w:instrText xml:space="preserve"> PAGEREF _Toc517944596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97" w:history="1">
        <w:r w:rsidR="000A798C">
          <w:rPr>
            <w:rStyle w:val="ae"/>
          </w:rPr>
          <w:t>3.</w:t>
        </w:r>
        <w:r w:rsidR="000A798C">
          <w:rPr>
            <w:rStyle w:val="ae"/>
            <w:rFonts w:hint="eastAsia"/>
          </w:rPr>
          <w:t>合同交货计划</w:t>
        </w:r>
        <w:r w:rsidR="000A798C">
          <w:tab/>
        </w:r>
        <w:r w:rsidR="00286514">
          <w:fldChar w:fldCharType="begin"/>
        </w:r>
        <w:r w:rsidR="000A798C">
          <w:instrText xml:space="preserve"> PAGEREF _Toc517944597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598" w:history="1">
        <w:r w:rsidR="000A798C">
          <w:rPr>
            <w:rStyle w:val="ae"/>
          </w:rPr>
          <w:t>4.</w:t>
        </w:r>
        <w:r w:rsidR="000A798C">
          <w:rPr>
            <w:rStyle w:val="ae"/>
            <w:rFonts w:hint="eastAsia"/>
          </w:rPr>
          <w:t>投标物资详细的运输和供应方案</w:t>
        </w:r>
        <w:r w:rsidR="000A798C">
          <w:tab/>
        </w:r>
        <w:r w:rsidR="00286514">
          <w:fldChar w:fldCharType="begin"/>
        </w:r>
        <w:r w:rsidR="000A798C">
          <w:instrText xml:space="preserve"> PAGEREF _Toc517944598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10"/>
        <w:tabs>
          <w:tab w:val="right" w:leader="dot" w:pos="8296"/>
        </w:tabs>
        <w:rPr>
          <w:rFonts w:asciiTheme="minorHAnsi" w:eastAsiaTheme="minorEastAsia" w:hAnsiTheme="minorHAnsi" w:cstheme="minorBidi"/>
          <w:b w:val="0"/>
          <w:bCs w:val="0"/>
          <w:caps w:val="0"/>
          <w:sz w:val="21"/>
          <w:szCs w:val="22"/>
        </w:rPr>
      </w:pPr>
      <w:hyperlink w:anchor="_Toc517944599" w:history="1">
        <w:r w:rsidR="000A798C">
          <w:rPr>
            <w:rStyle w:val="ae"/>
            <w:rFonts w:hint="eastAsia"/>
          </w:rPr>
          <w:t>第七章</w:t>
        </w:r>
        <w:r w:rsidR="000A798C">
          <w:rPr>
            <w:rStyle w:val="ae"/>
          </w:rPr>
          <w:t xml:space="preserve">  </w:t>
        </w:r>
        <w:r w:rsidR="000A798C">
          <w:rPr>
            <w:rStyle w:val="ae"/>
            <w:rFonts w:hint="eastAsia"/>
          </w:rPr>
          <w:t>投标文件格式</w:t>
        </w:r>
        <w:r w:rsidR="000A798C">
          <w:tab/>
        </w:r>
        <w:r w:rsidR="00286514">
          <w:fldChar w:fldCharType="begin"/>
        </w:r>
        <w:r w:rsidR="000A798C">
          <w:instrText xml:space="preserve"> PAGEREF _Toc517944599 \h </w:instrText>
        </w:r>
        <w:r w:rsidR="00286514">
          <w:fldChar w:fldCharType="separate"/>
        </w:r>
        <w:r w:rsidR="007C039E">
          <w:rPr>
            <w:noProof/>
          </w:rPr>
          <w:t>55</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00" w:history="1">
        <w:r w:rsidR="000A798C">
          <w:rPr>
            <w:rStyle w:val="ae"/>
            <w:rFonts w:ascii="宋体" w:hAnsi="宋体" w:hint="eastAsia"/>
            <w:b/>
          </w:rPr>
          <w:t>目</w:t>
        </w:r>
        <w:r w:rsidR="000A798C">
          <w:rPr>
            <w:rStyle w:val="ae"/>
            <w:rFonts w:ascii="宋体" w:hAnsi="宋体"/>
            <w:b/>
          </w:rPr>
          <w:t xml:space="preserve">    </w:t>
        </w:r>
        <w:r w:rsidR="000A798C">
          <w:rPr>
            <w:rStyle w:val="ae"/>
            <w:rFonts w:ascii="宋体" w:hAnsi="宋体" w:hint="eastAsia"/>
            <w:b/>
          </w:rPr>
          <w:t>录</w:t>
        </w:r>
        <w:r w:rsidR="000A798C">
          <w:tab/>
        </w:r>
        <w:r w:rsidR="00286514">
          <w:fldChar w:fldCharType="begin"/>
        </w:r>
        <w:r w:rsidR="000A798C">
          <w:instrText xml:space="preserve"> PAGEREF _Toc517944600 \h </w:instrText>
        </w:r>
        <w:r w:rsidR="00286514">
          <w:fldChar w:fldCharType="separate"/>
        </w:r>
        <w:r w:rsidR="007C039E">
          <w:rPr>
            <w:noProof/>
          </w:rPr>
          <w:t>58</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01" w:history="1">
        <w:r w:rsidR="000A798C">
          <w:rPr>
            <w:rStyle w:val="ae"/>
          </w:rPr>
          <w:t>1</w:t>
        </w:r>
        <w:r w:rsidR="000A798C">
          <w:rPr>
            <w:rStyle w:val="ae"/>
            <w:rFonts w:hint="eastAsia"/>
          </w:rPr>
          <w:t>．投标函</w:t>
        </w:r>
        <w:r w:rsidR="000A798C">
          <w:tab/>
        </w:r>
        <w:r w:rsidR="00286514">
          <w:fldChar w:fldCharType="begin"/>
        </w:r>
        <w:r w:rsidR="000A798C">
          <w:instrText xml:space="preserve"> PAGEREF _Toc517944601 \h </w:instrText>
        </w:r>
        <w:r w:rsidR="00286514">
          <w:fldChar w:fldCharType="separate"/>
        </w:r>
        <w:r w:rsidR="007C039E">
          <w:rPr>
            <w:rFonts w:hint="eastAsia"/>
            <w:b/>
            <w:bCs/>
            <w:noProof/>
          </w:rPr>
          <w:t>错误</w:t>
        </w:r>
        <w:r w:rsidR="007C039E">
          <w:rPr>
            <w:rFonts w:hint="eastAsia"/>
            <w:b/>
            <w:bCs/>
            <w:noProof/>
          </w:rPr>
          <w:t>!</w:t>
        </w:r>
        <w:r w:rsidR="007C039E">
          <w:rPr>
            <w:rFonts w:hint="eastAsia"/>
            <w:b/>
            <w:bCs/>
            <w:noProof/>
          </w:rPr>
          <w:t>未定义书签。</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02" w:history="1">
        <w:r w:rsidR="000A798C">
          <w:rPr>
            <w:rStyle w:val="ae"/>
          </w:rPr>
          <w:t>2</w:t>
        </w:r>
        <w:r w:rsidR="000A798C">
          <w:rPr>
            <w:rStyle w:val="ae"/>
            <w:rFonts w:hint="eastAsia"/>
          </w:rPr>
          <w:t>．法定代表人身份证明</w:t>
        </w:r>
        <w:r w:rsidR="000A798C">
          <w:tab/>
        </w:r>
        <w:r w:rsidR="00286514">
          <w:fldChar w:fldCharType="begin"/>
        </w:r>
        <w:r w:rsidR="000A798C">
          <w:instrText xml:space="preserve"> PAGEREF _Toc517944602 \h </w:instrText>
        </w:r>
        <w:r w:rsidR="00286514">
          <w:fldChar w:fldCharType="separate"/>
        </w:r>
        <w:r w:rsidR="007C039E">
          <w:rPr>
            <w:noProof/>
          </w:rPr>
          <w:t>60</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03" w:history="1">
        <w:r w:rsidR="000A798C">
          <w:rPr>
            <w:rStyle w:val="ae"/>
          </w:rPr>
          <w:t>3</w:t>
        </w:r>
        <w:r w:rsidR="000A798C">
          <w:rPr>
            <w:rStyle w:val="ae"/>
            <w:rFonts w:hint="eastAsia"/>
          </w:rPr>
          <w:t>．授权委托书</w:t>
        </w:r>
        <w:r w:rsidR="000A798C">
          <w:tab/>
        </w:r>
        <w:r w:rsidR="00286514">
          <w:fldChar w:fldCharType="begin"/>
        </w:r>
        <w:r w:rsidR="000A798C">
          <w:instrText xml:space="preserve"> PAGEREF _Toc517944603 \h </w:instrText>
        </w:r>
        <w:r w:rsidR="00286514">
          <w:fldChar w:fldCharType="separate"/>
        </w:r>
        <w:r w:rsidR="007C039E">
          <w:rPr>
            <w:noProof/>
          </w:rPr>
          <w:t>62</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04" w:history="1">
        <w:r w:rsidR="000A798C">
          <w:rPr>
            <w:rStyle w:val="ae"/>
          </w:rPr>
          <w:t>4</w:t>
        </w:r>
        <w:r w:rsidR="000A798C">
          <w:rPr>
            <w:rStyle w:val="ae"/>
            <w:rFonts w:hint="eastAsia"/>
          </w:rPr>
          <w:t>．资格审查资料</w:t>
        </w:r>
        <w:r w:rsidR="000A798C">
          <w:tab/>
        </w:r>
        <w:r w:rsidR="00286514">
          <w:fldChar w:fldCharType="begin"/>
        </w:r>
        <w:r w:rsidR="000A798C">
          <w:instrText xml:space="preserve"> PAGEREF _Toc517944604 \h </w:instrText>
        </w:r>
        <w:r w:rsidR="00286514">
          <w:fldChar w:fldCharType="separate"/>
        </w:r>
        <w:r w:rsidR="007C039E">
          <w:rPr>
            <w:noProof/>
          </w:rPr>
          <w:t>63</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05" w:history="1">
        <w:r w:rsidR="000A798C">
          <w:rPr>
            <w:rStyle w:val="ae"/>
          </w:rPr>
          <w:t>4.1</w:t>
        </w:r>
        <w:r w:rsidR="000A798C">
          <w:rPr>
            <w:rStyle w:val="ae"/>
            <w:rFonts w:hint="eastAsia"/>
          </w:rPr>
          <w:t>投标人基本情况表</w:t>
        </w:r>
        <w:r w:rsidR="000A798C">
          <w:tab/>
        </w:r>
        <w:r w:rsidR="00286514">
          <w:fldChar w:fldCharType="begin"/>
        </w:r>
        <w:r w:rsidR="000A798C">
          <w:instrText xml:space="preserve"> PAGEREF _Toc517944605 \h </w:instrText>
        </w:r>
        <w:r w:rsidR="00286514">
          <w:fldChar w:fldCharType="separate"/>
        </w:r>
        <w:r w:rsidR="007C039E">
          <w:rPr>
            <w:noProof/>
          </w:rPr>
          <w:t>63</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06" w:history="1">
        <w:r w:rsidR="000A798C">
          <w:rPr>
            <w:rStyle w:val="ae"/>
          </w:rPr>
          <w:t>4.2</w:t>
        </w:r>
        <w:r w:rsidR="000A798C">
          <w:rPr>
            <w:rStyle w:val="ae"/>
            <w:rFonts w:hint="eastAsia"/>
          </w:rPr>
          <w:t>供应能力证明</w:t>
        </w:r>
        <w:r w:rsidR="000A798C">
          <w:tab/>
        </w:r>
        <w:r w:rsidR="00286514">
          <w:fldChar w:fldCharType="begin"/>
        </w:r>
        <w:r w:rsidR="000A798C">
          <w:instrText xml:space="preserve"> PAGEREF _Toc517944606 \h </w:instrText>
        </w:r>
        <w:r w:rsidR="00286514">
          <w:fldChar w:fldCharType="separate"/>
        </w:r>
        <w:r w:rsidR="007C039E">
          <w:rPr>
            <w:noProof/>
          </w:rPr>
          <w:t>64</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07" w:history="1">
        <w:r w:rsidR="000A798C">
          <w:rPr>
            <w:rStyle w:val="ae"/>
          </w:rPr>
          <w:t>4.3</w:t>
        </w:r>
        <w:r w:rsidR="000A798C">
          <w:rPr>
            <w:rStyle w:val="ae"/>
            <w:rFonts w:hint="eastAsia"/>
          </w:rPr>
          <w:t>质量保证能力证明</w:t>
        </w:r>
        <w:r w:rsidR="000A798C">
          <w:tab/>
        </w:r>
        <w:r w:rsidR="00286514">
          <w:fldChar w:fldCharType="begin"/>
        </w:r>
        <w:r w:rsidR="000A798C">
          <w:instrText xml:space="preserve"> PAGEREF _Toc517944607 \h </w:instrText>
        </w:r>
        <w:r w:rsidR="00286514">
          <w:fldChar w:fldCharType="separate"/>
        </w:r>
        <w:r w:rsidR="007C039E">
          <w:rPr>
            <w:noProof/>
          </w:rPr>
          <w:t>65</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08" w:history="1">
        <w:r w:rsidR="000A798C">
          <w:rPr>
            <w:rStyle w:val="ae"/>
          </w:rPr>
          <w:t>4.4</w:t>
        </w:r>
        <w:r w:rsidR="000A798C">
          <w:rPr>
            <w:rStyle w:val="ae"/>
            <w:rFonts w:hint="eastAsia"/>
          </w:rPr>
          <w:t>近年完成同类投标物资供货业绩表</w:t>
        </w:r>
        <w:r w:rsidR="000A798C">
          <w:tab/>
        </w:r>
        <w:r w:rsidR="00286514">
          <w:fldChar w:fldCharType="begin"/>
        </w:r>
        <w:r w:rsidR="000A798C">
          <w:instrText xml:space="preserve"> PAGEREF _Toc517944608 \h </w:instrText>
        </w:r>
        <w:r w:rsidR="00286514">
          <w:fldChar w:fldCharType="separate"/>
        </w:r>
        <w:r w:rsidR="007C039E">
          <w:rPr>
            <w:noProof/>
          </w:rPr>
          <w:t>67</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09" w:history="1">
        <w:r w:rsidR="000A798C">
          <w:rPr>
            <w:rStyle w:val="ae"/>
          </w:rPr>
          <w:t>4.5</w:t>
        </w:r>
        <w:r w:rsidR="000A798C">
          <w:rPr>
            <w:rStyle w:val="ae"/>
            <w:rFonts w:hint="eastAsia"/>
          </w:rPr>
          <w:t>履约信用证明</w:t>
        </w:r>
        <w:r w:rsidR="000A798C">
          <w:tab/>
        </w:r>
        <w:r w:rsidR="00286514">
          <w:fldChar w:fldCharType="begin"/>
        </w:r>
        <w:r w:rsidR="000A798C">
          <w:instrText xml:space="preserve"> PAGEREF _Toc517944609 \h </w:instrText>
        </w:r>
        <w:r w:rsidR="00286514">
          <w:fldChar w:fldCharType="separate"/>
        </w:r>
        <w:r w:rsidR="007C039E">
          <w:rPr>
            <w:noProof/>
          </w:rPr>
          <w:t>68</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10" w:history="1">
        <w:r w:rsidR="000A798C">
          <w:rPr>
            <w:rStyle w:val="ae"/>
          </w:rPr>
          <w:t>4.6</w:t>
        </w:r>
        <w:r w:rsidR="000A798C">
          <w:rPr>
            <w:rStyle w:val="ae"/>
            <w:rFonts w:hint="eastAsia"/>
          </w:rPr>
          <w:t>正在实施和新承接的同类投标物资合同情况表</w:t>
        </w:r>
        <w:r w:rsidR="000A798C">
          <w:tab/>
        </w:r>
        <w:r w:rsidR="00286514">
          <w:fldChar w:fldCharType="begin"/>
        </w:r>
        <w:r w:rsidR="000A798C">
          <w:instrText xml:space="preserve"> PAGEREF _Toc517944610 \h </w:instrText>
        </w:r>
        <w:r w:rsidR="00286514">
          <w:fldChar w:fldCharType="separate"/>
        </w:r>
        <w:r w:rsidR="007C039E">
          <w:rPr>
            <w:noProof/>
          </w:rPr>
          <w:t>69</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11" w:history="1">
        <w:r w:rsidR="000A798C">
          <w:rPr>
            <w:rStyle w:val="ae"/>
          </w:rPr>
          <w:t>4.7</w:t>
        </w:r>
        <w:r w:rsidR="000A798C">
          <w:rPr>
            <w:rStyle w:val="ae"/>
            <w:rFonts w:hint="eastAsia"/>
          </w:rPr>
          <w:t>近年发生的诉讼及仲裁情况</w:t>
        </w:r>
        <w:r w:rsidR="000A798C">
          <w:tab/>
        </w:r>
        <w:r w:rsidR="00286514">
          <w:fldChar w:fldCharType="begin"/>
        </w:r>
        <w:r w:rsidR="000A798C">
          <w:instrText xml:space="preserve"> PAGEREF _Toc517944611 \h </w:instrText>
        </w:r>
        <w:r w:rsidR="00286514">
          <w:fldChar w:fldCharType="separate"/>
        </w:r>
        <w:r w:rsidR="007C039E">
          <w:rPr>
            <w:noProof/>
          </w:rPr>
          <w:t>70</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12" w:history="1">
        <w:r w:rsidR="000A798C">
          <w:rPr>
            <w:rStyle w:val="ae"/>
          </w:rPr>
          <w:t>5</w:t>
        </w:r>
        <w:r w:rsidR="000A798C">
          <w:rPr>
            <w:rStyle w:val="ae"/>
            <w:rFonts w:hint="eastAsia"/>
          </w:rPr>
          <w:t>．投标报价资料</w:t>
        </w:r>
        <w:r w:rsidR="000A798C">
          <w:tab/>
        </w:r>
        <w:r w:rsidR="00286514">
          <w:fldChar w:fldCharType="begin"/>
        </w:r>
        <w:r w:rsidR="000A798C">
          <w:instrText xml:space="preserve"> PAGEREF _Toc517944612 \h </w:instrText>
        </w:r>
        <w:r w:rsidR="00286514">
          <w:fldChar w:fldCharType="separate"/>
        </w:r>
        <w:r w:rsidR="007C039E">
          <w:rPr>
            <w:noProof/>
          </w:rPr>
          <w:t>71</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13" w:history="1">
        <w:r w:rsidR="000A798C">
          <w:rPr>
            <w:rStyle w:val="ae"/>
          </w:rPr>
          <w:t>5.1</w:t>
        </w:r>
        <w:r w:rsidR="000A798C">
          <w:rPr>
            <w:rStyle w:val="ae"/>
            <w:rFonts w:hint="eastAsia"/>
          </w:rPr>
          <w:t>投标物资报价表</w:t>
        </w:r>
        <w:r w:rsidR="000A798C">
          <w:tab/>
        </w:r>
        <w:r w:rsidR="00286514">
          <w:fldChar w:fldCharType="begin"/>
        </w:r>
        <w:r w:rsidR="000A798C">
          <w:instrText xml:space="preserve"> PAGEREF _Toc517944613 \h </w:instrText>
        </w:r>
        <w:r w:rsidR="00286514">
          <w:fldChar w:fldCharType="separate"/>
        </w:r>
        <w:r w:rsidR="007C039E">
          <w:rPr>
            <w:noProof/>
          </w:rPr>
          <w:t>71</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14" w:history="1">
        <w:r w:rsidR="000A798C">
          <w:rPr>
            <w:rStyle w:val="ae"/>
          </w:rPr>
          <w:t>6</w:t>
        </w:r>
        <w:r w:rsidR="000A798C">
          <w:rPr>
            <w:rStyle w:val="ae"/>
            <w:rFonts w:hint="eastAsia"/>
          </w:rPr>
          <w:t>．组织供应能力分析表</w:t>
        </w:r>
        <w:r w:rsidR="000A798C">
          <w:tab/>
        </w:r>
        <w:r w:rsidR="00286514">
          <w:fldChar w:fldCharType="begin"/>
        </w:r>
        <w:r w:rsidR="000A798C">
          <w:instrText xml:space="preserve"> PAGEREF _Toc517944614 \h </w:instrText>
        </w:r>
        <w:r w:rsidR="00286514">
          <w:fldChar w:fldCharType="separate"/>
        </w:r>
        <w:r w:rsidR="007C039E">
          <w:rPr>
            <w:noProof/>
          </w:rPr>
          <w:t>72</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15" w:history="1">
        <w:r w:rsidR="000A798C">
          <w:rPr>
            <w:rStyle w:val="ae"/>
          </w:rPr>
          <w:t>7</w:t>
        </w:r>
        <w:r w:rsidR="000A798C">
          <w:rPr>
            <w:rStyle w:val="ae"/>
            <w:rFonts w:hint="eastAsia"/>
          </w:rPr>
          <w:t>．组织供应、运输、售后服务方案</w:t>
        </w:r>
        <w:r w:rsidR="000A798C">
          <w:tab/>
        </w:r>
        <w:r w:rsidR="00286514">
          <w:fldChar w:fldCharType="begin"/>
        </w:r>
        <w:r w:rsidR="000A798C">
          <w:instrText xml:space="preserve"> PAGEREF _Toc517944615 \h </w:instrText>
        </w:r>
        <w:r w:rsidR="00286514">
          <w:fldChar w:fldCharType="separate"/>
        </w:r>
        <w:r w:rsidR="007C039E">
          <w:rPr>
            <w:noProof/>
          </w:rPr>
          <w:t>77</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16" w:history="1">
        <w:r w:rsidR="000A798C">
          <w:rPr>
            <w:rStyle w:val="ae"/>
          </w:rPr>
          <w:t>8</w:t>
        </w:r>
        <w:r w:rsidR="000A798C">
          <w:rPr>
            <w:rStyle w:val="ae"/>
            <w:rFonts w:hint="eastAsia"/>
          </w:rPr>
          <w:t>．投标物资技术规格书</w:t>
        </w:r>
        <w:r w:rsidR="000A798C">
          <w:tab/>
        </w:r>
        <w:r w:rsidR="00286514">
          <w:fldChar w:fldCharType="begin"/>
        </w:r>
        <w:r w:rsidR="000A798C">
          <w:instrText xml:space="preserve"> PAGEREF _Toc517944616 \h </w:instrText>
        </w:r>
        <w:r w:rsidR="00286514">
          <w:fldChar w:fldCharType="separate"/>
        </w:r>
        <w:r w:rsidR="007C039E">
          <w:rPr>
            <w:noProof/>
          </w:rPr>
          <w:t>78</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17" w:history="1">
        <w:r w:rsidR="000A798C">
          <w:rPr>
            <w:rStyle w:val="ae"/>
          </w:rPr>
          <w:t>9</w:t>
        </w:r>
        <w:r w:rsidR="000A798C">
          <w:rPr>
            <w:rStyle w:val="ae"/>
            <w:rFonts w:hint="eastAsia"/>
          </w:rPr>
          <w:t>．拟投入本项目的主要设备、检验设备表</w:t>
        </w:r>
        <w:r w:rsidR="000A798C">
          <w:tab/>
        </w:r>
        <w:r w:rsidR="00286514">
          <w:fldChar w:fldCharType="begin"/>
        </w:r>
        <w:r w:rsidR="000A798C">
          <w:instrText xml:space="preserve"> PAGEREF _Toc517944617 \h </w:instrText>
        </w:r>
        <w:r w:rsidR="00286514">
          <w:fldChar w:fldCharType="separate"/>
        </w:r>
        <w:r w:rsidR="007C039E">
          <w:rPr>
            <w:noProof/>
          </w:rPr>
          <w:t>79</w:t>
        </w:r>
        <w:r w:rsidR="00286514">
          <w:fldChar w:fldCharType="end"/>
        </w:r>
      </w:hyperlink>
    </w:p>
    <w:p w:rsidR="0035270C" w:rsidRDefault="00307B2E">
      <w:pPr>
        <w:pStyle w:val="20"/>
        <w:tabs>
          <w:tab w:val="right" w:leader="dot" w:pos="8296"/>
        </w:tabs>
        <w:rPr>
          <w:rFonts w:asciiTheme="minorHAnsi" w:eastAsiaTheme="minorEastAsia" w:hAnsiTheme="minorHAnsi" w:cstheme="minorBidi"/>
          <w:smallCaps w:val="0"/>
          <w:sz w:val="21"/>
          <w:szCs w:val="22"/>
        </w:rPr>
      </w:pPr>
      <w:hyperlink w:anchor="_Toc517944618" w:history="1">
        <w:r w:rsidR="000A798C">
          <w:rPr>
            <w:rStyle w:val="ae"/>
          </w:rPr>
          <w:t>10</w:t>
        </w:r>
        <w:r w:rsidR="000A798C">
          <w:rPr>
            <w:rStyle w:val="ae"/>
            <w:rFonts w:hint="eastAsia"/>
          </w:rPr>
          <w:t>．投标物资运达施工现场后的保护措施和要求</w:t>
        </w:r>
        <w:r w:rsidR="000A798C">
          <w:tab/>
        </w:r>
        <w:r w:rsidR="00286514">
          <w:fldChar w:fldCharType="begin"/>
        </w:r>
        <w:r w:rsidR="000A798C">
          <w:instrText xml:space="preserve"> PAGEREF _Toc517944618 \h </w:instrText>
        </w:r>
        <w:r w:rsidR="00286514">
          <w:fldChar w:fldCharType="separate"/>
        </w:r>
        <w:r w:rsidR="007C039E">
          <w:rPr>
            <w:noProof/>
          </w:rPr>
          <w:t>80</w:t>
        </w:r>
        <w:r w:rsidR="00286514">
          <w:fldChar w:fldCharType="end"/>
        </w:r>
      </w:hyperlink>
    </w:p>
    <w:p w:rsidR="0035270C" w:rsidRDefault="00286514">
      <w:pPr>
        <w:spacing w:line="300" w:lineRule="exact"/>
        <w:jc w:val="center"/>
        <w:rPr>
          <w:rFonts w:asciiTheme="minorEastAsia" w:eastAsiaTheme="minorEastAsia" w:hAnsiTheme="minorEastAsia"/>
          <w:caps/>
          <w:color w:val="000000"/>
          <w:sz w:val="20"/>
          <w:szCs w:val="20"/>
        </w:rPr>
      </w:pPr>
      <w:r>
        <w:rPr>
          <w:rFonts w:asciiTheme="minorEastAsia" w:eastAsiaTheme="minorEastAsia" w:hAnsiTheme="minorEastAsia"/>
          <w:bCs/>
          <w:color w:val="000000"/>
          <w:szCs w:val="20"/>
        </w:rPr>
        <w:fldChar w:fldCharType="end"/>
      </w:r>
    </w:p>
    <w:p w:rsidR="0035270C" w:rsidRDefault="0035270C">
      <w:pPr>
        <w:spacing w:line="400" w:lineRule="exact"/>
        <w:jc w:val="center"/>
        <w:rPr>
          <w:rFonts w:asciiTheme="minorEastAsia" w:eastAsiaTheme="minorEastAsia" w:hAnsiTheme="minorEastAsia"/>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spacing w:line="400" w:lineRule="exact"/>
        <w:jc w:val="center"/>
        <w:rPr>
          <w:rFonts w:ascii="宋体" w:hAnsi="宋体"/>
          <w:caps/>
          <w:color w:val="000000"/>
          <w:sz w:val="32"/>
          <w:szCs w:val="20"/>
        </w:rPr>
      </w:pPr>
    </w:p>
    <w:p w:rsidR="0035270C" w:rsidRDefault="0035270C">
      <w:pPr>
        <w:rPr>
          <w:color w:val="000000"/>
        </w:rPr>
      </w:pPr>
      <w:bookmarkStart w:id="2" w:name="_Toc144974479"/>
      <w:bookmarkStart w:id="3" w:name="_Toc152045511"/>
      <w:bookmarkStart w:id="4" w:name="_Toc152042287"/>
    </w:p>
    <w:p w:rsidR="0035270C" w:rsidRDefault="000A798C">
      <w:pPr>
        <w:pStyle w:val="af0"/>
      </w:pPr>
      <w:bookmarkStart w:id="5" w:name="_Toc517944521"/>
      <w:bookmarkStart w:id="6" w:name="_Toc408135386"/>
      <w:bookmarkStart w:id="7" w:name="_Toc419384096"/>
      <w:bookmarkStart w:id="8" w:name="_Toc419384430"/>
      <w:bookmarkStart w:id="9" w:name="_Toc419383457"/>
      <w:bookmarkStart w:id="10" w:name="_Toc416332952"/>
      <w:bookmarkStart w:id="11" w:name="_Toc316716068"/>
      <w:bookmarkStart w:id="12" w:name="_Toc243475749"/>
      <w:bookmarkStart w:id="13" w:name="_Toc238552176"/>
      <w:bookmarkStart w:id="14" w:name="_Toc260407734"/>
      <w:bookmarkStart w:id="15" w:name="_Toc259954714"/>
      <w:bookmarkStart w:id="16" w:name="_Toc238797531"/>
      <w:r>
        <w:rPr>
          <w:rFonts w:hint="eastAsia"/>
        </w:rPr>
        <w:lastRenderedPageBreak/>
        <w:t>第一章</w:t>
      </w:r>
      <w:bookmarkEnd w:id="5"/>
      <w:r>
        <w:rPr>
          <w:rFonts w:hint="eastAsia"/>
        </w:rPr>
        <w:t xml:space="preserve">  </w:t>
      </w:r>
      <w:bookmarkEnd w:id="6"/>
      <w:bookmarkEnd w:id="7"/>
      <w:bookmarkEnd w:id="8"/>
      <w:bookmarkEnd w:id="9"/>
      <w:bookmarkEnd w:id="10"/>
    </w:p>
    <w:p w:rsidR="0035270C" w:rsidRDefault="000A798C">
      <w:pPr>
        <w:widowControl/>
        <w:jc w:val="center"/>
        <w:rPr>
          <w:b/>
          <w:color w:val="000000"/>
          <w:kern w:val="0"/>
          <w:sz w:val="30"/>
          <w:szCs w:val="30"/>
        </w:rPr>
      </w:pPr>
      <w:r>
        <w:rPr>
          <w:b/>
          <w:color w:val="000000"/>
          <w:kern w:val="0"/>
          <w:sz w:val="30"/>
          <w:szCs w:val="30"/>
        </w:rPr>
        <w:t>中铁建工集团有限公司</w:t>
      </w:r>
      <w:r w:rsidR="00EC59CC" w:rsidRPr="00EC59CC">
        <w:rPr>
          <w:rFonts w:hint="eastAsia"/>
          <w:b/>
          <w:color w:val="000000"/>
          <w:kern w:val="0"/>
          <w:sz w:val="30"/>
          <w:szCs w:val="30"/>
        </w:rPr>
        <w:t>浙中公铁</w:t>
      </w:r>
      <w:proofErr w:type="gramStart"/>
      <w:r w:rsidR="00EC59CC" w:rsidRPr="00EC59CC">
        <w:rPr>
          <w:rFonts w:hint="eastAsia"/>
          <w:b/>
          <w:color w:val="000000"/>
          <w:kern w:val="0"/>
          <w:sz w:val="30"/>
          <w:szCs w:val="30"/>
        </w:rPr>
        <w:t>联运港集拼</w:t>
      </w:r>
      <w:proofErr w:type="gramEnd"/>
      <w:r w:rsidR="00EC59CC" w:rsidRPr="00EC59CC">
        <w:rPr>
          <w:rFonts w:hint="eastAsia"/>
          <w:b/>
          <w:color w:val="000000"/>
          <w:kern w:val="0"/>
          <w:sz w:val="30"/>
          <w:szCs w:val="30"/>
        </w:rPr>
        <w:t>仓储区项目经理部</w:t>
      </w:r>
    </w:p>
    <w:p w:rsidR="0035270C" w:rsidRDefault="00EC59CC">
      <w:pPr>
        <w:widowControl/>
        <w:jc w:val="center"/>
        <w:rPr>
          <w:b/>
          <w:color w:val="000000"/>
          <w:kern w:val="0"/>
          <w:sz w:val="30"/>
          <w:szCs w:val="30"/>
        </w:rPr>
      </w:pPr>
      <w:r>
        <w:rPr>
          <w:rFonts w:hint="eastAsia"/>
          <w:b/>
          <w:color w:val="000000"/>
          <w:kern w:val="0"/>
          <w:sz w:val="30"/>
          <w:szCs w:val="30"/>
        </w:rPr>
        <w:t>电线、</w:t>
      </w:r>
      <w:r w:rsidR="000A798C">
        <w:rPr>
          <w:rFonts w:hint="eastAsia"/>
          <w:b/>
          <w:color w:val="000000"/>
          <w:kern w:val="0"/>
          <w:sz w:val="30"/>
          <w:szCs w:val="30"/>
        </w:rPr>
        <w:t>电缆竞争性谈判公告</w:t>
      </w:r>
    </w:p>
    <w:p w:rsidR="0035270C" w:rsidRDefault="000A798C" w:rsidP="005C78AB">
      <w:pPr>
        <w:spacing w:beforeLines="50" w:before="156" w:line="700" w:lineRule="exact"/>
        <w:jc w:val="center"/>
        <w:rPr>
          <w:rFonts w:eastAsia="黑体"/>
          <w:color w:val="000000"/>
          <w:sz w:val="28"/>
          <w:szCs w:val="28"/>
        </w:rPr>
      </w:pPr>
      <w:r>
        <w:rPr>
          <w:rFonts w:asciiTheme="minorEastAsia" w:eastAsiaTheme="minorEastAsia" w:hAnsiTheme="minorEastAsia" w:cs="宋体"/>
          <w:b/>
          <w:color w:val="000000"/>
          <w:kern w:val="0"/>
          <w:sz w:val="28"/>
          <w:szCs w:val="28"/>
        </w:rPr>
        <w:t>招标编号:</w:t>
      </w:r>
      <w:r>
        <w:rPr>
          <w:rFonts w:ascii="宋体" w:hAnsi="宋体" w:cs="宋体" w:hint="eastAsia"/>
          <w:color w:val="000000"/>
          <w:kern w:val="0"/>
          <w:sz w:val="28"/>
          <w:szCs w:val="28"/>
        </w:rPr>
        <w:t xml:space="preserve"> </w:t>
      </w:r>
      <w:r>
        <w:rPr>
          <w:rFonts w:ascii="宋体" w:hAnsi="宋体" w:cs="宋体"/>
          <w:color w:val="000000"/>
          <w:kern w:val="0"/>
          <w:sz w:val="28"/>
          <w:szCs w:val="28"/>
        </w:rPr>
        <w:t>ZTJGJTHBFGS-WZTP-2020-</w:t>
      </w:r>
      <w:r w:rsidR="005C78AB">
        <w:rPr>
          <w:rFonts w:ascii="宋体" w:hAnsi="宋体" w:cs="宋体" w:hint="eastAsia"/>
          <w:color w:val="000000"/>
          <w:kern w:val="0"/>
          <w:sz w:val="28"/>
          <w:szCs w:val="28"/>
        </w:rPr>
        <w:t>001</w:t>
      </w:r>
    </w:p>
    <w:p w:rsidR="0035270C" w:rsidRDefault="000A798C">
      <w:pPr>
        <w:spacing w:line="400" w:lineRule="exact"/>
        <w:rPr>
          <w:rFonts w:ascii="宋体" w:hAnsi="宋体"/>
          <w:b/>
          <w:bCs/>
          <w:color w:val="000000"/>
        </w:rPr>
      </w:pPr>
      <w:bookmarkStart w:id="17" w:name="_Toc416332953"/>
      <w:bookmarkStart w:id="18" w:name="_Toc419384097"/>
      <w:bookmarkStart w:id="19" w:name="_Toc419384431"/>
      <w:bookmarkStart w:id="20" w:name="_Toc517944522"/>
      <w:bookmarkStart w:id="21" w:name="_Toc419383458"/>
      <w:bookmarkStart w:id="22" w:name="_Toc408135387"/>
      <w:bookmarkEnd w:id="2"/>
      <w:bookmarkEnd w:id="3"/>
      <w:bookmarkEnd w:id="4"/>
      <w:bookmarkEnd w:id="11"/>
      <w:bookmarkEnd w:id="12"/>
      <w:bookmarkEnd w:id="13"/>
      <w:bookmarkEnd w:id="14"/>
      <w:bookmarkEnd w:id="15"/>
      <w:bookmarkEnd w:id="16"/>
      <w:r>
        <w:rPr>
          <w:rFonts w:ascii="宋体" w:hAnsi="宋体" w:hint="eastAsia"/>
          <w:b/>
          <w:bCs/>
          <w:color w:val="000000"/>
        </w:rPr>
        <w:t>1.</w:t>
      </w:r>
      <w:r>
        <w:rPr>
          <w:rFonts w:ascii="宋体" w:hAnsi="宋体"/>
          <w:b/>
          <w:bCs/>
          <w:color w:val="000000"/>
        </w:rPr>
        <w:t>竞争性谈判条件</w:t>
      </w:r>
      <w:bookmarkEnd w:id="17"/>
      <w:bookmarkEnd w:id="18"/>
      <w:bookmarkEnd w:id="19"/>
      <w:bookmarkEnd w:id="20"/>
      <w:bookmarkEnd w:id="21"/>
      <w:bookmarkEnd w:id="22"/>
    </w:p>
    <w:p w:rsidR="0035270C" w:rsidRDefault="000A798C">
      <w:pPr>
        <w:spacing w:line="440" w:lineRule="exact"/>
        <w:ind w:firstLineChars="200" w:firstLine="420"/>
        <w:rPr>
          <w:rFonts w:ascii="宋体" w:hAnsi="宋体"/>
          <w:color w:val="000000"/>
          <w:szCs w:val="21"/>
        </w:rPr>
      </w:pPr>
      <w:bookmarkStart w:id="23" w:name="_Toc286062448"/>
      <w:bookmarkStart w:id="24" w:name="_Toc243475751"/>
      <w:bookmarkStart w:id="25" w:name="_Toc285954169"/>
      <w:bookmarkStart w:id="26" w:name="_Toc259459760"/>
      <w:bookmarkStart w:id="27" w:name="_Toc238552178"/>
      <w:bookmarkStart w:id="28" w:name="_Toc238797533"/>
      <w:bookmarkStart w:id="29" w:name="_Toc286064907"/>
      <w:r>
        <w:rPr>
          <w:rFonts w:ascii="宋体" w:hAnsi="宋体" w:cs="宋体" w:hint="eastAsia"/>
          <w:color w:val="000000"/>
          <w:kern w:val="0"/>
          <w:szCs w:val="21"/>
        </w:rPr>
        <w:t>1.1</w:t>
      </w:r>
      <w:r>
        <w:rPr>
          <w:rFonts w:ascii="宋体" w:hAnsi="宋体" w:cs="宋体"/>
          <w:color w:val="000000"/>
          <w:kern w:val="0"/>
          <w:szCs w:val="21"/>
        </w:rPr>
        <w:t>招标项目</w:t>
      </w:r>
      <w:r>
        <w:rPr>
          <w:rFonts w:ascii="宋体" w:hAnsi="宋体" w:cs="宋体" w:hint="eastAsia"/>
          <w:color w:val="000000"/>
          <w:kern w:val="0"/>
          <w:szCs w:val="21"/>
        </w:rPr>
        <w:t>为</w:t>
      </w:r>
      <w:r>
        <w:rPr>
          <w:rFonts w:ascii="宋体" w:hAnsi="宋体" w:hint="eastAsia"/>
          <w:color w:val="000000"/>
          <w:szCs w:val="21"/>
          <w:u w:val="single"/>
        </w:rPr>
        <w:t>中铁建工集团</w:t>
      </w:r>
      <w:r w:rsidR="00EC59CC" w:rsidRPr="00EC59CC">
        <w:rPr>
          <w:rFonts w:ascii="宋体" w:hAnsi="宋体" w:hint="eastAsia"/>
          <w:color w:val="000000"/>
          <w:szCs w:val="21"/>
          <w:u w:val="single"/>
        </w:rPr>
        <w:t>浙中公铁</w:t>
      </w:r>
      <w:proofErr w:type="gramStart"/>
      <w:r w:rsidR="00EC59CC" w:rsidRPr="00EC59CC">
        <w:rPr>
          <w:rFonts w:ascii="宋体" w:hAnsi="宋体" w:hint="eastAsia"/>
          <w:color w:val="000000"/>
          <w:szCs w:val="21"/>
          <w:u w:val="single"/>
        </w:rPr>
        <w:t>联运港集拼</w:t>
      </w:r>
      <w:proofErr w:type="gramEnd"/>
      <w:r w:rsidR="00EC59CC" w:rsidRPr="00EC59CC">
        <w:rPr>
          <w:rFonts w:ascii="宋体" w:hAnsi="宋体" w:hint="eastAsia"/>
          <w:color w:val="000000"/>
          <w:szCs w:val="21"/>
          <w:u w:val="single"/>
        </w:rPr>
        <w:t>仓储区项目经理部</w:t>
      </w:r>
      <w:r>
        <w:rPr>
          <w:rFonts w:ascii="宋体" w:hAnsi="宋体" w:cs="宋体" w:hint="eastAsia"/>
          <w:color w:val="000000"/>
          <w:kern w:val="0"/>
          <w:szCs w:val="21"/>
        </w:rPr>
        <w:t>，</w:t>
      </w:r>
      <w:r>
        <w:rPr>
          <w:rFonts w:ascii="宋体" w:hAnsi="宋体"/>
          <w:color w:val="000000"/>
          <w:szCs w:val="21"/>
        </w:rPr>
        <w:t>建设资金</w:t>
      </w:r>
      <w:r>
        <w:rPr>
          <w:rFonts w:ascii="宋体" w:hAnsi="宋体" w:hint="eastAsia"/>
          <w:color w:val="000000"/>
          <w:szCs w:val="21"/>
        </w:rPr>
        <w:t>已落实。</w:t>
      </w:r>
    </w:p>
    <w:p w:rsidR="0035270C" w:rsidRDefault="000A798C">
      <w:pPr>
        <w:spacing w:line="440" w:lineRule="exact"/>
        <w:ind w:firstLineChars="252" w:firstLine="529"/>
        <w:rPr>
          <w:rFonts w:ascii="宋体" w:hAnsi="宋体"/>
          <w:color w:val="000000"/>
          <w:szCs w:val="21"/>
        </w:rPr>
      </w:pPr>
      <w:r>
        <w:rPr>
          <w:rFonts w:ascii="宋体" w:hAnsi="宋体"/>
          <w:color w:val="000000"/>
          <w:szCs w:val="21"/>
        </w:rPr>
        <w:t>招标人为</w:t>
      </w:r>
      <w:r>
        <w:rPr>
          <w:rFonts w:ascii="宋体" w:hAnsi="宋体"/>
          <w:color w:val="000000"/>
          <w:szCs w:val="21"/>
          <w:u w:val="single"/>
        </w:rPr>
        <w:t xml:space="preserve"> </w:t>
      </w:r>
      <w:r>
        <w:rPr>
          <w:rFonts w:ascii="宋体" w:hAnsi="宋体" w:hint="eastAsia"/>
          <w:color w:val="000000"/>
          <w:szCs w:val="21"/>
          <w:u w:val="single"/>
        </w:rPr>
        <w:t>中铁建工集团有限公司</w:t>
      </w:r>
      <w:r>
        <w:rPr>
          <w:rFonts w:ascii="宋体" w:hAnsi="宋体"/>
          <w:color w:val="000000"/>
          <w:szCs w:val="21"/>
        </w:rPr>
        <w:t>。</w:t>
      </w:r>
      <w:r>
        <w:rPr>
          <w:rFonts w:ascii="宋体" w:hAnsi="宋体" w:hint="eastAsia"/>
          <w:color w:val="000000"/>
          <w:szCs w:val="21"/>
        </w:rPr>
        <w:t>本</w:t>
      </w:r>
      <w:r>
        <w:rPr>
          <w:rFonts w:ascii="宋体" w:hAnsi="宋体"/>
          <w:color w:val="000000"/>
          <w:szCs w:val="21"/>
        </w:rPr>
        <w:t>项目</w:t>
      </w:r>
      <w:r w:rsidR="00EC59CC" w:rsidRPr="00EC59CC">
        <w:rPr>
          <w:rFonts w:ascii="宋体" w:hAnsi="宋体" w:hint="eastAsia"/>
          <w:color w:val="000000"/>
          <w:szCs w:val="21"/>
          <w:u w:val="single"/>
        </w:rPr>
        <w:t>电线、</w:t>
      </w:r>
      <w:r w:rsidRPr="00EC59CC">
        <w:rPr>
          <w:rFonts w:ascii="宋体" w:hAnsi="宋体" w:hint="eastAsia"/>
          <w:color w:val="000000"/>
          <w:szCs w:val="21"/>
          <w:u w:val="single"/>
        </w:rPr>
        <w:t>电缆</w:t>
      </w:r>
      <w:r>
        <w:rPr>
          <w:rFonts w:ascii="宋体" w:hAnsi="宋体"/>
          <w:color w:val="000000"/>
          <w:szCs w:val="21"/>
        </w:rPr>
        <w:t>已具备招</w:t>
      </w:r>
      <w:r w:rsidR="004E08A5">
        <w:rPr>
          <w:rFonts w:ascii="宋体" w:hAnsi="宋体" w:hint="eastAsia"/>
          <w:color w:val="000000"/>
          <w:szCs w:val="21"/>
        </w:rPr>
        <w:t>标</w:t>
      </w:r>
      <w:r>
        <w:rPr>
          <w:rFonts w:ascii="宋体" w:hAnsi="宋体"/>
          <w:color w:val="000000"/>
          <w:szCs w:val="21"/>
        </w:rPr>
        <w:t>条件，现进行公开</w:t>
      </w:r>
      <w:r>
        <w:rPr>
          <w:rFonts w:ascii="宋体" w:hAnsi="宋体" w:hint="eastAsia"/>
          <w:color w:val="000000"/>
          <w:szCs w:val="21"/>
        </w:rPr>
        <w:t>竞争性谈判</w:t>
      </w:r>
      <w:r>
        <w:rPr>
          <w:rFonts w:ascii="宋体" w:hAnsi="宋体"/>
          <w:color w:val="000000"/>
          <w:szCs w:val="21"/>
        </w:rPr>
        <w:t>。</w:t>
      </w:r>
    </w:p>
    <w:p w:rsidR="0035270C" w:rsidRDefault="000A798C">
      <w:pPr>
        <w:spacing w:line="400" w:lineRule="exact"/>
        <w:rPr>
          <w:rFonts w:ascii="宋体" w:hAnsi="宋体"/>
          <w:b/>
          <w:bCs/>
          <w:color w:val="000000"/>
        </w:rPr>
      </w:pPr>
      <w:bookmarkStart w:id="30" w:name="_Toc419384432"/>
      <w:bookmarkStart w:id="31" w:name="_Toc416332954"/>
      <w:bookmarkStart w:id="32" w:name="_Toc408135388"/>
      <w:bookmarkStart w:id="33" w:name="_Toc419383459"/>
      <w:bookmarkStart w:id="34" w:name="_Toc517944523"/>
      <w:bookmarkStart w:id="35" w:name="_Toc419384098"/>
      <w:r>
        <w:rPr>
          <w:rFonts w:ascii="宋体" w:hAnsi="宋体" w:hint="eastAsia"/>
          <w:b/>
          <w:bCs/>
          <w:color w:val="000000"/>
        </w:rPr>
        <w:t>2. 竞争性谈判依据</w:t>
      </w:r>
    </w:p>
    <w:p w:rsidR="0035270C" w:rsidRDefault="000A798C">
      <w:pPr>
        <w:spacing w:line="400" w:lineRule="exact"/>
        <w:ind w:firstLine="420"/>
        <w:rPr>
          <w:rFonts w:ascii="宋体" w:hAnsi="宋体"/>
          <w:color w:val="000000"/>
        </w:rPr>
      </w:pPr>
      <w:r>
        <w:rPr>
          <w:rFonts w:ascii="宋体" w:hAnsi="宋体" w:hint="eastAsia"/>
          <w:color w:val="000000"/>
        </w:rPr>
        <w:t>2.1 《中华人民共和国招标投标法》（主席令九届第21号）；</w:t>
      </w:r>
    </w:p>
    <w:p w:rsidR="0035270C" w:rsidRDefault="000A798C">
      <w:pPr>
        <w:spacing w:line="400" w:lineRule="exact"/>
        <w:ind w:firstLine="420"/>
        <w:rPr>
          <w:rFonts w:ascii="宋体" w:hAnsi="宋体"/>
          <w:color w:val="000000"/>
        </w:rPr>
      </w:pPr>
      <w:r>
        <w:rPr>
          <w:rFonts w:ascii="宋体" w:hAnsi="宋体" w:hint="eastAsia"/>
          <w:color w:val="000000"/>
        </w:rPr>
        <w:t>2.2 《工程建设项目货物招标投标办法》（国家发展改革委等七</w:t>
      </w:r>
      <w:proofErr w:type="gramStart"/>
      <w:r>
        <w:rPr>
          <w:rFonts w:ascii="宋体" w:hAnsi="宋体" w:hint="eastAsia"/>
          <w:color w:val="000000"/>
        </w:rPr>
        <w:t>部委令</w:t>
      </w:r>
      <w:proofErr w:type="gramEnd"/>
      <w:r>
        <w:rPr>
          <w:rFonts w:ascii="宋体" w:hAnsi="宋体" w:hint="eastAsia"/>
          <w:color w:val="000000"/>
        </w:rPr>
        <w:t>第27号）；</w:t>
      </w:r>
    </w:p>
    <w:p w:rsidR="0035270C" w:rsidRDefault="000A798C">
      <w:pPr>
        <w:spacing w:line="400" w:lineRule="exact"/>
        <w:ind w:firstLine="420"/>
        <w:rPr>
          <w:rFonts w:ascii="宋体" w:hAnsi="宋体"/>
          <w:color w:val="000000"/>
        </w:rPr>
      </w:pPr>
      <w:r>
        <w:rPr>
          <w:rFonts w:ascii="宋体" w:hAnsi="宋体" w:hint="eastAsia"/>
          <w:color w:val="000000"/>
        </w:rPr>
        <w:t>2.3 《评标委员会和评标方法暂行规定》（国家发展改革委等七</w:t>
      </w:r>
      <w:proofErr w:type="gramStart"/>
      <w:r>
        <w:rPr>
          <w:rFonts w:ascii="宋体" w:hAnsi="宋体" w:hint="eastAsia"/>
          <w:color w:val="000000"/>
        </w:rPr>
        <w:t>部委令</w:t>
      </w:r>
      <w:proofErr w:type="gramEnd"/>
      <w:r>
        <w:rPr>
          <w:rFonts w:ascii="宋体" w:hAnsi="宋体" w:hint="eastAsia"/>
          <w:color w:val="000000"/>
        </w:rPr>
        <w:t>第12号）；</w:t>
      </w:r>
    </w:p>
    <w:p w:rsidR="0035270C" w:rsidRDefault="000A798C">
      <w:pPr>
        <w:spacing w:line="400" w:lineRule="exact"/>
        <w:rPr>
          <w:rFonts w:ascii="宋体" w:hAnsi="宋体"/>
          <w:b/>
          <w:bCs/>
          <w:color w:val="000000"/>
        </w:rPr>
      </w:pPr>
      <w:bookmarkStart w:id="36" w:name="_Toc419384102"/>
      <w:bookmarkStart w:id="37" w:name="_Toc408135389"/>
      <w:bookmarkStart w:id="38" w:name="_Toc419384436"/>
      <w:bookmarkStart w:id="39" w:name="_Toc416332955"/>
      <w:bookmarkStart w:id="40" w:name="_Toc419383463"/>
      <w:bookmarkStart w:id="41" w:name="_Toc517944524"/>
      <w:bookmarkEnd w:id="23"/>
      <w:bookmarkEnd w:id="24"/>
      <w:bookmarkEnd w:id="25"/>
      <w:bookmarkEnd w:id="26"/>
      <w:bookmarkEnd w:id="27"/>
      <w:bookmarkEnd w:id="28"/>
      <w:bookmarkEnd w:id="29"/>
      <w:bookmarkEnd w:id="30"/>
      <w:bookmarkEnd w:id="31"/>
      <w:bookmarkEnd w:id="32"/>
      <w:bookmarkEnd w:id="33"/>
      <w:bookmarkEnd w:id="34"/>
      <w:bookmarkEnd w:id="35"/>
      <w:r>
        <w:rPr>
          <w:rFonts w:ascii="宋体" w:hAnsi="宋体" w:hint="eastAsia"/>
          <w:b/>
          <w:bCs/>
          <w:color w:val="000000"/>
        </w:rPr>
        <w:t>3.项目概况与竞争性谈判内容</w:t>
      </w:r>
    </w:p>
    <w:p w:rsidR="0035270C" w:rsidRDefault="000A798C">
      <w:pPr>
        <w:spacing w:line="400" w:lineRule="exact"/>
        <w:ind w:firstLine="420"/>
        <w:rPr>
          <w:rFonts w:ascii="宋体" w:hAnsi="宋体"/>
          <w:color w:val="000000"/>
        </w:rPr>
      </w:pPr>
      <w:r>
        <w:rPr>
          <w:rFonts w:ascii="宋体" w:hAnsi="宋体" w:hint="eastAsia"/>
          <w:color w:val="000000"/>
        </w:rPr>
        <w:t>3.1 项目概况：</w:t>
      </w:r>
    </w:p>
    <w:p w:rsidR="00EC59CC" w:rsidRDefault="000A798C" w:rsidP="00EC59CC">
      <w:pPr>
        <w:spacing w:line="440" w:lineRule="exact"/>
        <w:ind w:firstLine="420"/>
        <w:rPr>
          <w:color w:val="000000"/>
          <w:szCs w:val="21"/>
        </w:rPr>
      </w:pPr>
      <w:r>
        <w:rPr>
          <w:rFonts w:hint="eastAsia"/>
        </w:rPr>
        <w:t>工程名称：</w:t>
      </w:r>
      <w:r w:rsidR="00EC59CC">
        <w:rPr>
          <w:color w:val="000000"/>
          <w:szCs w:val="21"/>
          <w:u w:val="single"/>
        </w:rPr>
        <w:t>浙中公铁联运港南站区块一期工程集拼仓储区</w:t>
      </w:r>
      <w:r w:rsidR="00EC59CC">
        <w:rPr>
          <w:color w:val="000000"/>
          <w:szCs w:val="21"/>
          <w:u w:val="single"/>
        </w:rPr>
        <w:t xml:space="preserve"> </w:t>
      </w:r>
      <w:r w:rsidR="00EC59CC">
        <w:rPr>
          <w:color w:val="000000"/>
          <w:szCs w:val="21"/>
        </w:rPr>
        <w:t>项目</w:t>
      </w:r>
    </w:p>
    <w:p w:rsidR="00BF0684" w:rsidRPr="00EC59CC" w:rsidRDefault="00EC59CC" w:rsidP="00EC59CC">
      <w:pPr>
        <w:spacing w:line="400" w:lineRule="exact"/>
        <w:ind w:firstLineChars="200" w:firstLine="440"/>
        <w:rPr>
          <w:color w:val="000000"/>
          <w:szCs w:val="21"/>
        </w:rPr>
      </w:pPr>
      <w:r>
        <w:rPr>
          <w:color w:val="000000"/>
          <w:sz w:val="22"/>
          <w:szCs w:val="21"/>
          <w:u w:val="single"/>
        </w:rPr>
        <w:t>浙中公铁联运港南站区块一期工程集拼仓储区项目占地</w:t>
      </w:r>
      <w:r>
        <w:rPr>
          <w:color w:val="000000"/>
          <w:sz w:val="22"/>
          <w:szCs w:val="21"/>
          <w:u w:val="single"/>
        </w:rPr>
        <w:t>81896.10</w:t>
      </w:r>
      <w:r>
        <w:rPr>
          <w:color w:val="000000"/>
          <w:sz w:val="22"/>
          <w:szCs w:val="21"/>
          <w:u w:val="single"/>
        </w:rPr>
        <w:t>平方米（约</w:t>
      </w:r>
      <w:r>
        <w:rPr>
          <w:color w:val="000000"/>
          <w:sz w:val="22"/>
          <w:szCs w:val="21"/>
          <w:u w:val="single"/>
        </w:rPr>
        <w:t>122.84</w:t>
      </w:r>
      <w:r>
        <w:rPr>
          <w:color w:val="000000"/>
          <w:sz w:val="22"/>
          <w:szCs w:val="21"/>
          <w:u w:val="single"/>
        </w:rPr>
        <w:t>亩），新建</w:t>
      </w:r>
      <w:r>
        <w:rPr>
          <w:color w:val="000000"/>
          <w:sz w:val="22"/>
          <w:szCs w:val="21"/>
          <w:u w:val="single"/>
        </w:rPr>
        <w:t>1#</w:t>
      </w:r>
      <w:r>
        <w:rPr>
          <w:color w:val="000000"/>
          <w:sz w:val="22"/>
          <w:szCs w:val="21"/>
          <w:u w:val="single"/>
        </w:rPr>
        <w:t>分拣车间、</w:t>
      </w:r>
      <w:r>
        <w:rPr>
          <w:color w:val="000000"/>
          <w:sz w:val="22"/>
          <w:szCs w:val="21"/>
          <w:u w:val="single"/>
        </w:rPr>
        <w:t>2#</w:t>
      </w:r>
      <w:r>
        <w:rPr>
          <w:color w:val="000000"/>
          <w:sz w:val="22"/>
          <w:szCs w:val="21"/>
          <w:u w:val="single"/>
        </w:rPr>
        <w:t>分拣车间、宿舍楼、配套用房、配电房、场地道路、人防地下室、围墙、绿化等，总建筑面积约</w:t>
      </w:r>
      <w:r>
        <w:rPr>
          <w:color w:val="000000"/>
          <w:sz w:val="22"/>
          <w:szCs w:val="21"/>
          <w:u w:val="single"/>
        </w:rPr>
        <w:t>65000</w:t>
      </w:r>
      <w:r>
        <w:rPr>
          <w:color w:val="000000"/>
          <w:sz w:val="22"/>
          <w:szCs w:val="21"/>
          <w:u w:val="single"/>
        </w:rPr>
        <w:t>平方米。</w:t>
      </w:r>
    </w:p>
    <w:p w:rsidR="0035270C" w:rsidRDefault="000A798C">
      <w:pPr>
        <w:spacing w:line="400" w:lineRule="exact"/>
        <w:ind w:firstLine="420"/>
        <w:rPr>
          <w:rFonts w:ascii="宋体" w:hAnsi="宋体"/>
          <w:color w:val="000000"/>
        </w:rPr>
      </w:pPr>
      <w:r>
        <w:rPr>
          <w:rFonts w:ascii="宋体" w:hAnsi="宋体" w:hint="eastAsia"/>
          <w:color w:val="000000"/>
        </w:rPr>
        <w:t>3.2竞争性谈判内容：物资品种见附表1、。本次采购数量为暂定数量，具体使用规格、数量有调整，最终结算以实际验收合格数量为准。</w:t>
      </w:r>
    </w:p>
    <w:p w:rsidR="0035270C" w:rsidRDefault="000A798C">
      <w:pPr>
        <w:spacing w:line="400" w:lineRule="exact"/>
        <w:rPr>
          <w:rFonts w:ascii="宋体" w:hAnsi="宋体"/>
          <w:b/>
          <w:bCs/>
          <w:color w:val="000000"/>
        </w:rPr>
      </w:pPr>
      <w:bookmarkStart w:id="42" w:name="_Toc416332956"/>
      <w:bookmarkStart w:id="43" w:name="_Toc419384103"/>
      <w:bookmarkStart w:id="44" w:name="_Toc419383464"/>
      <w:bookmarkStart w:id="45" w:name="_Toc419384437"/>
      <w:bookmarkStart w:id="46" w:name="_Toc408135390"/>
      <w:bookmarkStart w:id="47" w:name="_Toc517944525"/>
      <w:bookmarkEnd w:id="36"/>
      <w:bookmarkEnd w:id="37"/>
      <w:bookmarkEnd w:id="38"/>
      <w:bookmarkEnd w:id="39"/>
      <w:bookmarkEnd w:id="40"/>
      <w:bookmarkEnd w:id="41"/>
      <w:r>
        <w:rPr>
          <w:rFonts w:ascii="宋体" w:hAnsi="宋体" w:hint="eastAsia"/>
          <w:b/>
          <w:bCs/>
          <w:color w:val="000000"/>
        </w:rPr>
        <w:t>4.采购方式</w:t>
      </w:r>
    </w:p>
    <w:p w:rsidR="0035270C" w:rsidRDefault="000A798C">
      <w:pPr>
        <w:spacing w:line="400" w:lineRule="exact"/>
        <w:ind w:firstLine="420"/>
        <w:rPr>
          <w:rFonts w:ascii="宋体" w:hAnsi="宋体"/>
          <w:color w:val="000000"/>
        </w:rPr>
      </w:pPr>
      <w:r>
        <w:rPr>
          <w:rFonts w:ascii="宋体" w:hAnsi="宋体" w:hint="eastAsia"/>
          <w:color w:val="000000"/>
        </w:rPr>
        <w:t>本次采购采用竞争性谈判方式。</w:t>
      </w:r>
    </w:p>
    <w:p w:rsidR="0035270C" w:rsidRDefault="000A798C">
      <w:pPr>
        <w:spacing w:line="400" w:lineRule="exact"/>
        <w:rPr>
          <w:rFonts w:ascii="宋体" w:hAnsi="宋体"/>
          <w:b/>
          <w:bCs/>
          <w:color w:val="000000"/>
        </w:rPr>
      </w:pPr>
      <w:bookmarkStart w:id="48" w:name="_Toc419384698"/>
      <w:bookmarkStart w:id="49" w:name="_Toc419383465"/>
      <w:bookmarkStart w:id="50" w:name="_Toc419384576"/>
      <w:bookmarkStart w:id="51" w:name="_Toc419384438"/>
      <w:bookmarkStart w:id="52" w:name="_Toc419384104"/>
      <w:bookmarkEnd w:id="42"/>
      <w:bookmarkEnd w:id="43"/>
      <w:bookmarkEnd w:id="44"/>
      <w:bookmarkEnd w:id="45"/>
      <w:bookmarkEnd w:id="46"/>
      <w:bookmarkEnd w:id="47"/>
      <w:r>
        <w:rPr>
          <w:rFonts w:ascii="宋体" w:hAnsi="宋体" w:hint="eastAsia"/>
          <w:b/>
          <w:bCs/>
          <w:color w:val="000000"/>
        </w:rPr>
        <w:t>5.竞标人资格要求</w:t>
      </w:r>
    </w:p>
    <w:p w:rsidR="0035270C" w:rsidRDefault="000A798C">
      <w:pPr>
        <w:spacing w:line="440" w:lineRule="exact"/>
        <w:ind w:firstLineChars="252" w:firstLine="529"/>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.1</w:t>
      </w:r>
      <w:bookmarkEnd w:id="48"/>
      <w:bookmarkEnd w:id="49"/>
      <w:bookmarkEnd w:id="50"/>
      <w:bookmarkEnd w:id="51"/>
      <w:bookmarkEnd w:id="52"/>
      <w:r>
        <w:rPr>
          <w:rFonts w:asciiTheme="minorEastAsia" w:eastAsiaTheme="minorEastAsia" w:hAnsiTheme="minorEastAsia"/>
        </w:rPr>
        <w:t>本次竞争性谈判要求投标人须</w:t>
      </w:r>
      <w:r>
        <w:rPr>
          <w:rFonts w:asciiTheme="minorEastAsia" w:eastAsiaTheme="minorEastAsia" w:hAnsiTheme="minorEastAsia" w:hint="eastAsia"/>
        </w:rPr>
        <w:t>具备</w:t>
      </w:r>
    </w:p>
    <w:p w:rsidR="0035270C" w:rsidRDefault="000A798C">
      <w:pPr>
        <w:widowControl/>
        <w:spacing w:line="440" w:lineRule="exact"/>
        <w:ind w:firstLineChars="200" w:firstLine="420"/>
        <w:jc w:val="left"/>
        <w:rPr>
          <w:rFonts w:ascii="宋体" w:hAnsi="宋体" w:cs="宋体"/>
          <w:color w:val="000000"/>
          <w:kern w:val="0"/>
          <w:szCs w:val="21"/>
        </w:rPr>
      </w:pPr>
      <w:r>
        <w:rPr>
          <w:rFonts w:ascii="宋体" w:hAnsi="宋体" w:cs="宋体"/>
          <w:color w:val="000000"/>
          <w:kern w:val="0"/>
          <w:szCs w:val="21"/>
        </w:rPr>
        <w:t>投标人为中华人民共和国境内依法注册</w:t>
      </w:r>
      <w:r>
        <w:rPr>
          <w:rFonts w:ascii="宋体" w:hAnsi="宋体" w:cs="宋体" w:hint="eastAsia"/>
          <w:color w:val="000000"/>
          <w:kern w:val="0"/>
          <w:szCs w:val="21"/>
        </w:rPr>
        <w:t>三年以上</w:t>
      </w:r>
      <w:r>
        <w:rPr>
          <w:rFonts w:ascii="宋体" w:hAnsi="宋体" w:cs="宋体"/>
          <w:color w:val="000000"/>
          <w:kern w:val="0"/>
          <w:szCs w:val="21"/>
        </w:rPr>
        <w:t>、具有</w:t>
      </w:r>
      <w:r>
        <w:rPr>
          <w:rFonts w:ascii="宋体" w:hAnsi="宋体" w:cs="宋体" w:hint="eastAsia"/>
          <w:color w:val="000000"/>
          <w:kern w:val="0"/>
          <w:szCs w:val="21"/>
        </w:rPr>
        <w:t>独立</w:t>
      </w:r>
      <w:r>
        <w:rPr>
          <w:rFonts w:ascii="宋体" w:hAnsi="宋体" w:cs="宋体"/>
          <w:color w:val="000000"/>
          <w:kern w:val="0"/>
          <w:szCs w:val="21"/>
        </w:rPr>
        <w:t>法人资格、</w:t>
      </w:r>
      <w:r>
        <w:rPr>
          <w:rFonts w:ascii="宋体" w:hAnsi="宋体" w:cs="宋体" w:hint="eastAsia"/>
          <w:color w:val="000000"/>
          <w:kern w:val="0"/>
          <w:szCs w:val="21"/>
        </w:rPr>
        <w:t>一般纳税人资格、</w:t>
      </w:r>
      <w:r>
        <w:rPr>
          <w:rFonts w:ascii="宋体" w:hAnsi="宋体" w:cs="宋体"/>
          <w:color w:val="000000"/>
          <w:kern w:val="0"/>
          <w:szCs w:val="21"/>
        </w:rPr>
        <w:t>具有招标物资生产供应经验</w:t>
      </w:r>
      <w:r>
        <w:rPr>
          <w:rFonts w:ascii="宋体" w:hAnsi="宋体" w:cs="宋体" w:hint="eastAsia"/>
          <w:color w:val="000000"/>
          <w:kern w:val="0"/>
          <w:szCs w:val="21"/>
        </w:rPr>
        <w:t>，注册资金</w:t>
      </w:r>
      <w:r w:rsidR="005C78AB">
        <w:rPr>
          <w:rFonts w:ascii="宋体" w:hAnsi="宋体" w:cs="宋体" w:hint="eastAsia"/>
          <w:color w:val="000000"/>
          <w:kern w:val="0"/>
          <w:szCs w:val="21"/>
        </w:rPr>
        <w:t>500</w:t>
      </w:r>
      <w:r>
        <w:rPr>
          <w:rFonts w:ascii="宋体" w:hAnsi="宋体" w:cs="宋体" w:hint="eastAsia"/>
          <w:color w:val="000000"/>
          <w:kern w:val="0"/>
          <w:szCs w:val="21"/>
        </w:rPr>
        <w:t>万元以上</w:t>
      </w:r>
      <w:r>
        <w:rPr>
          <w:rFonts w:ascii="宋体" w:hAnsi="宋体" w:cs="宋体"/>
          <w:color w:val="000000"/>
          <w:kern w:val="0"/>
          <w:szCs w:val="21"/>
        </w:rPr>
        <w:t>。</w:t>
      </w:r>
      <w:r>
        <w:rPr>
          <w:rFonts w:ascii="宋体" w:hAnsi="宋体" w:cs="宋体" w:hint="eastAsia"/>
          <w:color w:val="000000"/>
          <w:kern w:val="0"/>
          <w:szCs w:val="21"/>
        </w:rPr>
        <w:t>具有投标产品近三年主要供货业绩。</w:t>
      </w:r>
    </w:p>
    <w:p w:rsidR="0035270C" w:rsidRDefault="000A798C">
      <w:pPr>
        <w:widowControl/>
        <w:spacing w:line="440" w:lineRule="exact"/>
        <w:ind w:firstLineChars="200" w:firstLine="420"/>
        <w:rPr>
          <w:rFonts w:ascii="宋体" w:hAnsi="宋体" w:cs="宋体"/>
          <w:color w:val="000000"/>
          <w:kern w:val="0"/>
          <w:szCs w:val="21"/>
        </w:rPr>
      </w:pPr>
      <w:r>
        <w:rPr>
          <w:rFonts w:ascii="宋体" w:hAnsi="宋体" w:cs="宋体" w:hint="eastAsia"/>
          <w:color w:val="000000"/>
          <w:kern w:val="0"/>
          <w:szCs w:val="21"/>
        </w:rPr>
        <w:t>5.2</w:t>
      </w:r>
      <w:r>
        <w:rPr>
          <w:rFonts w:ascii="宋体" w:hAnsi="宋体" w:cs="宋体"/>
          <w:color w:val="000000"/>
          <w:kern w:val="0"/>
          <w:szCs w:val="21"/>
        </w:rPr>
        <w:t>生产商：</w:t>
      </w:r>
    </w:p>
    <w:p w:rsidR="0035270C" w:rsidRDefault="000A798C">
      <w:pPr>
        <w:widowControl/>
        <w:spacing w:line="440" w:lineRule="exact"/>
        <w:ind w:firstLineChars="200" w:firstLine="420"/>
        <w:outlineLvl w:val="0"/>
        <w:rPr>
          <w:rFonts w:ascii="宋体" w:hAnsi="宋体" w:cs="宋体"/>
          <w:color w:val="000000"/>
          <w:kern w:val="0"/>
          <w:szCs w:val="21"/>
        </w:rPr>
      </w:pPr>
      <w:bookmarkStart w:id="53" w:name="_Toc22941"/>
      <w:bookmarkStart w:id="54" w:name="_Toc445300170"/>
      <w:bookmarkStart w:id="55" w:name="_Toc444846436"/>
      <w:bookmarkStart w:id="56" w:name="_Toc450668059"/>
      <w:bookmarkStart w:id="57" w:name="_Toc462906176"/>
      <w:r>
        <w:rPr>
          <w:rFonts w:ascii="宋体" w:hAnsi="宋体" w:cs="宋体" w:hint="eastAsia"/>
          <w:color w:val="000000"/>
          <w:kern w:val="0"/>
          <w:szCs w:val="21"/>
        </w:rPr>
        <w:t>5.2.1</w:t>
      </w:r>
      <w:r>
        <w:rPr>
          <w:rFonts w:ascii="宋体" w:hAnsi="宋体" w:cs="宋体"/>
          <w:color w:val="000000"/>
          <w:kern w:val="0"/>
          <w:szCs w:val="21"/>
        </w:rPr>
        <w:t>生产商的基本条件：</w:t>
      </w:r>
      <w:bookmarkEnd w:id="53"/>
    </w:p>
    <w:p w:rsidR="0035270C" w:rsidRDefault="000A798C">
      <w:pPr>
        <w:widowControl/>
        <w:spacing w:line="440" w:lineRule="exact"/>
        <w:ind w:firstLineChars="200" w:firstLine="420"/>
        <w:jc w:val="left"/>
        <w:rPr>
          <w:rFonts w:ascii="宋体" w:hAnsi="宋体" w:cs="宋体"/>
          <w:color w:val="000000"/>
          <w:kern w:val="0"/>
          <w:szCs w:val="21"/>
        </w:rPr>
      </w:pPr>
      <w:bookmarkStart w:id="58" w:name="_Toc9476"/>
      <w:bookmarkEnd w:id="54"/>
      <w:bookmarkEnd w:id="55"/>
      <w:bookmarkEnd w:id="56"/>
      <w:bookmarkEnd w:id="57"/>
      <w:r>
        <w:rPr>
          <w:rFonts w:ascii="宋体" w:hAnsi="宋体" w:cs="宋体"/>
          <w:color w:val="000000"/>
          <w:kern w:val="0"/>
          <w:szCs w:val="21"/>
        </w:rPr>
        <w:lastRenderedPageBreak/>
        <w:t>具有独立企业法人资格；遵守国家法律、行政法规，具有良好的信誉；具有履行合同的能力和良好的履约记录；具有一定规模和良好的资金财务状况；有完善的产品质量保证体系和管理制度；有相应的专业技术人员；有按国家规定的标准检验和检验合格的专业生产设备；具有投标产品近</w:t>
      </w:r>
      <w:r>
        <w:rPr>
          <w:rFonts w:ascii="宋体" w:hAnsi="宋体" w:cs="宋体" w:hint="eastAsia"/>
          <w:color w:val="000000"/>
          <w:kern w:val="0"/>
          <w:szCs w:val="21"/>
        </w:rPr>
        <w:t>三</w:t>
      </w:r>
      <w:r>
        <w:rPr>
          <w:rFonts w:ascii="宋体" w:hAnsi="宋体" w:cs="宋体"/>
          <w:color w:val="000000"/>
          <w:kern w:val="0"/>
          <w:szCs w:val="21"/>
        </w:rPr>
        <w:t>年</w:t>
      </w:r>
      <w:r>
        <w:rPr>
          <w:rFonts w:ascii="宋体" w:hAnsi="宋体" w:cs="宋体" w:hint="eastAsia"/>
          <w:color w:val="000000"/>
          <w:kern w:val="0"/>
          <w:szCs w:val="21"/>
        </w:rPr>
        <w:t>主要</w:t>
      </w:r>
      <w:r>
        <w:rPr>
          <w:rFonts w:ascii="宋体" w:hAnsi="宋体" w:cs="宋体"/>
          <w:color w:val="000000"/>
          <w:kern w:val="0"/>
          <w:szCs w:val="21"/>
        </w:rPr>
        <w:t>供货业绩</w:t>
      </w:r>
      <w:r>
        <w:rPr>
          <w:rFonts w:ascii="宋体" w:hAnsi="宋体" w:cs="宋体" w:hint="eastAsia"/>
          <w:color w:val="000000"/>
          <w:kern w:val="0"/>
          <w:szCs w:val="21"/>
        </w:rPr>
        <w:t>。</w:t>
      </w:r>
      <w:bookmarkStart w:id="59" w:name="_Hlk49372601"/>
      <w:r w:rsidR="007C1C2B">
        <w:rPr>
          <w:rFonts w:ascii="宋体" w:hAnsi="宋体" w:cs="宋体" w:hint="eastAsia"/>
          <w:color w:val="000000" w:themeColor="text1"/>
          <w:kern w:val="0"/>
          <w:szCs w:val="21"/>
        </w:rPr>
        <w:t>电线、电缆</w:t>
      </w:r>
      <w:r>
        <w:rPr>
          <w:rFonts w:ascii="宋体" w:hAnsi="宋体" w:cs="宋体" w:hint="eastAsia"/>
          <w:color w:val="000000"/>
          <w:kern w:val="0"/>
          <w:szCs w:val="21"/>
        </w:rPr>
        <w:t>生产商</w:t>
      </w:r>
      <w:r w:rsidR="007C1C2B">
        <w:rPr>
          <w:rFonts w:ascii="宋体" w:hAnsi="宋体" w:cs="宋体" w:hint="eastAsia"/>
          <w:color w:val="000000"/>
          <w:kern w:val="0"/>
          <w:szCs w:val="21"/>
        </w:rPr>
        <w:t>品牌</w:t>
      </w:r>
      <w:r>
        <w:rPr>
          <w:rFonts w:ascii="宋体" w:hAnsi="宋体" w:cs="宋体" w:hint="eastAsia"/>
          <w:color w:val="000000"/>
          <w:kern w:val="0"/>
          <w:szCs w:val="21"/>
        </w:rPr>
        <w:t>必须是</w:t>
      </w:r>
      <w:r w:rsidR="007C1C2B" w:rsidRPr="007C1C2B">
        <w:rPr>
          <w:rFonts w:ascii="宋体" w:hAnsi="宋体" w:cs="宋体" w:hint="eastAsia"/>
          <w:color w:val="000000"/>
          <w:kern w:val="0"/>
          <w:szCs w:val="21"/>
        </w:rPr>
        <w:t>杭州中策、蓝天、开开、上上、万马</w:t>
      </w:r>
      <w:r w:rsidR="00702CF3">
        <w:rPr>
          <w:rFonts w:ascii="宋体" w:hAnsi="宋体" w:cs="宋体" w:hint="eastAsia"/>
          <w:color w:val="000000"/>
          <w:kern w:val="0"/>
          <w:szCs w:val="21"/>
        </w:rPr>
        <w:t>生产商。</w:t>
      </w:r>
    </w:p>
    <w:bookmarkEnd w:id="59"/>
    <w:p w:rsidR="0035270C" w:rsidRDefault="000A798C">
      <w:pPr>
        <w:widowControl/>
        <w:spacing w:line="440" w:lineRule="exact"/>
        <w:ind w:firstLineChars="200" w:firstLine="420"/>
        <w:outlineLvl w:val="0"/>
        <w:rPr>
          <w:rFonts w:ascii="宋体" w:hAnsi="宋体" w:cs="宋体"/>
          <w:color w:val="000000"/>
          <w:kern w:val="0"/>
          <w:szCs w:val="21"/>
        </w:rPr>
      </w:pPr>
      <w:r>
        <w:rPr>
          <w:rFonts w:ascii="宋体" w:hAnsi="宋体" w:cs="宋体" w:hint="eastAsia"/>
          <w:color w:val="000000"/>
          <w:kern w:val="0"/>
          <w:szCs w:val="21"/>
        </w:rPr>
        <w:t>5.2.2资格后审</w:t>
      </w:r>
      <w:r>
        <w:rPr>
          <w:rFonts w:ascii="宋体" w:hAnsi="宋体" w:cs="宋体"/>
          <w:color w:val="000000"/>
          <w:kern w:val="0"/>
          <w:szCs w:val="21"/>
        </w:rPr>
        <w:t>应提报下列有关资料：</w:t>
      </w:r>
      <w:bookmarkEnd w:id="58"/>
    </w:p>
    <w:p w:rsidR="0035270C" w:rsidRDefault="000A798C">
      <w:pPr>
        <w:widowControl/>
        <w:spacing w:line="440" w:lineRule="exact"/>
        <w:ind w:firstLineChars="200" w:firstLine="420"/>
        <w:outlineLvl w:val="0"/>
        <w:rPr>
          <w:rFonts w:ascii="宋体" w:hAnsi="宋体" w:cs="宋体"/>
          <w:color w:val="000000"/>
          <w:kern w:val="0"/>
          <w:szCs w:val="21"/>
        </w:rPr>
      </w:pPr>
      <w:bookmarkStart w:id="60" w:name="_Toc32635"/>
      <w:r>
        <w:rPr>
          <w:rFonts w:ascii="宋体" w:hAnsi="宋体" w:cs="宋体"/>
          <w:color w:val="000000"/>
          <w:kern w:val="0"/>
          <w:szCs w:val="21"/>
        </w:rPr>
        <w:t>企业简介和产品目录；企业营业执照；产品生产许可证；企业资质证书；产品获奖证书等有关文件；ISO系列质量认证体系证书；由专业检测、检验机构出具的技术鉴定证书及产品质量检测报告；</w:t>
      </w:r>
      <w:r>
        <w:rPr>
          <w:rFonts w:ascii="宋体" w:hAnsi="宋体" w:cs="宋体" w:hint="eastAsia"/>
          <w:color w:val="000000"/>
          <w:kern w:val="0"/>
          <w:szCs w:val="21"/>
        </w:rPr>
        <w:t>审计报告及财务报表；</w:t>
      </w:r>
      <w:r>
        <w:rPr>
          <w:rFonts w:ascii="宋体" w:hAnsi="宋体" w:cs="宋体"/>
          <w:color w:val="000000"/>
          <w:kern w:val="0"/>
          <w:szCs w:val="21"/>
        </w:rPr>
        <w:t>投标产品近</w:t>
      </w:r>
      <w:r>
        <w:rPr>
          <w:rFonts w:ascii="宋体" w:hAnsi="宋体" w:cs="宋体" w:hint="eastAsia"/>
          <w:color w:val="000000"/>
          <w:kern w:val="0"/>
          <w:szCs w:val="21"/>
        </w:rPr>
        <w:t>三</w:t>
      </w:r>
      <w:r>
        <w:rPr>
          <w:rFonts w:ascii="宋体" w:hAnsi="宋体" w:cs="宋体"/>
          <w:color w:val="000000"/>
          <w:kern w:val="0"/>
          <w:szCs w:val="21"/>
        </w:rPr>
        <w:t>年</w:t>
      </w:r>
      <w:r>
        <w:rPr>
          <w:rFonts w:ascii="宋体" w:hAnsi="宋体" w:cs="宋体" w:hint="eastAsia"/>
          <w:color w:val="000000"/>
          <w:kern w:val="0"/>
          <w:szCs w:val="21"/>
        </w:rPr>
        <w:t>主要</w:t>
      </w:r>
      <w:r>
        <w:rPr>
          <w:rFonts w:ascii="宋体" w:hAnsi="宋体" w:cs="宋体"/>
          <w:color w:val="000000"/>
          <w:kern w:val="0"/>
          <w:szCs w:val="21"/>
        </w:rPr>
        <w:t>供货业绩</w:t>
      </w:r>
      <w:r>
        <w:rPr>
          <w:rFonts w:ascii="宋体" w:hAnsi="宋体" w:cs="宋体" w:hint="eastAsia"/>
          <w:color w:val="000000"/>
          <w:kern w:val="0"/>
          <w:szCs w:val="21"/>
        </w:rPr>
        <w:t>。</w:t>
      </w:r>
      <w:r>
        <w:rPr>
          <w:rFonts w:ascii="宋体" w:hAnsi="宋体" w:cs="宋体"/>
          <w:color w:val="000000"/>
          <w:kern w:val="0"/>
          <w:szCs w:val="21"/>
        </w:rPr>
        <w:t>（需附用户单位盖章的证明材料：包括合同</w:t>
      </w:r>
      <w:r>
        <w:rPr>
          <w:rFonts w:ascii="宋体" w:hAnsi="宋体" w:cs="宋体" w:hint="eastAsia"/>
          <w:color w:val="000000"/>
          <w:kern w:val="0"/>
          <w:szCs w:val="21"/>
        </w:rPr>
        <w:t>、</w:t>
      </w:r>
      <w:r>
        <w:rPr>
          <w:rFonts w:ascii="宋体" w:hAnsi="宋体" w:cs="宋体"/>
          <w:color w:val="000000"/>
          <w:kern w:val="0"/>
          <w:szCs w:val="21"/>
        </w:rPr>
        <w:t>中标通知书</w:t>
      </w:r>
      <w:r>
        <w:rPr>
          <w:rFonts w:ascii="宋体" w:hAnsi="宋体" w:cs="宋体" w:hint="eastAsia"/>
          <w:color w:val="000000"/>
          <w:kern w:val="0"/>
          <w:szCs w:val="21"/>
        </w:rPr>
        <w:t>或</w:t>
      </w:r>
      <w:r>
        <w:rPr>
          <w:rFonts w:ascii="宋体" w:hAnsi="宋体" w:cs="宋体"/>
          <w:color w:val="000000"/>
          <w:kern w:val="0"/>
          <w:szCs w:val="21"/>
        </w:rPr>
        <w:t>用户评价意见等）。</w:t>
      </w:r>
      <w:bookmarkEnd w:id="60"/>
    </w:p>
    <w:p w:rsidR="0035270C" w:rsidRDefault="000A798C">
      <w:pPr>
        <w:widowControl/>
        <w:spacing w:line="440" w:lineRule="exact"/>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5.3</w:t>
      </w:r>
      <w:r>
        <w:rPr>
          <w:rFonts w:ascii="宋体" w:hAnsi="宋体" w:cs="宋体"/>
          <w:color w:val="000000" w:themeColor="text1"/>
          <w:kern w:val="0"/>
          <w:szCs w:val="21"/>
        </w:rPr>
        <w:t>销售商：</w:t>
      </w:r>
    </w:p>
    <w:p w:rsidR="0035270C" w:rsidRDefault="000A798C">
      <w:pPr>
        <w:widowControl/>
        <w:spacing w:line="360" w:lineRule="auto"/>
        <w:ind w:firstLineChars="200" w:firstLine="420"/>
        <w:outlineLvl w:val="0"/>
        <w:rPr>
          <w:rFonts w:ascii="宋体" w:hAnsi="宋体" w:cs="宋体"/>
          <w:color w:val="000000" w:themeColor="text1"/>
          <w:kern w:val="0"/>
          <w:szCs w:val="21"/>
        </w:rPr>
      </w:pPr>
      <w:bookmarkStart w:id="61" w:name="_Toc445300171"/>
      <w:bookmarkStart w:id="62" w:name="_Toc462906177"/>
      <w:bookmarkStart w:id="63" w:name="_Toc450668060"/>
      <w:bookmarkStart w:id="64" w:name="_Toc444846437"/>
      <w:r>
        <w:rPr>
          <w:rFonts w:ascii="宋体" w:hAnsi="宋体" w:cs="宋体" w:hint="eastAsia"/>
          <w:color w:val="000000" w:themeColor="text1"/>
          <w:kern w:val="0"/>
          <w:szCs w:val="21"/>
        </w:rPr>
        <w:t>5.3.1</w:t>
      </w:r>
      <w:r>
        <w:rPr>
          <w:rFonts w:ascii="宋体" w:hAnsi="宋体" w:cs="宋体"/>
          <w:color w:val="000000" w:themeColor="text1"/>
          <w:kern w:val="0"/>
          <w:szCs w:val="21"/>
        </w:rPr>
        <w:t>销售商具备的基本条件：</w:t>
      </w:r>
      <w:bookmarkEnd w:id="61"/>
      <w:bookmarkEnd w:id="62"/>
      <w:bookmarkEnd w:id="63"/>
      <w:bookmarkEnd w:id="64"/>
    </w:p>
    <w:p w:rsidR="0035270C" w:rsidRPr="006D2ADC" w:rsidRDefault="000A798C">
      <w:pPr>
        <w:widowControl/>
        <w:spacing w:line="440" w:lineRule="exact"/>
        <w:ind w:firstLineChars="200" w:firstLine="420"/>
        <w:jc w:val="left"/>
        <w:rPr>
          <w:rFonts w:ascii="宋体" w:hAnsi="宋体" w:cs="宋体"/>
          <w:color w:val="000000" w:themeColor="text1"/>
          <w:kern w:val="0"/>
          <w:szCs w:val="21"/>
        </w:rPr>
      </w:pPr>
      <w:r>
        <w:rPr>
          <w:rFonts w:ascii="宋体" w:hAnsi="宋体" w:cs="宋体"/>
          <w:color w:val="000000" w:themeColor="text1"/>
          <w:kern w:val="0"/>
          <w:szCs w:val="21"/>
        </w:rPr>
        <w:t>具备独立企业法人资格；具备提供物资需要的资格或资质；有完善的管理制度和质量保证体系；</w:t>
      </w:r>
      <w:r w:rsidRPr="006D2ADC">
        <w:rPr>
          <w:rFonts w:ascii="宋体" w:hAnsi="宋体" w:cs="宋体"/>
          <w:color w:val="000000" w:themeColor="text1"/>
          <w:kern w:val="0"/>
          <w:szCs w:val="21"/>
        </w:rPr>
        <w:t>有一定规模和良好的资金财务状况；</w:t>
      </w:r>
      <w:r>
        <w:rPr>
          <w:rFonts w:ascii="宋体" w:hAnsi="宋体" w:cs="宋体"/>
          <w:color w:val="000000" w:themeColor="text1"/>
          <w:kern w:val="0"/>
          <w:szCs w:val="21"/>
        </w:rPr>
        <w:t>有相应的专业技术人员。</w:t>
      </w:r>
      <w:r w:rsidRPr="006D2ADC">
        <w:rPr>
          <w:rFonts w:ascii="宋体" w:hAnsi="宋体" w:cs="宋体" w:hint="eastAsia"/>
          <w:color w:val="000000" w:themeColor="text1"/>
          <w:kern w:val="0"/>
          <w:szCs w:val="21"/>
        </w:rPr>
        <w:t>销售商</w:t>
      </w:r>
      <w:r w:rsidR="005C78AB">
        <w:rPr>
          <w:rFonts w:ascii="宋体" w:hAnsi="宋体" w:cs="宋体" w:hint="eastAsia"/>
          <w:color w:val="000000" w:themeColor="text1"/>
          <w:kern w:val="0"/>
          <w:szCs w:val="21"/>
        </w:rPr>
        <w:t>电线、电缆品牌必须是</w:t>
      </w:r>
      <w:r w:rsidR="005C78AB" w:rsidRPr="005C78AB">
        <w:rPr>
          <w:rFonts w:ascii="宋体" w:hAnsi="宋体" w:cs="宋体" w:hint="eastAsia"/>
          <w:color w:val="000000" w:themeColor="text1"/>
          <w:kern w:val="0"/>
          <w:szCs w:val="21"/>
        </w:rPr>
        <w:t>杭州中策、蓝天、开开、上上、万马</w:t>
      </w:r>
      <w:r w:rsidRPr="006D2ADC">
        <w:rPr>
          <w:rFonts w:ascii="宋体" w:hAnsi="宋体" w:cs="宋体" w:hint="eastAsia"/>
          <w:color w:val="000000" w:themeColor="text1"/>
          <w:kern w:val="0"/>
          <w:szCs w:val="21"/>
        </w:rPr>
        <w:t>的</w:t>
      </w:r>
      <w:r w:rsidR="005C78AB">
        <w:rPr>
          <w:rFonts w:ascii="宋体" w:hAnsi="宋体" w:cs="宋体" w:hint="eastAsia"/>
          <w:color w:val="000000" w:themeColor="text1"/>
          <w:kern w:val="0"/>
          <w:szCs w:val="21"/>
        </w:rPr>
        <w:t>供应商</w:t>
      </w:r>
      <w:r w:rsidRPr="006D2ADC">
        <w:rPr>
          <w:rFonts w:ascii="宋体" w:hAnsi="宋体" w:cs="宋体" w:hint="eastAsia"/>
          <w:color w:val="000000" w:themeColor="text1"/>
          <w:kern w:val="0"/>
          <w:szCs w:val="21"/>
        </w:rPr>
        <w:t>。</w:t>
      </w:r>
    </w:p>
    <w:p w:rsidR="0035270C" w:rsidRDefault="000A798C">
      <w:pPr>
        <w:widowControl/>
        <w:spacing w:line="360" w:lineRule="auto"/>
        <w:ind w:firstLineChars="200" w:firstLine="420"/>
        <w:outlineLvl w:val="0"/>
        <w:rPr>
          <w:rFonts w:ascii="宋体" w:hAnsi="宋体" w:cs="宋体"/>
          <w:color w:val="000000" w:themeColor="text1"/>
          <w:kern w:val="0"/>
          <w:szCs w:val="21"/>
        </w:rPr>
      </w:pPr>
      <w:bookmarkStart w:id="65" w:name="_Toc462906178"/>
      <w:bookmarkStart w:id="66" w:name="_Toc444846438"/>
      <w:bookmarkStart w:id="67" w:name="_Toc450668061"/>
      <w:bookmarkStart w:id="68" w:name="_Toc445300172"/>
      <w:r>
        <w:rPr>
          <w:rFonts w:ascii="宋体" w:hAnsi="宋体" w:cs="宋体" w:hint="eastAsia"/>
          <w:color w:val="000000" w:themeColor="text1"/>
          <w:kern w:val="0"/>
          <w:szCs w:val="21"/>
        </w:rPr>
        <w:t>5.3.2</w:t>
      </w:r>
      <w:r>
        <w:rPr>
          <w:rFonts w:ascii="宋体" w:hAnsi="宋体" w:cs="宋体"/>
          <w:color w:val="000000" w:themeColor="text1"/>
          <w:kern w:val="0"/>
          <w:szCs w:val="21"/>
        </w:rPr>
        <w:t>销售代理商除具备销售商的条件外，还须出具</w:t>
      </w:r>
      <w:r>
        <w:rPr>
          <w:rFonts w:ascii="宋体" w:hAnsi="宋体" w:cs="宋体" w:hint="eastAsia"/>
          <w:color w:val="000000" w:themeColor="text1"/>
          <w:kern w:val="0"/>
          <w:szCs w:val="21"/>
        </w:rPr>
        <w:t>主要</w:t>
      </w:r>
      <w:r>
        <w:rPr>
          <w:rFonts w:ascii="宋体" w:hAnsi="宋体" w:cs="宋体"/>
          <w:color w:val="000000" w:themeColor="text1"/>
          <w:kern w:val="0"/>
          <w:szCs w:val="21"/>
        </w:rPr>
        <w:t>生产商为其授权的代理资格委托书，代理资格委托书上要说明代理的职权范围及产品质量责任。</w:t>
      </w:r>
      <w:bookmarkEnd w:id="65"/>
      <w:bookmarkEnd w:id="66"/>
      <w:bookmarkEnd w:id="67"/>
      <w:bookmarkEnd w:id="68"/>
    </w:p>
    <w:p w:rsidR="0035270C" w:rsidRDefault="000A798C" w:rsidP="005E5714">
      <w:pPr>
        <w:pStyle w:val="af3"/>
        <w:widowControl/>
        <w:spacing w:line="440" w:lineRule="exact"/>
        <w:ind w:left="420" w:firstLineChars="0" w:firstLine="0"/>
        <w:outlineLvl w:val="0"/>
        <w:rPr>
          <w:rFonts w:ascii="宋体" w:hAnsi="宋体" w:cs="宋体"/>
          <w:color w:val="000000"/>
          <w:kern w:val="0"/>
          <w:szCs w:val="21"/>
        </w:rPr>
      </w:pPr>
      <w:r>
        <w:rPr>
          <w:rFonts w:ascii="宋体" w:hAnsi="宋体" w:cs="宋体" w:hint="eastAsia"/>
          <w:color w:val="000000"/>
          <w:kern w:val="0"/>
          <w:szCs w:val="21"/>
        </w:rPr>
        <w:t>5.3.3资格后审</w:t>
      </w:r>
      <w:r>
        <w:rPr>
          <w:rFonts w:ascii="宋体" w:hAnsi="宋体" w:cs="宋体"/>
          <w:color w:val="000000"/>
          <w:kern w:val="0"/>
          <w:szCs w:val="21"/>
        </w:rPr>
        <w:t>应提报下列有关资料：</w:t>
      </w:r>
    </w:p>
    <w:p w:rsidR="0035270C" w:rsidRDefault="000A798C" w:rsidP="005E5714">
      <w:pPr>
        <w:widowControl/>
        <w:spacing w:line="440" w:lineRule="exact"/>
        <w:ind w:firstLineChars="200" w:firstLine="420"/>
        <w:outlineLvl w:val="0"/>
        <w:rPr>
          <w:rFonts w:ascii="宋体" w:hAnsi="宋体" w:cs="宋体"/>
          <w:color w:val="000000"/>
          <w:kern w:val="0"/>
          <w:szCs w:val="21"/>
        </w:rPr>
      </w:pPr>
      <w:r>
        <w:rPr>
          <w:rFonts w:ascii="宋体" w:hAnsi="宋体" w:cs="宋体"/>
          <w:color w:val="000000"/>
          <w:kern w:val="0"/>
          <w:szCs w:val="21"/>
        </w:rPr>
        <w:t>企业简介和产品目录；企业营业执照；企业资质证书；产品获奖证书等有关文件；ISO系列质量认证体系证书；由专业检测、检验机构出具的技术鉴定证书及产品质量检测报告；</w:t>
      </w:r>
      <w:r>
        <w:rPr>
          <w:rFonts w:ascii="宋体" w:hAnsi="宋体" w:cs="宋体" w:hint="eastAsia"/>
          <w:color w:val="000000" w:themeColor="text1"/>
          <w:kern w:val="0"/>
          <w:szCs w:val="21"/>
        </w:rPr>
        <w:t>主要</w:t>
      </w:r>
      <w:r>
        <w:rPr>
          <w:rFonts w:ascii="宋体" w:hAnsi="宋体" w:cs="宋体"/>
          <w:color w:val="000000" w:themeColor="text1"/>
          <w:kern w:val="0"/>
          <w:szCs w:val="21"/>
        </w:rPr>
        <w:t>生产商为其授权的代理资格委托书；</w:t>
      </w:r>
      <w:r>
        <w:rPr>
          <w:rFonts w:ascii="宋体" w:hAnsi="宋体" w:cs="宋体" w:hint="eastAsia"/>
          <w:color w:val="000000"/>
          <w:kern w:val="0"/>
          <w:szCs w:val="21"/>
        </w:rPr>
        <w:t>审计报告及财务报表；</w:t>
      </w:r>
      <w:r>
        <w:rPr>
          <w:rFonts w:ascii="宋体" w:hAnsi="宋体" w:cs="宋体"/>
          <w:color w:val="000000"/>
          <w:kern w:val="0"/>
          <w:szCs w:val="21"/>
        </w:rPr>
        <w:t>具有投标产品近</w:t>
      </w:r>
      <w:r>
        <w:rPr>
          <w:rFonts w:ascii="宋体" w:hAnsi="宋体" w:cs="宋体" w:hint="eastAsia"/>
          <w:color w:val="000000"/>
          <w:kern w:val="0"/>
          <w:szCs w:val="21"/>
        </w:rPr>
        <w:t>三</w:t>
      </w:r>
      <w:r>
        <w:rPr>
          <w:rFonts w:ascii="宋体" w:hAnsi="宋体" w:cs="宋体"/>
          <w:color w:val="000000"/>
          <w:kern w:val="0"/>
          <w:szCs w:val="21"/>
        </w:rPr>
        <w:t>年</w:t>
      </w:r>
      <w:r>
        <w:rPr>
          <w:rFonts w:ascii="宋体" w:hAnsi="宋体" w:cs="宋体" w:hint="eastAsia"/>
          <w:color w:val="000000"/>
          <w:kern w:val="0"/>
          <w:szCs w:val="21"/>
        </w:rPr>
        <w:t>主要</w:t>
      </w:r>
      <w:r>
        <w:rPr>
          <w:rFonts w:ascii="宋体" w:hAnsi="宋体" w:cs="宋体"/>
          <w:color w:val="000000"/>
          <w:kern w:val="0"/>
          <w:szCs w:val="21"/>
        </w:rPr>
        <w:t>供货业绩</w:t>
      </w:r>
      <w:r>
        <w:rPr>
          <w:rFonts w:ascii="宋体" w:hAnsi="宋体" w:cs="宋体" w:hint="eastAsia"/>
          <w:color w:val="000000"/>
          <w:kern w:val="0"/>
          <w:szCs w:val="21"/>
        </w:rPr>
        <w:t>。</w:t>
      </w:r>
      <w:r>
        <w:rPr>
          <w:rFonts w:ascii="宋体" w:hAnsi="宋体" w:cs="宋体"/>
          <w:color w:val="000000"/>
          <w:kern w:val="0"/>
          <w:szCs w:val="21"/>
        </w:rPr>
        <w:t>（需附用户单位盖章的证明材料：包括合同</w:t>
      </w:r>
      <w:r>
        <w:rPr>
          <w:rFonts w:ascii="宋体" w:hAnsi="宋体" w:cs="宋体" w:hint="eastAsia"/>
          <w:color w:val="000000"/>
          <w:kern w:val="0"/>
          <w:szCs w:val="21"/>
        </w:rPr>
        <w:t>、</w:t>
      </w:r>
      <w:r>
        <w:rPr>
          <w:rFonts w:ascii="宋体" w:hAnsi="宋体" w:cs="宋体"/>
          <w:color w:val="000000"/>
          <w:kern w:val="0"/>
          <w:szCs w:val="21"/>
        </w:rPr>
        <w:t>中标通知书</w:t>
      </w:r>
      <w:r>
        <w:rPr>
          <w:rFonts w:ascii="宋体" w:hAnsi="宋体" w:cs="宋体" w:hint="eastAsia"/>
          <w:color w:val="000000"/>
          <w:kern w:val="0"/>
          <w:szCs w:val="21"/>
        </w:rPr>
        <w:t>或</w:t>
      </w:r>
      <w:r>
        <w:rPr>
          <w:rFonts w:ascii="宋体" w:hAnsi="宋体" w:cs="宋体"/>
          <w:color w:val="000000"/>
          <w:kern w:val="0"/>
          <w:szCs w:val="21"/>
        </w:rPr>
        <w:t>用户评价意见等）。</w:t>
      </w:r>
    </w:p>
    <w:p w:rsidR="0035270C" w:rsidRDefault="000A798C" w:rsidP="005E5714">
      <w:pPr>
        <w:widowControl/>
        <w:spacing w:line="440" w:lineRule="exact"/>
        <w:ind w:firstLineChars="200" w:firstLine="420"/>
        <w:outlineLvl w:val="0"/>
        <w:rPr>
          <w:rFonts w:ascii="宋体" w:hAnsi="宋体" w:cs="宋体"/>
          <w:color w:val="000000" w:themeColor="text1"/>
          <w:kern w:val="0"/>
          <w:szCs w:val="21"/>
        </w:rPr>
      </w:pPr>
      <w:r>
        <w:rPr>
          <w:rFonts w:ascii="宋体" w:hAnsi="宋体" w:cs="宋体" w:hint="eastAsia"/>
          <w:kern w:val="0"/>
        </w:rPr>
        <w:t>5.4具有良好的社会信誉，</w:t>
      </w:r>
      <w:r>
        <w:rPr>
          <w:rFonts w:ascii="宋体" w:hAnsi="宋体" w:hint="eastAsia"/>
        </w:rPr>
        <w:t>近三年没有在其他项目物资投标中提供虚假材料或违规违纪处于被取消投标资格的投标人；最近两年内没有与骗取合同有关的犯罪或严重违法行为而引起的诉讼和仲裁；近两年不曾在合同中严重违约或被逐；财产未被接管或冻结，企业未处于禁止或取消投标状态；招标人不接受在处罚期内或经招标人查证属关联单位的投标单位；</w:t>
      </w:r>
    </w:p>
    <w:p w:rsidR="0035270C" w:rsidRDefault="000A798C" w:rsidP="005E5714">
      <w:pPr>
        <w:spacing w:line="440" w:lineRule="exact"/>
        <w:ind w:firstLineChars="200" w:firstLine="420"/>
        <w:rPr>
          <w:rStyle w:val="af"/>
        </w:rPr>
      </w:pPr>
      <w:r>
        <w:rPr>
          <w:rFonts w:asciiTheme="minorEastAsia" w:eastAsiaTheme="minorEastAsia" w:hAnsiTheme="minorEastAsia" w:hint="eastAsia"/>
        </w:rPr>
        <w:t>5.5本次招标不接受联合体投标</w:t>
      </w:r>
      <w:r>
        <w:rPr>
          <w:rStyle w:val="af"/>
          <w:rFonts w:hint="eastAsia"/>
        </w:rPr>
        <w:t>。</w:t>
      </w:r>
    </w:p>
    <w:p w:rsidR="0035270C" w:rsidRDefault="000A798C" w:rsidP="005E5714">
      <w:pPr>
        <w:spacing w:line="440" w:lineRule="exact"/>
        <w:ind w:firstLine="420"/>
        <w:rPr>
          <w:rFonts w:ascii="宋体" w:hAnsi="宋体"/>
          <w:color w:val="000000"/>
        </w:rPr>
      </w:pPr>
      <w:r>
        <w:rPr>
          <w:rFonts w:ascii="宋体" w:hAnsi="宋体" w:hint="eastAsia"/>
          <w:color w:val="000000"/>
        </w:rPr>
        <w:t xml:space="preserve">5.6投标人不得存在下列情形之一： </w:t>
      </w:r>
    </w:p>
    <w:p w:rsidR="0035270C" w:rsidRDefault="000A798C" w:rsidP="005E5714">
      <w:pPr>
        <w:spacing w:line="440" w:lineRule="exact"/>
        <w:ind w:firstLine="420"/>
        <w:rPr>
          <w:rFonts w:ascii="宋体" w:hAnsi="宋体"/>
          <w:color w:val="000000"/>
        </w:rPr>
      </w:pPr>
      <w:r>
        <w:rPr>
          <w:rFonts w:ascii="宋体" w:hAnsi="宋体" w:hint="eastAsia"/>
          <w:color w:val="000000"/>
        </w:rPr>
        <w:t xml:space="preserve">（1）被责令停业的； </w:t>
      </w:r>
    </w:p>
    <w:p w:rsidR="0035270C" w:rsidRDefault="000A798C" w:rsidP="005E5714">
      <w:pPr>
        <w:spacing w:line="440" w:lineRule="exact"/>
        <w:ind w:firstLine="420"/>
        <w:rPr>
          <w:rFonts w:ascii="宋体" w:hAnsi="宋体"/>
          <w:color w:val="000000"/>
        </w:rPr>
      </w:pPr>
      <w:r>
        <w:rPr>
          <w:rFonts w:ascii="宋体" w:hAnsi="宋体" w:hint="eastAsia"/>
          <w:color w:val="000000"/>
        </w:rPr>
        <w:t xml:space="preserve">（2）被暂停或取消投标资格的； </w:t>
      </w:r>
    </w:p>
    <w:p w:rsidR="0035270C" w:rsidRDefault="000A798C" w:rsidP="005E5714">
      <w:pPr>
        <w:spacing w:line="440" w:lineRule="exact"/>
        <w:ind w:firstLine="420"/>
        <w:rPr>
          <w:rFonts w:ascii="宋体" w:hAnsi="宋体"/>
          <w:color w:val="000000"/>
        </w:rPr>
      </w:pPr>
      <w:r>
        <w:rPr>
          <w:rFonts w:ascii="宋体" w:hAnsi="宋体" w:hint="eastAsia"/>
          <w:color w:val="000000"/>
        </w:rPr>
        <w:t>（3）财产被接管、冻结，或企业处于停产、停业、歇业或破产状态的；</w:t>
      </w:r>
    </w:p>
    <w:p w:rsidR="0035270C" w:rsidRDefault="000A798C" w:rsidP="005E5714">
      <w:pPr>
        <w:spacing w:line="440" w:lineRule="exact"/>
        <w:ind w:firstLine="420"/>
        <w:rPr>
          <w:rFonts w:ascii="宋体" w:hAnsi="宋体"/>
          <w:color w:val="000000"/>
        </w:rPr>
      </w:pPr>
      <w:r>
        <w:rPr>
          <w:rFonts w:ascii="宋体" w:hAnsi="宋体" w:hint="eastAsia"/>
          <w:color w:val="000000"/>
        </w:rPr>
        <w:lastRenderedPageBreak/>
        <w:t>（4）</w:t>
      </w:r>
      <w:r>
        <w:rPr>
          <w:rFonts w:ascii="宋体" w:hAnsi="宋体" w:cs="宋体" w:hint="eastAsia"/>
          <w:color w:val="000000"/>
          <w:kern w:val="0"/>
          <w:szCs w:val="21"/>
        </w:rPr>
        <w:t>法定代表人为同一个的两个及两个以上法人，母公司、全资子公司及其控股公司，或者经查证有关联关系的单位</w:t>
      </w:r>
      <w:r>
        <w:rPr>
          <w:rFonts w:ascii="宋体" w:hAnsi="宋体" w:cs="宋体" w:hint="eastAsia"/>
          <w:kern w:val="0"/>
        </w:rPr>
        <w:t>，采购人将不予接受。</w:t>
      </w:r>
    </w:p>
    <w:p w:rsidR="0035270C" w:rsidRDefault="000A798C">
      <w:pPr>
        <w:spacing w:line="400" w:lineRule="exact"/>
        <w:rPr>
          <w:rFonts w:ascii="宋体" w:hAnsi="宋体"/>
          <w:b/>
          <w:bCs/>
          <w:color w:val="000000"/>
        </w:rPr>
      </w:pPr>
      <w:bookmarkStart w:id="69" w:name="_Toc416332958"/>
      <w:bookmarkStart w:id="70" w:name="_Toc408135393"/>
      <w:bookmarkStart w:id="71" w:name="_Toc419384113"/>
      <w:bookmarkStart w:id="72" w:name="_Toc419383474"/>
      <w:bookmarkStart w:id="73" w:name="_Toc517944527"/>
      <w:bookmarkStart w:id="74" w:name="_Toc419384447"/>
      <w:r>
        <w:rPr>
          <w:rFonts w:ascii="宋体" w:hAnsi="宋体" w:hint="eastAsia"/>
          <w:b/>
          <w:bCs/>
          <w:color w:val="000000"/>
        </w:rPr>
        <w:t>6．竞标文件的获取</w:t>
      </w:r>
    </w:p>
    <w:p w:rsidR="0035270C" w:rsidRDefault="000A798C">
      <w:pPr>
        <w:spacing w:line="440" w:lineRule="exact"/>
        <w:ind w:firstLineChars="200" w:firstLine="420"/>
        <w:rPr>
          <w:rFonts w:ascii="宋体" w:hAnsi="宋体" w:cs="宋体"/>
          <w:color w:val="000000"/>
          <w:szCs w:val="21"/>
        </w:rPr>
      </w:pPr>
      <w:r>
        <w:rPr>
          <w:rFonts w:ascii="宋体" w:hAnsi="宋体" w:hint="eastAsia"/>
          <w:color w:val="000000"/>
        </w:rPr>
        <w:t>6.1. 竞争性谈判文件不再以纸质版出售。潜在报价人购买竞争性谈判文件应在中国中铁采购电子商务平台（www.crecgec.com）进行供应商注册</w:t>
      </w:r>
      <w:r>
        <w:rPr>
          <w:rFonts w:ascii="宋体" w:hAnsi="宋体" w:cs="宋体" w:hint="eastAsia"/>
          <w:color w:val="000000"/>
          <w:szCs w:val="21"/>
        </w:rPr>
        <w:t>（供应</w:t>
      </w:r>
      <w:proofErr w:type="gramStart"/>
      <w:r>
        <w:rPr>
          <w:rFonts w:ascii="宋体" w:hAnsi="宋体" w:cs="宋体" w:hint="eastAsia"/>
          <w:color w:val="000000"/>
          <w:szCs w:val="21"/>
        </w:rPr>
        <w:t>商注册</w:t>
      </w:r>
      <w:proofErr w:type="gramEnd"/>
      <w:r>
        <w:rPr>
          <w:rFonts w:ascii="宋体" w:hAnsi="宋体" w:cs="宋体" w:hint="eastAsia"/>
          <w:color w:val="000000"/>
          <w:szCs w:val="21"/>
        </w:rPr>
        <w:t>联系：4006-010100，获取招标文件的操作详见中铁鲁班网首页“供应商园地”的</w:t>
      </w:r>
      <w:r>
        <w:rPr>
          <w:rFonts w:ascii="宋体" w:hAnsi="宋体" w:hint="eastAsia"/>
          <w:color w:val="000000"/>
          <w:szCs w:val="21"/>
        </w:rPr>
        <w:t>《供应商在线投标简易操作指南（新门户版）》</w:t>
      </w:r>
      <w:r>
        <w:rPr>
          <w:rFonts w:ascii="宋体" w:hAnsi="宋体" w:cs="宋体" w:hint="eastAsia"/>
          <w:color w:val="000000"/>
          <w:szCs w:val="21"/>
        </w:rPr>
        <w:t>）。</w:t>
      </w:r>
    </w:p>
    <w:p w:rsidR="0035270C" w:rsidRDefault="000A798C">
      <w:pPr>
        <w:widowControl/>
        <w:adjustRightInd w:val="0"/>
        <w:snapToGrid w:val="0"/>
        <w:spacing w:line="400" w:lineRule="exact"/>
        <w:ind w:firstLineChars="200" w:firstLine="420"/>
        <w:jc w:val="left"/>
        <w:rPr>
          <w:rFonts w:ascii="宋体" w:hAnsi="宋体"/>
          <w:color w:val="000000"/>
        </w:rPr>
      </w:pPr>
      <w:r>
        <w:rPr>
          <w:rFonts w:ascii="宋体" w:hAnsi="宋体" w:hint="eastAsia"/>
          <w:color w:val="000000"/>
        </w:rPr>
        <w:t>6.2. 参与报价的潜在报价人：</w:t>
      </w:r>
      <w:r>
        <w:rPr>
          <w:rFonts w:ascii="宋体" w:hAnsi="宋体" w:hint="eastAsia"/>
          <w:b/>
          <w:color w:val="000000"/>
        </w:rPr>
        <w:t>请于2020年</w:t>
      </w:r>
      <w:r w:rsidR="007C1C2B">
        <w:rPr>
          <w:rFonts w:ascii="宋体" w:hAnsi="宋体" w:hint="eastAsia"/>
          <w:b/>
          <w:color w:val="000000"/>
        </w:rPr>
        <w:t>10</w:t>
      </w:r>
      <w:r>
        <w:rPr>
          <w:rFonts w:ascii="宋体" w:hAnsi="宋体" w:hint="eastAsia"/>
          <w:b/>
          <w:color w:val="000000"/>
        </w:rPr>
        <w:t>月</w:t>
      </w:r>
      <w:r w:rsidR="007C1C2B">
        <w:rPr>
          <w:rFonts w:ascii="宋体" w:hAnsi="宋体" w:hint="eastAsia"/>
          <w:b/>
          <w:color w:val="000000"/>
        </w:rPr>
        <w:t>31</w:t>
      </w:r>
      <w:r>
        <w:rPr>
          <w:rFonts w:ascii="宋体" w:hAnsi="宋体" w:hint="eastAsia"/>
          <w:b/>
          <w:color w:val="000000"/>
        </w:rPr>
        <w:t>日</w:t>
      </w:r>
      <w:r w:rsidR="00CD274F">
        <w:rPr>
          <w:rFonts w:ascii="宋体" w:hAnsi="宋体" w:hint="eastAsia"/>
          <w:b/>
          <w:color w:val="000000"/>
        </w:rPr>
        <w:t>15</w:t>
      </w:r>
      <w:r w:rsidR="00CD2B73">
        <w:rPr>
          <w:rFonts w:ascii="宋体" w:hAnsi="宋体" w:hint="eastAsia"/>
          <w:b/>
          <w:color w:val="000000"/>
        </w:rPr>
        <w:t>：00</w:t>
      </w:r>
      <w:r>
        <w:rPr>
          <w:rFonts w:ascii="宋体" w:hAnsi="宋体" w:hint="eastAsia"/>
          <w:b/>
          <w:color w:val="000000"/>
        </w:rPr>
        <w:t>至2020年</w:t>
      </w:r>
      <w:r w:rsidR="007C1C2B">
        <w:rPr>
          <w:rFonts w:ascii="宋体" w:hAnsi="宋体" w:hint="eastAsia"/>
          <w:b/>
          <w:color w:val="000000"/>
        </w:rPr>
        <w:t>11</w:t>
      </w:r>
      <w:r>
        <w:rPr>
          <w:rFonts w:ascii="宋体" w:hAnsi="宋体" w:hint="eastAsia"/>
          <w:b/>
          <w:color w:val="000000"/>
        </w:rPr>
        <w:t>月</w:t>
      </w:r>
      <w:r w:rsidR="007C1C2B">
        <w:rPr>
          <w:rFonts w:ascii="宋体" w:hAnsi="宋体" w:hint="eastAsia"/>
          <w:b/>
          <w:color w:val="000000"/>
        </w:rPr>
        <w:t>5</w:t>
      </w:r>
      <w:r>
        <w:rPr>
          <w:rFonts w:ascii="宋体" w:hAnsi="宋体" w:hint="eastAsia"/>
          <w:b/>
          <w:color w:val="000000"/>
        </w:rPr>
        <w:t>日</w:t>
      </w:r>
      <w:r w:rsidR="00CD2B73">
        <w:rPr>
          <w:rFonts w:ascii="宋体" w:hAnsi="宋体" w:hint="eastAsia"/>
          <w:b/>
          <w:color w:val="000000"/>
        </w:rPr>
        <w:t>17：00</w:t>
      </w:r>
      <w:r>
        <w:rPr>
          <w:rFonts w:ascii="宋体" w:hAnsi="宋体" w:hint="eastAsia"/>
          <w:color w:val="000000"/>
        </w:rPr>
        <w:t>内，在中国中铁采购电子商务供应商平台对本次竞争性谈判进行响应（</w:t>
      </w:r>
      <w:proofErr w:type="gramStart"/>
      <w:r>
        <w:rPr>
          <w:rFonts w:ascii="宋体" w:hAnsi="宋体" w:hint="eastAsia"/>
          <w:color w:val="000000"/>
        </w:rPr>
        <w:t>具体响应</w:t>
      </w:r>
      <w:proofErr w:type="gramEnd"/>
      <w:r>
        <w:rPr>
          <w:rFonts w:ascii="宋体" w:hAnsi="宋体" w:hint="eastAsia"/>
          <w:color w:val="000000"/>
        </w:rPr>
        <w:t>操作指导见网上《供应商在线投标简易操作指南（新门户版）》）</w:t>
      </w:r>
      <w:r w:rsidR="005C78AB">
        <w:rPr>
          <w:rFonts w:ascii="宋体" w:hAnsi="宋体" w:hint="eastAsia"/>
          <w:color w:val="000000"/>
        </w:rPr>
        <w:t>投标保证金</w:t>
      </w:r>
      <w:r w:rsidR="00047C6A">
        <w:rPr>
          <w:rFonts w:ascii="宋体" w:hAnsi="宋体" w:hint="eastAsia"/>
          <w:color w:val="000000"/>
        </w:rPr>
        <w:t>件收取，</w:t>
      </w:r>
      <w:r w:rsidR="00662877" w:rsidRPr="003F6EAA">
        <w:rPr>
          <w:rFonts w:ascii="宋体" w:hAnsi="宋体" w:hint="eastAsia"/>
          <w:color w:val="000000"/>
          <w:szCs w:val="21"/>
        </w:rPr>
        <w:t>响应后将所需购买的招标文件售价及投标保证金金额足额现金转入到招标人指定账户（开户名称：</w:t>
      </w:r>
      <w:r w:rsidR="0081430C" w:rsidRPr="0081430C">
        <w:rPr>
          <w:rFonts w:ascii="宋体" w:hAnsi="宋体" w:hint="eastAsia"/>
          <w:color w:val="000000"/>
          <w:szCs w:val="21"/>
        </w:rPr>
        <w:t>名称：中铁建工集团有限公司</w:t>
      </w:r>
      <w:r w:rsidR="00662877" w:rsidRPr="003F6EAA">
        <w:rPr>
          <w:rFonts w:ascii="宋体" w:hAnsi="宋体" w:hint="eastAsia"/>
          <w:color w:val="000000"/>
          <w:szCs w:val="21"/>
        </w:rPr>
        <w:t>；开户银行：</w:t>
      </w:r>
      <w:r w:rsidR="0081430C" w:rsidRPr="0081430C">
        <w:rPr>
          <w:rFonts w:ascii="宋体" w:hAnsi="宋体" w:hint="eastAsia"/>
          <w:color w:val="000000"/>
          <w:szCs w:val="21"/>
        </w:rPr>
        <w:t>建行北京六里桥支行</w:t>
      </w:r>
      <w:r w:rsidR="00662877" w:rsidRPr="003F6EAA">
        <w:rPr>
          <w:rFonts w:ascii="宋体" w:hAnsi="宋体" w:hint="eastAsia"/>
          <w:color w:val="000000"/>
          <w:szCs w:val="21"/>
        </w:rPr>
        <w:t>；账号：</w:t>
      </w:r>
      <w:r w:rsidR="0081430C">
        <w:rPr>
          <w:rFonts w:ascii="宋体" w:hAnsi="宋体"/>
          <w:color w:val="000000"/>
          <w:szCs w:val="21"/>
        </w:rPr>
        <w:t>11001045200056000613</w:t>
      </w:r>
      <w:r w:rsidR="0081430C">
        <w:rPr>
          <w:rFonts w:ascii="宋体" w:hAnsi="宋体" w:hint="eastAsia"/>
          <w:color w:val="000000"/>
          <w:szCs w:val="21"/>
        </w:rPr>
        <w:t>）</w:t>
      </w:r>
      <w:r w:rsidR="00662877" w:rsidRPr="003F6EAA">
        <w:rPr>
          <w:rFonts w:ascii="宋体" w:hAnsi="宋体" w:hint="eastAsia"/>
          <w:b/>
          <w:bCs/>
          <w:color w:val="000000"/>
          <w:szCs w:val="21"/>
        </w:rPr>
        <w:t>在汇款单上注明投标保证金及标书款、项目名称，汇款单位名称与投标人名称须完全一致。</w:t>
      </w:r>
    </w:p>
    <w:p w:rsidR="0035270C" w:rsidRDefault="000A798C">
      <w:pPr>
        <w:widowControl/>
        <w:adjustRightInd w:val="0"/>
        <w:snapToGrid w:val="0"/>
        <w:spacing w:line="400" w:lineRule="exact"/>
        <w:jc w:val="left"/>
        <w:rPr>
          <w:rFonts w:ascii="宋体" w:hAnsi="宋体" w:cs="宋体"/>
          <w:b/>
          <w:bCs/>
          <w:color w:val="000000"/>
          <w:kern w:val="0"/>
          <w:szCs w:val="21"/>
        </w:rPr>
      </w:pPr>
      <w:bookmarkStart w:id="75" w:name="_Toc437560631"/>
      <w:bookmarkStart w:id="76" w:name="_Toc238797536"/>
      <w:bookmarkStart w:id="77" w:name="_Toc238552181"/>
      <w:bookmarkStart w:id="78" w:name="_Toc152042292"/>
      <w:bookmarkStart w:id="79" w:name="_Toc437560996"/>
      <w:bookmarkStart w:id="80" w:name="_Toc243475754"/>
      <w:bookmarkStart w:id="81" w:name="_Toc144974484"/>
      <w:bookmarkStart w:id="82" w:name="_Toc409702565"/>
      <w:bookmarkStart w:id="83" w:name="_Toc152045516"/>
      <w:r>
        <w:rPr>
          <w:rFonts w:ascii="宋体" w:hAnsi="宋体" w:cs="宋体" w:hint="eastAsia"/>
          <w:b/>
          <w:bCs/>
          <w:color w:val="000000"/>
          <w:kern w:val="0"/>
          <w:szCs w:val="21"/>
        </w:rPr>
        <w:t>7. 竞争性谈判文件的递交</w:t>
      </w:r>
      <w:bookmarkEnd w:id="75"/>
      <w:bookmarkEnd w:id="76"/>
      <w:bookmarkEnd w:id="77"/>
      <w:bookmarkEnd w:id="78"/>
      <w:bookmarkEnd w:id="79"/>
      <w:bookmarkEnd w:id="80"/>
      <w:bookmarkEnd w:id="81"/>
      <w:bookmarkEnd w:id="82"/>
      <w:bookmarkEnd w:id="83"/>
    </w:p>
    <w:p w:rsidR="0035270C" w:rsidRDefault="000A798C">
      <w:pPr>
        <w:spacing w:line="400" w:lineRule="exact"/>
        <w:ind w:firstLine="420"/>
        <w:rPr>
          <w:rFonts w:ascii="宋体" w:hAnsi="宋体"/>
          <w:color w:val="000000"/>
        </w:rPr>
      </w:pPr>
      <w:r>
        <w:rPr>
          <w:rFonts w:ascii="宋体" w:hAnsi="宋体" w:hint="eastAsia"/>
          <w:color w:val="000000"/>
        </w:rPr>
        <w:t xml:space="preserve">7.1. </w:t>
      </w:r>
      <w:r>
        <w:rPr>
          <w:rFonts w:ascii="宋体" w:hAnsi="宋体" w:hint="eastAsia"/>
          <w:b/>
          <w:color w:val="000000"/>
        </w:rPr>
        <w:t>谈判文件的递交截止时间为2020年</w:t>
      </w:r>
      <w:r w:rsidR="007C1C2B">
        <w:rPr>
          <w:rFonts w:ascii="宋体" w:hAnsi="宋体" w:hint="eastAsia"/>
          <w:b/>
          <w:color w:val="000000"/>
        </w:rPr>
        <w:t>11</w:t>
      </w:r>
      <w:r>
        <w:rPr>
          <w:rFonts w:ascii="宋体" w:hAnsi="宋体" w:hint="eastAsia"/>
          <w:b/>
          <w:color w:val="000000"/>
        </w:rPr>
        <w:t>月</w:t>
      </w:r>
      <w:r w:rsidR="007C1C2B">
        <w:rPr>
          <w:rFonts w:ascii="宋体" w:hAnsi="宋体" w:hint="eastAsia"/>
          <w:b/>
          <w:color w:val="000000"/>
        </w:rPr>
        <w:t>4</w:t>
      </w:r>
      <w:r>
        <w:rPr>
          <w:rFonts w:ascii="宋体" w:hAnsi="宋体" w:hint="eastAsia"/>
          <w:b/>
          <w:color w:val="000000"/>
        </w:rPr>
        <w:t>日</w:t>
      </w:r>
      <w:r w:rsidR="00CD274F">
        <w:rPr>
          <w:rFonts w:ascii="宋体" w:hAnsi="宋体" w:hint="eastAsia"/>
          <w:b/>
          <w:color w:val="000000"/>
        </w:rPr>
        <w:t>17</w:t>
      </w:r>
      <w:r w:rsidR="00CD2B73">
        <w:rPr>
          <w:rFonts w:ascii="宋体" w:hAnsi="宋体" w:hint="eastAsia"/>
          <w:b/>
          <w:color w:val="000000"/>
        </w:rPr>
        <w:t>：00</w:t>
      </w:r>
      <w:r>
        <w:rPr>
          <w:rFonts w:ascii="宋体" w:hAnsi="宋体" w:hint="eastAsia"/>
          <w:b/>
          <w:color w:val="000000"/>
        </w:rPr>
        <w:t>分</w:t>
      </w:r>
      <w:r>
        <w:rPr>
          <w:rFonts w:ascii="宋体" w:hAnsi="宋体" w:hint="eastAsia"/>
          <w:color w:val="000000"/>
        </w:rPr>
        <w:t>，并提供电子扫描件竞标文件；电子版标书及电子版报价上传至中国中铁电子商务平台，截止时间同上，</w:t>
      </w:r>
      <w:proofErr w:type="gramStart"/>
      <w:r>
        <w:rPr>
          <w:rFonts w:ascii="宋体" w:hAnsi="宋体" w:hint="eastAsia"/>
          <w:color w:val="000000"/>
          <w:u w:val="single"/>
        </w:rPr>
        <w:t>保持线</w:t>
      </w:r>
      <w:proofErr w:type="gramEnd"/>
      <w:r>
        <w:rPr>
          <w:rFonts w:ascii="宋体" w:hAnsi="宋体" w:hint="eastAsia"/>
          <w:color w:val="000000"/>
          <w:u w:val="single"/>
        </w:rPr>
        <w:t>上线下报价一致，不一致将否决其投标</w:t>
      </w:r>
      <w:r>
        <w:rPr>
          <w:rFonts w:ascii="宋体" w:hAnsi="宋体" w:hint="eastAsia"/>
          <w:color w:val="000000"/>
        </w:rPr>
        <w:t>。</w:t>
      </w:r>
    </w:p>
    <w:p w:rsidR="0035270C" w:rsidRDefault="000A798C">
      <w:pPr>
        <w:spacing w:line="400" w:lineRule="exact"/>
        <w:ind w:firstLine="420"/>
        <w:rPr>
          <w:rFonts w:ascii="宋体" w:hAnsi="宋体"/>
          <w:b/>
          <w:color w:val="000000"/>
        </w:rPr>
      </w:pPr>
      <w:r>
        <w:rPr>
          <w:rFonts w:ascii="宋体" w:hAnsi="宋体" w:hint="eastAsia"/>
          <w:color w:val="000000"/>
        </w:rPr>
        <w:t xml:space="preserve">7.2. </w:t>
      </w:r>
      <w:r>
        <w:rPr>
          <w:rFonts w:ascii="宋体" w:hAnsi="宋体" w:hint="eastAsia"/>
          <w:b/>
          <w:color w:val="000000"/>
        </w:rPr>
        <w:t>谈判时间：2020年</w:t>
      </w:r>
      <w:r w:rsidR="007C1C2B">
        <w:rPr>
          <w:rFonts w:ascii="宋体" w:hAnsi="宋体" w:hint="eastAsia"/>
          <w:b/>
          <w:color w:val="000000"/>
        </w:rPr>
        <w:t>11</w:t>
      </w:r>
      <w:r>
        <w:rPr>
          <w:rFonts w:ascii="宋体" w:hAnsi="宋体" w:hint="eastAsia"/>
          <w:b/>
          <w:color w:val="000000"/>
        </w:rPr>
        <w:t>月</w:t>
      </w:r>
      <w:r w:rsidR="007C1C2B">
        <w:rPr>
          <w:rFonts w:ascii="宋体" w:hAnsi="宋体" w:hint="eastAsia"/>
          <w:b/>
          <w:color w:val="000000"/>
        </w:rPr>
        <w:t>6</w:t>
      </w:r>
      <w:r>
        <w:rPr>
          <w:rFonts w:ascii="宋体" w:hAnsi="宋体" w:hint="eastAsia"/>
          <w:b/>
          <w:color w:val="000000"/>
        </w:rPr>
        <w:t xml:space="preserve">日 </w:t>
      </w:r>
      <w:r w:rsidR="00CD2B73">
        <w:rPr>
          <w:rFonts w:ascii="宋体" w:hAnsi="宋体" w:hint="eastAsia"/>
          <w:b/>
          <w:color w:val="000000"/>
        </w:rPr>
        <w:t>9：00</w:t>
      </w:r>
      <w:r>
        <w:rPr>
          <w:rFonts w:ascii="宋体" w:hAnsi="宋体" w:hint="eastAsia"/>
          <w:b/>
          <w:color w:val="000000"/>
        </w:rPr>
        <w:t xml:space="preserve"> 分。</w:t>
      </w:r>
    </w:p>
    <w:p w:rsidR="00F8719E" w:rsidRDefault="000A798C">
      <w:pPr>
        <w:spacing w:line="400" w:lineRule="exact"/>
        <w:ind w:left="420"/>
        <w:rPr>
          <w:rFonts w:ascii="Calibri" w:hAnsi="Calibri"/>
          <w:color w:val="000000"/>
          <w:szCs w:val="21"/>
        </w:rPr>
      </w:pPr>
      <w:r>
        <w:rPr>
          <w:rFonts w:ascii="宋体" w:hAnsi="宋体" w:hint="eastAsia"/>
          <w:color w:val="000000"/>
        </w:rPr>
        <w:t>谈判地点：</w:t>
      </w:r>
      <w:r w:rsidR="00F8719E" w:rsidRPr="00F8719E">
        <w:rPr>
          <w:rFonts w:ascii="Calibri" w:hAnsi="Calibri" w:hint="eastAsia"/>
          <w:color w:val="000000"/>
          <w:szCs w:val="21"/>
        </w:rPr>
        <w:t>中铁建工集团有限公司浙中公铁</w:t>
      </w:r>
      <w:proofErr w:type="gramStart"/>
      <w:r w:rsidR="00F8719E" w:rsidRPr="00F8719E">
        <w:rPr>
          <w:rFonts w:ascii="Calibri" w:hAnsi="Calibri" w:hint="eastAsia"/>
          <w:color w:val="000000"/>
          <w:szCs w:val="21"/>
        </w:rPr>
        <w:t>联运港集拼</w:t>
      </w:r>
      <w:proofErr w:type="gramEnd"/>
      <w:r w:rsidR="00F8719E" w:rsidRPr="00F8719E">
        <w:rPr>
          <w:rFonts w:ascii="Calibri" w:hAnsi="Calibri" w:hint="eastAsia"/>
          <w:color w:val="000000"/>
          <w:szCs w:val="21"/>
        </w:rPr>
        <w:t>仓储区项目经理部</w:t>
      </w:r>
    </w:p>
    <w:p w:rsidR="0035270C" w:rsidRDefault="000A798C">
      <w:pPr>
        <w:spacing w:line="400" w:lineRule="exact"/>
        <w:ind w:left="420"/>
        <w:rPr>
          <w:rFonts w:ascii="宋体" w:hAnsi="宋体"/>
          <w:b/>
          <w:color w:val="000000"/>
        </w:rPr>
      </w:pPr>
      <w:r>
        <w:rPr>
          <w:rFonts w:ascii="宋体" w:hAnsi="宋体" w:hint="eastAsia"/>
          <w:color w:val="000000"/>
        </w:rPr>
        <w:t xml:space="preserve"> 7.3. </w:t>
      </w:r>
      <w:r>
        <w:rPr>
          <w:rFonts w:ascii="宋体" w:hAnsi="宋体" w:hint="eastAsia"/>
          <w:b/>
          <w:color w:val="000000"/>
        </w:rPr>
        <w:t>二次报价时间：2020年</w:t>
      </w:r>
      <w:r w:rsidR="007C1C2B">
        <w:rPr>
          <w:rFonts w:ascii="宋体" w:hAnsi="宋体" w:hint="eastAsia"/>
          <w:b/>
          <w:color w:val="000000"/>
        </w:rPr>
        <w:t>11</w:t>
      </w:r>
      <w:r w:rsidR="00E254E4">
        <w:rPr>
          <w:rFonts w:ascii="宋体" w:hAnsi="宋体" w:hint="eastAsia"/>
          <w:b/>
          <w:color w:val="000000"/>
        </w:rPr>
        <w:t>月</w:t>
      </w:r>
      <w:r w:rsidR="007C1C2B">
        <w:rPr>
          <w:rFonts w:ascii="宋体" w:hAnsi="宋体" w:hint="eastAsia"/>
          <w:b/>
          <w:color w:val="000000"/>
        </w:rPr>
        <w:t>6</w:t>
      </w:r>
      <w:r w:rsidR="00E254E4">
        <w:rPr>
          <w:rFonts w:ascii="宋体" w:hAnsi="宋体" w:hint="eastAsia"/>
          <w:b/>
          <w:color w:val="000000"/>
        </w:rPr>
        <w:t>日 11：00 分</w:t>
      </w:r>
      <w:r>
        <w:rPr>
          <w:rFonts w:ascii="宋体" w:hAnsi="宋体" w:hint="eastAsia"/>
          <w:b/>
          <w:color w:val="000000"/>
        </w:rPr>
        <w:t>。</w:t>
      </w:r>
    </w:p>
    <w:p w:rsidR="0035270C" w:rsidRDefault="000A798C">
      <w:pPr>
        <w:spacing w:line="400" w:lineRule="exact"/>
        <w:ind w:left="420"/>
        <w:rPr>
          <w:rFonts w:ascii="宋体" w:hAnsi="宋体"/>
          <w:color w:val="000000"/>
        </w:rPr>
      </w:pPr>
      <w:r>
        <w:rPr>
          <w:rFonts w:ascii="宋体" w:hAnsi="宋体" w:hint="eastAsia"/>
          <w:color w:val="000000"/>
        </w:rPr>
        <w:t>7.4．逾期送达的或者未送达指定地点的竞标文件，谈判人不予受理。</w:t>
      </w:r>
    </w:p>
    <w:p w:rsidR="0035270C" w:rsidRDefault="000A798C">
      <w:pPr>
        <w:spacing w:line="400" w:lineRule="exact"/>
        <w:rPr>
          <w:rFonts w:ascii="宋体" w:hAnsi="宋体"/>
          <w:b/>
          <w:bCs/>
          <w:color w:val="000000"/>
        </w:rPr>
      </w:pPr>
      <w:bookmarkStart w:id="84" w:name="_Toc419383475"/>
      <w:bookmarkStart w:id="85" w:name="_Toc416332959"/>
      <w:bookmarkStart w:id="86" w:name="_Toc419384114"/>
      <w:bookmarkStart w:id="87" w:name="_Toc408135394"/>
      <w:bookmarkStart w:id="88" w:name="_Toc419384448"/>
      <w:bookmarkStart w:id="89" w:name="_Toc517944528"/>
      <w:bookmarkEnd w:id="69"/>
      <w:bookmarkEnd w:id="70"/>
      <w:bookmarkEnd w:id="71"/>
      <w:bookmarkEnd w:id="72"/>
      <w:bookmarkEnd w:id="73"/>
      <w:bookmarkEnd w:id="74"/>
      <w:r>
        <w:rPr>
          <w:rFonts w:ascii="宋体" w:hAnsi="宋体" w:hint="eastAsia"/>
          <w:b/>
          <w:bCs/>
          <w:color w:val="000000"/>
        </w:rPr>
        <w:t>8.发布竞争性谈判邀请书的媒介</w:t>
      </w:r>
    </w:p>
    <w:p w:rsidR="0035270C" w:rsidRDefault="000A798C">
      <w:pPr>
        <w:spacing w:line="440" w:lineRule="exact"/>
        <w:ind w:firstLineChars="200" w:firstLine="420"/>
        <w:rPr>
          <w:rFonts w:ascii="宋体" w:hAnsi="宋体"/>
          <w:color w:val="000000"/>
          <w:szCs w:val="21"/>
        </w:rPr>
      </w:pPr>
      <w:r>
        <w:rPr>
          <w:rFonts w:ascii="宋体" w:hAnsi="宋体" w:hint="eastAsia"/>
          <w:color w:val="000000"/>
        </w:rPr>
        <w:t>本次竞争性谈判邀请书</w:t>
      </w:r>
      <w:r>
        <w:rPr>
          <w:rFonts w:ascii="宋体" w:hAnsi="宋体" w:hint="eastAsia"/>
          <w:color w:val="000000"/>
          <w:szCs w:val="21"/>
        </w:rPr>
        <w:t>在中国中铁股份有限公司物资采购管理中心网站（</w:t>
      </w:r>
      <w:hyperlink r:id="rId16" w:history="1">
        <w:r>
          <w:rPr>
            <w:rStyle w:val="ad"/>
            <w:rFonts w:ascii="Calibri" w:hAnsi="Calibri"/>
            <w:color w:val="000000"/>
            <w:szCs w:val="22"/>
          </w:rPr>
          <w:t>www.crec</w:t>
        </w:r>
        <w:r>
          <w:rPr>
            <w:rStyle w:val="ad"/>
            <w:rFonts w:ascii="Calibri" w:hAnsi="Calibri"/>
            <w:color w:val="000000"/>
            <w:szCs w:val="21"/>
          </w:rPr>
          <w:t>gec.com</w:t>
        </w:r>
      </w:hyperlink>
      <w:r>
        <w:rPr>
          <w:rFonts w:ascii="宋体" w:hAnsi="宋体" w:hint="eastAsia"/>
          <w:color w:val="000000"/>
          <w:szCs w:val="21"/>
        </w:rPr>
        <w:t>、</w:t>
      </w:r>
      <w:hyperlink r:id="rId17" w:history="1">
        <w:r>
          <w:rPr>
            <w:rStyle w:val="ae"/>
            <w:rFonts w:ascii="Calibri" w:hAnsi="Calibri"/>
            <w:color w:val="000000"/>
            <w:szCs w:val="22"/>
          </w:rPr>
          <w:t>www.lubanec.com</w:t>
        </w:r>
      </w:hyperlink>
      <w:r>
        <w:rPr>
          <w:rFonts w:ascii="宋体" w:hAnsi="宋体" w:hint="eastAsia"/>
          <w:color w:val="000000"/>
          <w:szCs w:val="21"/>
        </w:rPr>
        <w:t>）发布。</w:t>
      </w:r>
    </w:p>
    <w:bookmarkEnd w:id="84"/>
    <w:bookmarkEnd w:id="85"/>
    <w:bookmarkEnd w:id="86"/>
    <w:bookmarkEnd w:id="87"/>
    <w:bookmarkEnd w:id="88"/>
    <w:bookmarkEnd w:id="89"/>
    <w:p w:rsidR="0035270C" w:rsidRDefault="000A798C">
      <w:pPr>
        <w:spacing w:line="400" w:lineRule="exact"/>
        <w:rPr>
          <w:rFonts w:ascii="宋体" w:hAnsi="宋体"/>
          <w:b/>
          <w:bCs/>
          <w:color w:val="000000"/>
        </w:rPr>
      </w:pPr>
      <w:r>
        <w:rPr>
          <w:rFonts w:ascii="宋体" w:hAnsi="宋体" w:hint="eastAsia"/>
          <w:b/>
          <w:bCs/>
          <w:color w:val="000000"/>
        </w:rPr>
        <w:t>9.联系方式</w:t>
      </w:r>
    </w:p>
    <w:p w:rsidR="0035270C" w:rsidRDefault="000A798C">
      <w:pPr>
        <w:spacing w:line="400" w:lineRule="exact"/>
        <w:ind w:firstLine="420"/>
        <w:rPr>
          <w:rFonts w:ascii="宋体" w:hAnsi="宋体"/>
          <w:color w:val="000000"/>
        </w:rPr>
      </w:pPr>
      <w:r>
        <w:rPr>
          <w:rFonts w:ascii="宋体" w:hAnsi="宋体" w:hint="eastAsia"/>
          <w:color w:val="000000"/>
        </w:rPr>
        <w:t>谈 判 人：中铁建工集团有限公司</w:t>
      </w:r>
    </w:p>
    <w:p w:rsidR="00F8719E" w:rsidRDefault="000A798C" w:rsidP="00F8719E">
      <w:pPr>
        <w:spacing w:line="400" w:lineRule="exact"/>
        <w:ind w:left="420"/>
        <w:rPr>
          <w:rFonts w:ascii="Calibri" w:hAnsi="Calibri"/>
          <w:color w:val="000000"/>
          <w:szCs w:val="21"/>
        </w:rPr>
      </w:pPr>
      <w:r>
        <w:rPr>
          <w:rFonts w:ascii="宋体" w:hAnsi="宋体" w:hint="eastAsia"/>
          <w:color w:val="000000"/>
        </w:rPr>
        <w:t>地  址：</w:t>
      </w:r>
      <w:r w:rsidR="00F8719E" w:rsidRPr="00F8719E">
        <w:rPr>
          <w:rFonts w:ascii="Calibri" w:hAnsi="Calibri" w:hint="eastAsia"/>
          <w:color w:val="000000"/>
          <w:szCs w:val="21"/>
        </w:rPr>
        <w:t>中铁建工集团有限公司浙中公铁</w:t>
      </w:r>
      <w:proofErr w:type="gramStart"/>
      <w:r w:rsidR="00F8719E" w:rsidRPr="00F8719E">
        <w:rPr>
          <w:rFonts w:ascii="Calibri" w:hAnsi="Calibri" w:hint="eastAsia"/>
          <w:color w:val="000000"/>
          <w:szCs w:val="21"/>
        </w:rPr>
        <w:t>联运港集拼</w:t>
      </w:r>
      <w:proofErr w:type="gramEnd"/>
      <w:r w:rsidR="00F8719E" w:rsidRPr="00F8719E">
        <w:rPr>
          <w:rFonts w:ascii="Calibri" w:hAnsi="Calibri" w:hint="eastAsia"/>
          <w:color w:val="000000"/>
          <w:szCs w:val="21"/>
        </w:rPr>
        <w:t>仓储区项目经理部</w:t>
      </w:r>
    </w:p>
    <w:p w:rsidR="0035270C" w:rsidRPr="00D92850" w:rsidRDefault="000A798C" w:rsidP="00F8719E">
      <w:pPr>
        <w:spacing w:line="400" w:lineRule="exact"/>
        <w:ind w:left="420"/>
        <w:rPr>
          <w:rFonts w:ascii="宋体" w:hAnsi="宋体"/>
          <w:color w:val="000000"/>
          <w:u w:val="single"/>
        </w:rPr>
      </w:pPr>
      <w:r>
        <w:rPr>
          <w:rFonts w:ascii="宋体" w:hAnsi="宋体" w:hint="eastAsia"/>
          <w:color w:val="000000"/>
        </w:rPr>
        <w:t>联 系 人：</w:t>
      </w:r>
      <w:r>
        <w:rPr>
          <w:rFonts w:ascii="宋体" w:hAnsi="宋体" w:cs="宋体" w:hint="eastAsia"/>
          <w:color w:val="000000"/>
          <w:kern w:val="0"/>
          <w:szCs w:val="21"/>
          <w:u w:val="single"/>
        </w:rPr>
        <w:t>康  蓉</w:t>
      </w:r>
      <w:r w:rsidR="00D92850">
        <w:rPr>
          <w:rFonts w:ascii="宋体" w:hAnsi="宋体" w:cs="宋体" w:hint="eastAsia"/>
          <w:color w:val="000000"/>
          <w:kern w:val="0"/>
          <w:szCs w:val="21"/>
          <w:u w:val="single"/>
        </w:rPr>
        <w:t>（机关招标采购管理部）</w:t>
      </w:r>
      <w:r>
        <w:rPr>
          <w:rFonts w:ascii="宋体" w:hAnsi="宋体" w:cs="宋体" w:hint="eastAsia"/>
          <w:color w:val="000000"/>
          <w:kern w:val="0"/>
          <w:szCs w:val="21"/>
          <w:u w:val="single"/>
        </w:rPr>
        <w:t>、</w:t>
      </w:r>
      <w:r w:rsidR="00F8719E" w:rsidRPr="00D92850">
        <w:rPr>
          <w:rFonts w:ascii="宋体" w:hAnsi="宋体" w:cs="宋体" w:hint="eastAsia"/>
          <w:color w:val="000000"/>
          <w:kern w:val="0"/>
          <w:szCs w:val="21"/>
          <w:u w:val="single"/>
        </w:rPr>
        <w:t>李愿</w:t>
      </w:r>
      <w:proofErr w:type="gramStart"/>
      <w:r w:rsidR="00F8719E" w:rsidRPr="00D92850">
        <w:rPr>
          <w:rFonts w:ascii="宋体" w:hAnsi="宋体" w:cs="宋体" w:hint="eastAsia"/>
          <w:color w:val="000000"/>
          <w:kern w:val="0"/>
          <w:szCs w:val="21"/>
          <w:u w:val="single"/>
        </w:rPr>
        <w:t>娜</w:t>
      </w:r>
      <w:proofErr w:type="gramEnd"/>
      <w:r w:rsidR="00D92850" w:rsidRPr="00D92850">
        <w:rPr>
          <w:rFonts w:ascii="宋体" w:hAnsi="宋体" w:hint="eastAsia"/>
          <w:color w:val="000000"/>
          <w:u w:val="single"/>
        </w:rPr>
        <w:t>（项目物资设备部）</w:t>
      </w:r>
      <w:r w:rsidRPr="00D92850">
        <w:rPr>
          <w:rFonts w:ascii="宋体" w:hAnsi="宋体" w:hint="eastAsia"/>
          <w:color w:val="000000"/>
          <w:u w:val="single"/>
        </w:rPr>
        <w:t xml:space="preserve">   </w:t>
      </w:r>
    </w:p>
    <w:p w:rsidR="0035270C" w:rsidRDefault="000A798C">
      <w:pPr>
        <w:spacing w:line="400" w:lineRule="exact"/>
        <w:ind w:firstLine="420"/>
        <w:rPr>
          <w:rFonts w:ascii="宋体" w:hAnsi="宋体" w:cs="宋体"/>
          <w:color w:val="000000"/>
          <w:kern w:val="0"/>
          <w:szCs w:val="21"/>
          <w:u w:val="single"/>
        </w:rPr>
      </w:pPr>
      <w:r>
        <w:rPr>
          <w:rFonts w:ascii="宋体" w:hAnsi="宋体" w:hint="eastAsia"/>
          <w:color w:val="000000"/>
        </w:rPr>
        <w:t>电  话：</w:t>
      </w:r>
      <w:r>
        <w:rPr>
          <w:rFonts w:ascii="宋体" w:hAnsi="宋体" w:cs="宋体" w:hint="eastAsia"/>
          <w:color w:val="000000"/>
          <w:kern w:val="0"/>
          <w:szCs w:val="21"/>
          <w:u w:val="single"/>
        </w:rPr>
        <w:t>15210972714、</w:t>
      </w:r>
      <w:r w:rsidR="00F8719E">
        <w:rPr>
          <w:rFonts w:ascii="宋体" w:hAnsi="宋体" w:cs="宋体" w:hint="eastAsia"/>
          <w:color w:val="000000"/>
          <w:kern w:val="0"/>
          <w:szCs w:val="21"/>
          <w:u w:val="single"/>
        </w:rPr>
        <w:t>17791431623</w:t>
      </w:r>
    </w:p>
    <w:p w:rsidR="0035270C" w:rsidRDefault="000A798C">
      <w:pPr>
        <w:spacing w:line="360" w:lineRule="auto"/>
        <w:ind w:firstLineChars="200" w:firstLine="420"/>
        <w:rPr>
          <w:rFonts w:ascii="宋体" w:hAnsi="宋体" w:cs="宋体"/>
          <w:color w:val="000000"/>
          <w:kern w:val="0"/>
          <w:sz w:val="24"/>
        </w:rPr>
      </w:pPr>
      <w:r>
        <w:rPr>
          <w:rFonts w:ascii="宋体" w:hAnsi="宋体" w:hint="eastAsia"/>
          <w:color w:val="000000"/>
        </w:rPr>
        <w:t>电子邮件：</w:t>
      </w:r>
      <w:r w:rsidR="00F8719E" w:rsidRPr="00F8719E">
        <w:rPr>
          <w:rFonts w:ascii="宋体" w:hAnsi="宋体"/>
          <w:color w:val="000000"/>
          <w:szCs w:val="21"/>
          <w:u w:val="single"/>
        </w:rPr>
        <w:t>1020326816</w:t>
      </w:r>
      <w:r>
        <w:rPr>
          <w:rFonts w:ascii="宋体" w:hAnsi="宋体" w:hint="eastAsia"/>
          <w:color w:val="000000"/>
          <w:szCs w:val="21"/>
          <w:u w:val="single"/>
        </w:rPr>
        <w:t>@qq.com</w:t>
      </w:r>
      <w:r>
        <w:rPr>
          <w:rFonts w:ascii="宋体" w:hAnsi="宋体" w:hint="eastAsia"/>
          <w:color w:val="000000"/>
        </w:rPr>
        <w:t xml:space="preserve">   </w:t>
      </w:r>
    </w:p>
    <w:p w:rsidR="0035270C" w:rsidRDefault="000A798C">
      <w:pPr>
        <w:wordWrap w:val="0"/>
        <w:spacing w:line="360" w:lineRule="auto"/>
        <w:ind w:firstLineChars="3000" w:firstLine="6300"/>
        <w:rPr>
          <w:rFonts w:ascii="宋体" w:hAnsi="宋体" w:cs="宋体"/>
          <w:kern w:val="0"/>
          <w:szCs w:val="21"/>
        </w:rPr>
        <w:sectPr w:rsidR="0035270C">
          <w:footerReference w:type="default" r:id="rId18"/>
          <w:headerReference w:type="first" r:id="rId19"/>
          <w:footerReference w:type="first" r:id="rId20"/>
          <w:pgSz w:w="11906" w:h="16838"/>
          <w:pgMar w:top="1440" w:right="1800" w:bottom="1440" w:left="1800" w:header="851" w:footer="992" w:gutter="0"/>
          <w:pgNumType w:start="1"/>
          <w:cols w:space="720"/>
          <w:docGrid w:type="lines" w:linePitch="312"/>
        </w:sectPr>
      </w:pPr>
      <w:r>
        <w:rPr>
          <w:rFonts w:ascii="宋体" w:hAnsi="宋体" w:cs="宋体" w:hint="eastAsia"/>
          <w:kern w:val="0"/>
          <w:szCs w:val="21"/>
        </w:rPr>
        <w:t>20</w:t>
      </w:r>
      <w:r>
        <w:rPr>
          <w:rFonts w:ascii="宋体" w:hAnsi="宋体" w:cs="宋体"/>
          <w:kern w:val="0"/>
          <w:szCs w:val="21"/>
        </w:rPr>
        <w:t>20</w:t>
      </w:r>
      <w:r>
        <w:rPr>
          <w:rFonts w:ascii="宋体" w:hAnsi="宋体" w:cs="宋体" w:hint="eastAsia"/>
          <w:kern w:val="0"/>
          <w:szCs w:val="21"/>
        </w:rPr>
        <w:t>年</w:t>
      </w:r>
      <w:r w:rsidR="00F8719E">
        <w:rPr>
          <w:rFonts w:ascii="宋体" w:hAnsi="宋体" w:cs="宋体" w:hint="eastAsia"/>
          <w:kern w:val="0"/>
          <w:szCs w:val="21"/>
        </w:rPr>
        <w:t>10</w:t>
      </w:r>
      <w:r>
        <w:rPr>
          <w:rFonts w:ascii="宋体" w:hAnsi="宋体" w:cs="宋体" w:hint="eastAsia"/>
          <w:kern w:val="0"/>
          <w:szCs w:val="21"/>
        </w:rPr>
        <w:t>月</w:t>
      </w:r>
      <w:r w:rsidR="00F8719E">
        <w:rPr>
          <w:rFonts w:ascii="宋体" w:hAnsi="宋体" w:cs="宋体" w:hint="eastAsia"/>
          <w:kern w:val="0"/>
          <w:szCs w:val="21"/>
        </w:rPr>
        <w:t>28</w:t>
      </w:r>
      <w:r w:rsidR="008E59DE">
        <w:rPr>
          <w:rFonts w:ascii="宋体" w:hAnsi="宋体" w:cs="宋体" w:hint="eastAsia"/>
          <w:kern w:val="0"/>
          <w:szCs w:val="21"/>
        </w:rPr>
        <w:t>日</w:t>
      </w:r>
    </w:p>
    <w:p w:rsidR="0035270C" w:rsidRDefault="0035270C" w:rsidP="00AC4633">
      <w:pPr>
        <w:spacing w:before="240"/>
        <w:rPr>
          <w:color w:val="000000"/>
        </w:rPr>
      </w:pPr>
    </w:p>
    <w:p w:rsidR="0035270C" w:rsidRDefault="00927AD2">
      <w:pPr>
        <w:pStyle w:val="12"/>
        <w:ind w:leftChars="0" w:left="0"/>
        <w:jc w:val="center"/>
      </w:pPr>
      <w:r>
        <w:rPr>
          <w:rFonts w:hint="eastAsia"/>
        </w:rPr>
        <w:t>竞争性谈判</w:t>
      </w:r>
      <w:r w:rsidR="000A798C">
        <w:rPr>
          <w:rFonts w:hint="eastAsia"/>
        </w:rPr>
        <w:t>公告（</w:t>
      </w:r>
      <w:r w:rsidR="0081430C">
        <w:rPr>
          <w:rFonts w:hint="eastAsia"/>
        </w:rPr>
        <w:t>附表</w:t>
      </w:r>
      <w:r w:rsidR="0081430C">
        <w:rPr>
          <w:rFonts w:hint="eastAsia"/>
        </w:rPr>
        <w:t>1</w:t>
      </w:r>
      <w:r w:rsidR="000A798C">
        <w:rPr>
          <w:rFonts w:hint="eastAsia"/>
        </w:rPr>
        <w:t>）</w:t>
      </w:r>
    </w:p>
    <w:p w:rsidR="0035270C" w:rsidRDefault="0035270C"/>
    <w:tbl>
      <w:tblPr>
        <w:tblW w:w="1763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1"/>
        <w:gridCol w:w="1001"/>
        <w:gridCol w:w="704"/>
        <w:gridCol w:w="2763"/>
        <w:gridCol w:w="1985"/>
        <w:gridCol w:w="2126"/>
        <w:gridCol w:w="992"/>
        <w:gridCol w:w="1107"/>
        <w:gridCol w:w="3355"/>
        <w:gridCol w:w="913"/>
      </w:tblGrid>
      <w:tr w:rsidR="005C78AB" w:rsidTr="00C44F3B">
        <w:trPr>
          <w:trHeight w:val="737"/>
        </w:trPr>
        <w:tc>
          <w:tcPr>
            <w:tcW w:w="1134" w:type="dxa"/>
            <w:vAlign w:val="center"/>
          </w:tcPr>
          <w:p w:rsidR="005C78AB" w:rsidRDefault="005C78AB">
            <w:pPr>
              <w:jc w:val="center"/>
              <w:rPr>
                <w:b/>
                <w:color w:val="000000"/>
              </w:rPr>
            </w:pPr>
            <w:r>
              <w:rPr>
                <w:rFonts w:hint="eastAsia"/>
                <w:b/>
                <w:color w:val="000000"/>
              </w:rPr>
              <w:t>包件号</w:t>
            </w:r>
          </w:p>
        </w:tc>
        <w:tc>
          <w:tcPr>
            <w:tcW w:w="1551" w:type="dxa"/>
            <w:vAlign w:val="center"/>
          </w:tcPr>
          <w:p w:rsidR="005C78AB" w:rsidRDefault="005C78AB">
            <w:pPr>
              <w:jc w:val="center"/>
              <w:rPr>
                <w:b/>
                <w:color w:val="000000"/>
              </w:rPr>
            </w:pPr>
            <w:r>
              <w:rPr>
                <w:rFonts w:hint="eastAsia"/>
                <w:b/>
                <w:color w:val="000000"/>
              </w:rPr>
              <w:t>标的物名称</w:t>
            </w:r>
          </w:p>
        </w:tc>
        <w:tc>
          <w:tcPr>
            <w:tcW w:w="1001" w:type="dxa"/>
            <w:vAlign w:val="center"/>
          </w:tcPr>
          <w:p w:rsidR="005C78AB" w:rsidRDefault="005C78AB">
            <w:pPr>
              <w:jc w:val="center"/>
              <w:rPr>
                <w:b/>
                <w:color w:val="000000"/>
              </w:rPr>
            </w:pPr>
            <w:r>
              <w:rPr>
                <w:rFonts w:hint="eastAsia"/>
                <w:b/>
                <w:color w:val="000000"/>
              </w:rPr>
              <w:t>数量</w:t>
            </w:r>
          </w:p>
        </w:tc>
        <w:tc>
          <w:tcPr>
            <w:tcW w:w="704" w:type="dxa"/>
          </w:tcPr>
          <w:p w:rsidR="005C78AB" w:rsidRDefault="005C78AB">
            <w:pPr>
              <w:jc w:val="center"/>
              <w:rPr>
                <w:b/>
                <w:color w:val="000000"/>
              </w:rPr>
            </w:pPr>
            <w:r>
              <w:rPr>
                <w:rFonts w:hint="eastAsia"/>
                <w:b/>
                <w:color w:val="000000"/>
              </w:rPr>
              <w:t>计量单位</w:t>
            </w:r>
          </w:p>
        </w:tc>
        <w:tc>
          <w:tcPr>
            <w:tcW w:w="2763" w:type="dxa"/>
            <w:vAlign w:val="center"/>
          </w:tcPr>
          <w:p w:rsidR="005C78AB" w:rsidRDefault="005C78AB">
            <w:pPr>
              <w:jc w:val="center"/>
              <w:rPr>
                <w:b/>
                <w:color w:val="000000"/>
              </w:rPr>
            </w:pPr>
            <w:r>
              <w:rPr>
                <w:rFonts w:hint="eastAsia"/>
                <w:b/>
                <w:color w:val="000000"/>
              </w:rPr>
              <w:t>规格</w:t>
            </w:r>
          </w:p>
        </w:tc>
        <w:tc>
          <w:tcPr>
            <w:tcW w:w="1985" w:type="dxa"/>
            <w:vAlign w:val="center"/>
          </w:tcPr>
          <w:p w:rsidR="005C78AB" w:rsidRDefault="005C78AB">
            <w:pPr>
              <w:jc w:val="center"/>
              <w:rPr>
                <w:b/>
                <w:color w:val="000000"/>
              </w:rPr>
            </w:pPr>
            <w:r>
              <w:rPr>
                <w:rFonts w:hint="eastAsia"/>
                <w:b/>
                <w:color w:val="000000"/>
              </w:rPr>
              <w:t>计划交货期</w:t>
            </w:r>
          </w:p>
        </w:tc>
        <w:tc>
          <w:tcPr>
            <w:tcW w:w="2126" w:type="dxa"/>
            <w:vAlign w:val="center"/>
          </w:tcPr>
          <w:p w:rsidR="005C78AB" w:rsidRDefault="005C78AB">
            <w:pPr>
              <w:jc w:val="center"/>
              <w:rPr>
                <w:b/>
                <w:color w:val="000000"/>
              </w:rPr>
            </w:pPr>
            <w:r>
              <w:rPr>
                <w:rFonts w:hint="eastAsia"/>
                <w:b/>
                <w:color w:val="000000"/>
              </w:rPr>
              <w:t>交货地点</w:t>
            </w:r>
          </w:p>
        </w:tc>
        <w:tc>
          <w:tcPr>
            <w:tcW w:w="992" w:type="dxa"/>
            <w:vAlign w:val="center"/>
          </w:tcPr>
          <w:p w:rsidR="005C78AB" w:rsidRDefault="005C78AB">
            <w:pPr>
              <w:jc w:val="center"/>
              <w:rPr>
                <w:b/>
                <w:color w:val="000000"/>
              </w:rPr>
            </w:pPr>
            <w:r>
              <w:rPr>
                <w:rFonts w:hint="eastAsia"/>
                <w:b/>
                <w:color w:val="000000"/>
              </w:rPr>
              <w:t>招标文件费用</w:t>
            </w:r>
          </w:p>
        </w:tc>
        <w:tc>
          <w:tcPr>
            <w:tcW w:w="1107" w:type="dxa"/>
            <w:vAlign w:val="center"/>
          </w:tcPr>
          <w:p w:rsidR="005C78AB" w:rsidRDefault="005C78AB">
            <w:pPr>
              <w:jc w:val="center"/>
              <w:rPr>
                <w:b/>
                <w:color w:val="000000"/>
              </w:rPr>
            </w:pPr>
            <w:r>
              <w:rPr>
                <w:rFonts w:hint="eastAsia"/>
                <w:b/>
                <w:color w:val="000000"/>
              </w:rPr>
              <w:t>投标保证金</w:t>
            </w:r>
          </w:p>
        </w:tc>
        <w:tc>
          <w:tcPr>
            <w:tcW w:w="3355" w:type="dxa"/>
            <w:vAlign w:val="center"/>
          </w:tcPr>
          <w:p w:rsidR="005C78AB" w:rsidRDefault="005C78AB" w:rsidP="00CE0507">
            <w:pPr>
              <w:jc w:val="center"/>
              <w:rPr>
                <w:b/>
                <w:color w:val="000000"/>
              </w:rPr>
            </w:pPr>
            <w:r>
              <w:rPr>
                <w:rFonts w:hint="eastAsia"/>
                <w:b/>
                <w:color w:val="000000"/>
              </w:rPr>
              <w:t>品牌</w:t>
            </w:r>
          </w:p>
        </w:tc>
        <w:tc>
          <w:tcPr>
            <w:tcW w:w="913" w:type="dxa"/>
            <w:vAlign w:val="center"/>
          </w:tcPr>
          <w:p w:rsidR="005C78AB" w:rsidRDefault="005C78AB">
            <w:pPr>
              <w:jc w:val="center"/>
              <w:rPr>
                <w:b/>
                <w:color w:val="000000"/>
              </w:rPr>
            </w:pPr>
            <w:r>
              <w:rPr>
                <w:rFonts w:hint="eastAsia"/>
                <w:b/>
                <w:color w:val="000000"/>
              </w:rPr>
              <w:t>备注</w:t>
            </w:r>
          </w:p>
        </w:tc>
      </w:tr>
      <w:tr w:rsidR="00C44F3B" w:rsidTr="007C1C2B">
        <w:trPr>
          <w:trHeight w:val="307"/>
        </w:trPr>
        <w:tc>
          <w:tcPr>
            <w:tcW w:w="1134" w:type="dxa"/>
            <w:vMerge w:val="restart"/>
            <w:vAlign w:val="center"/>
          </w:tcPr>
          <w:p w:rsidR="00C44F3B" w:rsidRDefault="00C44F3B" w:rsidP="0081430C">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DX、</w:t>
            </w:r>
          </w:p>
          <w:p w:rsidR="00C44F3B" w:rsidRPr="003523A9" w:rsidRDefault="00C44F3B" w:rsidP="0081430C">
            <w:pPr>
              <w:jc w:val="center"/>
              <w:rPr>
                <w:rFonts w:asciiTheme="minorEastAsia" w:eastAsiaTheme="minorEastAsia" w:hAnsiTheme="minorEastAsia" w:cs="宋体"/>
                <w:color w:val="000000"/>
                <w:szCs w:val="21"/>
              </w:rPr>
            </w:pPr>
            <w:r w:rsidRPr="003523A9">
              <w:rPr>
                <w:rFonts w:asciiTheme="minorEastAsia" w:eastAsiaTheme="minorEastAsia" w:hAnsiTheme="minorEastAsia" w:cs="宋体" w:hint="eastAsia"/>
                <w:color w:val="000000"/>
                <w:szCs w:val="21"/>
              </w:rPr>
              <w:t>D</w:t>
            </w:r>
            <w:r>
              <w:rPr>
                <w:rFonts w:asciiTheme="minorEastAsia" w:eastAsiaTheme="minorEastAsia" w:hAnsiTheme="minorEastAsia" w:cs="宋体"/>
                <w:color w:val="000000"/>
                <w:szCs w:val="21"/>
              </w:rPr>
              <w:t>L-0</w:t>
            </w:r>
            <w:r>
              <w:rPr>
                <w:rFonts w:asciiTheme="minorEastAsia" w:eastAsiaTheme="minorEastAsia" w:hAnsiTheme="minorEastAsia" w:cs="宋体" w:hint="eastAsia"/>
                <w:color w:val="000000"/>
                <w:szCs w:val="21"/>
              </w:rPr>
              <w:t>1</w:t>
            </w:r>
          </w:p>
        </w:tc>
        <w:tc>
          <w:tcPr>
            <w:tcW w:w="155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电线</w:t>
            </w:r>
          </w:p>
        </w:tc>
        <w:tc>
          <w:tcPr>
            <w:tcW w:w="100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45000</w:t>
            </w:r>
          </w:p>
        </w:tc>
        <w:tc>
          <w:tcPr>
            <w:tcW w:w="704" w:type="dxa"/>
          </w:tcPr>
          <w:p w:rsidR="00C44F3B" w:rsidRPr="008E59DE" w:rsidRDefault="00C44F3B">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米</w:t>
            </w:r>
          </w:p>
        </w:tc>
        <w:tc>
          <w:tcPr>
            <w:tcW w:w="2763"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BV-6㎡</w:t>
            </w:r>
          </w:p>
        </w:tc>
        <w:tc>
          <w:tcPr>
            <w:tcW w:w="1985" w:type="dxa"/>
            <w:vAlign w:val="center"/>
          </w:tcPr>
          <w:p w:rsidR="00C44F3B" w:rsidRPr="003523A9" w:rsidRDefault="00C44F3B" w:rsidP="004342EC">
            <w:pPr>
              <w:jc w:val="center"/>
              <w:rPr>
                <w:rFonts w:asciiTheme="minorEastAsia" w:eastAsiaTheme="minorEastAsia" w:hAnsiTheme="minorEastAsia" w:cs="宋体"/>
                <w:color w:val="000000"/>
                <w:szCs w:val="21"/>
              </w:rPr>
            </w:pPr>
            <w:r w:rsidRPr="003523A9">
              <w:rPr>
                <w:rFonts w:asciiTheme="minorEastAsia" w:eastAsiaTheme="minorEastAsia" w:hAnsiTheme="minorEastAsia" w:cs="宋体" w:hint="eastAsia"/>
                <w:color w:val="000000"/>
                <w:szCs w:val="21"/>
              </w:rPr>
              <w:t>2</w:t>
            </w:r>
            <w:r w:rsidRPr="003523A9">
              <w:rPr>
                <w:rFonts w:asciiTheme="minorEastAsia" w:eastAsiaTheme="minorEastAsia" w:hAnsiTheme="minorEastAsia" w:cs="宋体"/>
                <w:color w:val="000000"/>
                <w:szCs w:val="21"/>
              </w:rPr>
              <w:t>020</w:t>
            </w:r>
            <w:r w:rsidRPr="003523A9">
              <w:rPr>
                <w:rFonts w:asciiTheme="minorEastAsia" w:eastAsiaTheme="minorEastAsia" w:hAnsiTheme="minorEastAsia" w:cs="宋体" w:hint="eastAsia"/>
                <w:color w:val="000000"/>
                <w:szCs w:val="21"/>
              </w:rPr>
              <w:t>年</w:t>
            </w:r>
            <w:r>
              <w:rPr>
                <w:rFonts w:asciiTheme="minorEastAsia" w:eastAsiaTheme="minorEastAsia" w:hAnsiTheme="minorEastAsia" w:cs="宋体" w:hint="eastAsia"/>
                <w:color w:val="000000"/>
                <w:szCs w:val="21"/>
              </w:rPr>
              <w:t>11</w:t>
            </w:r>
            <w:r w:rsidRPr="003523A9">
              <w:rPr>
                <w:rFonts w:asciiTheme="minorEastAsia" w:eastAsiaTheme="minorEastAsia" w:hAnsiTheme="minorEastAsia" w:cs="宋体" w:hint="eastAsia"/>
                <w:color w:val="000000"/>
                <w:szCs w:val="21"/>
              </w:rPr>
              <w:t>月</w:t>
            </w:r>
            <w:r>
              <w:rPr>
                <w:rFonts w:asciiTheme="minorEastAsia" w:eastAsiaTheme="minorEastAsia" w:hAnsiTheme="minorEastAsia" w:cs="宋体" w:hint="eastAsia"/>
                <w:color w:val="000000"/>
                <w:szCs w:val="21"/>
              </w:rPr>
              <w:t>5</w:t>
            </w:r>
            <w:r w:rsidRPr="003523A9">
              <w:rPr>
                <w:rFonts w:asciiTheme="minorEastAsia" w:eastAsiaTheme="minorEastAsia" w:hAnsiTheme="minorEastAsia" w:cs="宋体" w:hint="eastAsia"/>
                <w:color w:val="000000"/>
                <w:szCs w:val="21"/>
              </w:rPr>
              <w:t>日</w:t>
            </w:r>
          </w:p>
        </w:tc>
        <w:tc>
          <w:tcPr>
            <w:tcW w:w="2126" w:type="dxa"/>
            <w:vMerge w:val="restart"/>
            <w:vAlign w:val="center"/>
          </w:tcPr>
          <w:p w:rsidR="00C44F3B" w:rsidRPr="003523A9" w:rsidRDefault="00C44F3B">
            <w:pPr>
              <w:widowControl/>
              <w:jc w:val="center"/>
              <w:textAlignment w:val="center"/>
              <w:rPr>
                <w:rFonts w:asciiTheme="minorEastAsia" w:eastAsiaTheme="minorEastAsia" w:hAnsiTheme="minorEastAsia" w:cs="宋体"/>
                <w:color w:val="000000" w:themeColor="text1"/>
                <w:szCs w:val="21"/>
              </w:rPr>
            </w:pPr>
          </w:p>
          <w:p w:rsidR="00C44F3B" w:rsidRPr="003523A9" w:rsidRDefault="00C44F3B">
            <w:pPr>
              <w:widowControl/>
              <w:jc w:val="center"/>
              <w:textAlignment w:val="center"/>
              <w:rPr>
                <w:rFonts w:asciiTheme="minorEastAsia" w:eastAsiaTheme="minorEastAsia" w:hAnsiTheme="minorEastAsia" w:cs="宋体"/>
                <w:color w:val="000000" w:themeColor="text1"/>
                <w:szCs w:val="21"/>
              </w:rPr>
            </w:pPr>
          </w:p>
          <w:p w:rsidR="00C44F3B" w:rsidRPr="003523A9" w:rsidRDefault="00C44F3B">
            <w:pPr>
              <w:widowControl/>
              <w:jc w:val="center"/>
              <w:textAlignment w:val="center"/>
              <w:rPr>
                <w:rFonts w:asciiTheme="minorEastAsia" w:eastAsiaTheme="minorEastAsia" w:hAnsiTheme="minorEastAsia" w:cs="宋体"/>
                <w:color w:val="FF0000"/>
                <w:szCs w:val="21"/>
              </w:rPr>
            </w:pPr>
            <w:r w:rsidRPr="0081430C">
              <w:rPr>
                <w:rFonts w:asciiTheme="minorEastAsia" w:eastAsiaTheme="minorEastAsia" w:hAnsiTheme="minorEastAsia" w:cs="宋体" w:hint="eastAsia"/>
                <w:color w:val="000000" w:themeColor="text1"/>
                <w:szCs w:val="21"/>
              </w:rPr>
              <w:t>浙中公铁</w:t>
            </w:r>
            <w:proofErr w:type="gramStart"/>
            <w:r w:rsidRPr="0081430C">
              <w:rPr>
                <w:rFonts w:asciiTheme="minorEastAsia" w:eastAsiaTheme="minorEastAsia" w:hAnsiTheme="minorEastAsia" w:cs="宋体" w:hint="eastAsia"/>
                <w:color w:val="000000" w:themeColor="text1"/>
                <w:szCs w:val="21"/>
              </w:rPr>
              <w:t>联运港集拼</w:t>
            </w:r>
            <w:proofErr w:type="gramEnd"/>
            <w:r w:rsidRPr="0081430C">
              <w:rPr>
                <w:rFonts w:asciiTheme="minorEastAsia" w:eastAsiaTheme="minorEastAsia" w:hAnsiTheme="minorEastAsia" w:cs="宋体" w:hint="eastAsia"/>
                <w:color w:val="000000" w:themeColor="text1"/>
                <w:szCs w:val="21"/>
              </w:rPr>
              <w:t>仓储区项目</w:t>
            </w:r>
            <w:r>
              <w:rPr>
                <w:rFonts w:asciiTheme="minorEastAsia" w:eastAsiaTheme="minorEastAsia" w:hAnsiTheme="minorEastAsia" w:cs="宋体" w:hint="eastAsia"/>
                <w:color w:val="000000" w:themeColor="text1"/>
                <w:szCs w:val="21"/>
              </w:rPr>
              <w:t>施工现场内</w:t>
            </w:r>
          </w:p>
        </w:tc>
        <w:tc>
          <w:tcPr>
            <w:tcW w:w="992" w:type="dxa"/>
            <w:vMerge w:val="restart"/>
            <w:vAlign w:val="center"/>
          </w:tcPr>
          <w:p w:rsidR="00C44F3B" w:rsidRPr="003523A9" w:rsidRDefault="00C44F3B">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p>
        </w:tc>
        <w:tc>
          <w:tcPr>
            <w:tcW w:w="1107" w:type="dxa"/>
            <w:vMerge w:val="restart"/>
            <w:vAlign w:val="center"/>
          </w:tcPr>
          <w:p w:rsidR="00C44F3B" w:rsidRPr="003523A9" w:rsidRDefault="00C44F3B">
            <w:pPr>
              <w:jc w:val="center"/>
              <w:rPr>
                <w:rFonts w:asciiTheme="minorEastAsia" w:eastAsiaTheme="minorEastAsia" w:hAnsiTheme="minorEastAsia" w:cs="宋体"/>
                <w:color w:val="000000"/>
                <w:szCs w:val="21"/>
              </w:rPr>
            </w:pPr>
            <w:r w:rsidRPr="003523A9">
              <w:rPr>
                <w:rFonts w:asciiTheme="minorEastAsia" w:eastAsiaTheme="minorEastAsia" w:hAnsiTheme="minorEastAsia" w:cs="宋体" w:hint="eastAsia"/>
                <w:color w:val="000000"/>
                <w:szCs w:val="21"/>
              </w:rPr>
              <w:t>1</w:t>
            </w:r>
            <w:r w:rsidRPr="003523A9">
              <w:rPr>
                <w:rFonts w:asciiTheme="minorEastAsia" w:eastAsiaTheme="minorEastAsia" w:hAnsiTheme="minorEastAsia" w:cs="宋体"/>
                <w:color w:val="000000"/>
                <w:szCs w:val="21"/>
              </w:rPr>
              <w:t>0000</w:t>
            </w:r>
            <w:r w:rsidRPr="003523A9">
              <w:rPr>
                <w:rFonts w:asciiTheme="minorEastAsia" w:eastAsiaTheme="minorEastAsia" w:hAnsiTheme="minorEastAsia" w:cs="宋体" w:hint="eastAsia"/>
                <w:color w:val="000000"/>
                <w:szCs w:val="21"/>
              </w:rPr>
              <w:t>元</w:t>
            </w:r>
          </w:p>
        </w:tc>
        <w:tc>
          <w:tcPr>
            <w:tcW w:w="3355" w:type="dxa"/>
            <w:vAlign w:val="center"/>
          </w:tcPr>
          <w:p w:rsidR="00C44F3B" w:rsidRPr="003523A9" w:rsidRDefault="00C44F3B" w:rsidP="004342EC">
            <w:pPr>
              <w:jc w:val="center"/>
              <w:rPr>
                <w:rFonts w:asciiTheme="minorEastAsia" w:eastAsiaTheme="minorEastAsia" w:hAnsiTheme="minorEastAsia"/>
                <w:color w:val="000000"/>
                <w:szCs w:val="21"/>
              </w:rPr>
            </w:pPr>
            <w:r>
              <w:rPr>
                <w:rFonts w:ascii="宋体" w:hAnsi="宋体" w:cs="仿宋" w:hint="eastAsia"/>
                <w:sz w:val="20"/>
                <w:szCs w:val="20"/>
              </w:rPr>
              <w:t>杭州中策、蓝天、开开、上上、万马</w:t>
            </w:r>
          </w:p>
        </w:tc>
        <w:tc>
          <w:tcPr>
            <w:tcW w:w="913" w:type="dxa"/>
            <w:vAlign w:val="center"/>
          </w:tcPr>
          <w:p w:rsidR="00C44F3B" w:rsidRPr="004342EC" w:rsidRDefault="00C44F3B">
            <w:pPr>
              <w:jc w:val="center"/>
              <w:rPr>
                <w:rFonts w:ascii="宋体" w:hAnsi="宋体" w:cs="仿宋"/>
                <w:sz w:val="20"/>
                <w:szCs w:val="20"/>
              </w:rPr>
            </w:pPr>
          </w:p>
        </w:tc>
      </w:tr>
      <w:tr w:rsidR="00C44F3B" w:rsidTr="007C1C2B">
        <w:trPr>
          <w:trHeight w:val="396"/>
        </w:trPr>
        <w:tc>
          <w:tcPr>
            <w:tcW w:w="1134" w:type="dxa"/>
            <w:vMerge/>
            <w:vAlign w:val="center"/>
          </w:tcPr>
          <w:p w:rsidR="00C44F3B" w:rsidRPr="003523A9" w:rsidRDefault="00C44F3B" w:rsidP="008E7C6C">
            <w:pPr>
              <w:jc w:val="center"/>
              <w:rPr>
                <w:rFonts w:asciiTheme="minorEastAsia" w:eastAsiaTheme="minorEastAsia" w:hAnsiTheme="minorEastAsia" w:cs="宋体"/>
                <w:color w:val="000000"/>
                <w:szCs w:val="21"/>
              </w:rPr>
            </w:pPr>
          </w:p>
        </w:tc>
        <w:tc>
          <w:tcPr>
            <w:tcW w:w="155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电线</w:t>
            </w:r>
          </w:p>
        </w:tc>
        <w:tc>
          <w:tcPr>
            <w:tcW w:w="100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24000</w:t>
            </w:r>
          </w:p>
        </w:tc>
        <w:tc>
          <w:tcPr>
            <w:tcW w:w="704" w:type="dxa"/>
            <w:vAlign w:val="center"/>
          </w:tcPr>
          <w:p w:rsidR="00C44F3B" w:rsidRDefault="00C44F3B" w:rsidP="005C78AB">
            <w:pPr>
              <w:jc w:val="center"/>
            </w:pPr>
            <w:r w:rsidRPr="00D612E5">
              <w:rPr>
                <w:rFonts w:asciiTheme="minorEastAsia" w:eastAsiaTheme="minorEastAsia" w:hAnsiTheme="minorEastAsia" w:cs="宋体" w:hint="eastAsia"/>
                <w:color w:val="000000"/>
                <w:szCs w:val="21"/>
              </w:rPr>
              <w:t>米</w:t>
            </w:r>
          </w:p>
        </w:tc>
        <w:tc>
          <w:tcPr>
            <w:tcW w:w="2763"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BV-4㎡</w:t>
            </w:r>
          </w:p>
        </w:tc>
        <w:tc>
          <w:tcPr>
            <w:tcW w:w="1985" w:type="dxa"/>
            <w:vAlign w:val="center"/>
          </w:tcPr>
          <w:p w:rsidR="00C44F3B" w:rsidRDefault="00C44F3B" w:rsidP="00EF7BCF">
            <w:pPr>
              <w:jc w:val="center"/>
            </w:pPr>
            <w:r w:rsidRPr="00636E9E">
              <w:rPr>
                <w:rFonts w:asciiTheme="minorEastAsia" w:eastAsiaTheme="minorEastAsia" w:hAnsiTheme="minorEastAsia" w:cs="宋体" w:hint="eastAsia"/>
                <w:color w:val="000000"/>
                <w:szCs w:val="21"/>
              </w:rPr>
              <w:t>2</w:t>
            </w:r>
            <w:r w:rsidRPr="00636E9E">
              <w:rPr>
                <w:rFonts w:asciiTheme="minorEastAsia" w:eastAsiaTheme="minorEastAsia" w:hAnsiTheme="minorEastAsia" w:cs="宋体"/>
                <w:color w:val="000000"/>
                <w:szCs w:val="21"/>
              </w:rPr>
              <w:t>020</w:t>
            </w:r>
            <w:r w:rsidRPr="00636E9E">
              <w:rPr>
                <w:rFonts w:asciiTheme="minorEastAsia" w:eastAsiaTheme="minorEastAsia" w:hAnsiTheme="minorEastAsia" w:cs="宋体" w:hint="eastAsia"/>
                <w:color w:val="000000"/>
                <w:szCs w:val="21"/>
              </w:rPr>
              <w:t>年11月5日</w:t>
            </w:r>
          </w:p>
        </w:tc>
        <w:tc>
          <w:tcPr>
            <w:tcW w:w="2126" w:type="dxa"/>
            <w:vMerge/>
            <w:vAlign w:val="center"/>
          </w:tcPr>
          <w:p w:rsidR="00C44F3B" w:rsidRPr="003523A9" w:rsidRDefault="00C44F3B">
            <w:pPr>
              <w:widowControl/>
              <w:jc w:val="center"/>
              <w:textAlignment w:val="center"/>
              <w:rPr>
                <w:rFonts w:asciiTheme="minorEastAsia" w:eastAsiaTheme="minorEastAsia" w:hAnsiTheme="minorEastAsia" w:cs="宋体"/>
                <w:color w:val="FF0000"/>
                <w:szCs w:val="21"/>
              </w:rPr>
            </w:pPr>
          </w:p>
        </w:tc>
        <w:tc>
          <w:tcPr>
            <w:tcW w:w="992"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107"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3355" w:type="dxa"/>
            <w:vAlign w:val="center"/>
          </w:tcPr>
          <w:p w:rsidR="00C44F3B" w:rsidRPr="003523A9" w:rsidRDefault="00C44F3B" w:rsidP="004342EC">
            <w:pPr>
              <w:jc w:val="center"/>
              <w:rPr>
                <w:rFonts w:asciiTheme="minorEastAsia" w:eastAsiaTheme="minorEastAsia" w:hAnsiTheme="minorEastAsia"/>
                <w:color w:val="000000"/>
                <w:szCs w:val="21"/>
              </w:rPr>
            </w:pPr>
            <w:r>
              <w:rPr>
                <w:rFonts w:ascii="宋体" w:hAnsi="宋体" w:cs="仿宋" w:hint="eastAsia"/>
                <w:sz w:val="20"/>
                <w:szCs w:val="20"/>
              </w:rPr>
              <w:t>杭州中策、蓝天、开开、上上、万马</w:t>
            </w:r>
          </w:p>
        </w:tc>
        <w:tc>
          <w:tcPr>
            <w:tcW w:w="913" w:type="dxa"/>
            <w:vAlign w:val="center"/>
          </w:tcPr>
          <w:p w:rsidR="00C44F3B" w:rsidRPr="004342EC" w:rsidRDefault="00C44F3B">
            <w:pPr>
              <w:jc w:val="center"/>
              <w:rPr>
                <w:rFonts w:ascii="宋体" w:hAnsi="宋体" w:cs="仿宋"/>
                <w:sz w:val="20"/>
                <w:szCs w:val="20"/>
              </w:rPr>
            </w:pPr>
          </w:p>
        </w:tc>
      </w:tr>
      <w:tr w:rsidR="00C44F3B" w:rsidTr="007C1C2B">
        <w:trPr>
          <w:trHeight w:val="275"/>
        </w:trPr>
        <w:tc>
          <w:tcPr>
            <w:tcW w:w="1134" w:type="dxa"/>
            <w:vMerge/>
            <w:vAlign w:val="center"/>
          </w:tcPr>
          <w:p w:rsidR="00C44F3B" w:rsidRPr="003523A9" w:rsidRDefault="00C44F3B" w:rsidP="008E7C6C">
            <w:pPr>
              <w:jc w:val="center"/>
              <w:rPr>
                <w:rFonts w:asciiTheme="minorEastAsia" w:eastAsiaTheme="minorEastAsia" w:hAnsiTheme="minorEastAsia" w:cs="宋体"/>
                <w:color w:val="000000"/>
                <w:szCs w:val="21"/>
              </w:rPr>
            </w:pPr>
          </w:p>
        </w:tc>
        <w:tc>
          <w:tcPr>
            <w:tcW w:w="155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电线</w:t>
            </w:r>
          </w:p>
        </w:tc>
        <w:tc>
          <w:tcPr>
            <w:tcW w:w="100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15000</w:t>
            </w:r>
          </w:p>
        </w:tc>
        <w:tc>
          <w:tcPr>
            <w:tcW w:w="704" w:type="dxa"/>
            <w:vAlign w:val="center"/>
          </w:tcPr>
          <w:p w:rsidR="00C44F3B" w:rsidRDefault="00C44F3B" w:rsidP="005C78AB">
            <w:pPr>
              <w:jc w:val="center"/>
            </w:pPr>
            <w:r w:rsidRPr="00D612E5">
              <w:rPr>
                <w:rFonts w:asciiTheme="minorEastAsia" w:eastAsiaTheme="minorEastAsia" w:hAnsiTheme="minorEastAsia" w:cs="宋体" w:hint="eastAsia"/>
                <w:color w:val="000000"/>
                <w:szCs w:val="21"/>
              </w:rPr>
              <w:t>米</w:t>
            </w:r>
          </w:p>
        </w:tc>
        <w:tc>
          <w:tcPr>
            <w:tcW w:w="2763"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BV-2.5㎡</w:t>
            </w:r>
          </w:p>
        </w:tc>
        <w:tc>
          <w:tcPr>
            <w:tcW w:w="1985" w:type="dxa"/>
            <w:vAlign w:val="center"/>
          </w:tcPr>
          <w:p w:rsidR="00C44F3B" w:rsidRDefault="00C44F3B" w:rsidP="00EF7BCF">
            <w:pPr>
              <w:jc w:val="center"/>
            </w:pPr>
            <w:r w:rsidRPr="00636E9E">
              <w:rPr>
                <w:rFonts w:asciiTheme="minorEastAsia" w:eastAsiaTheme="minorEastAsia" w:hAnsiTheme="minorEastAsia" w:cs="宋体" w:hint="eastAsia"/>
                <w:color w:val="000000"/>
                <w:szCs w:val="21"/>
              </w:rPr>
              <w:t>2</w:t>
            </w:r>
            <w:r w:rsidRPr="00636E9E">
              <w:rPr>
                <w:rFonts w:asciiTheme="minorEastAsia" w:eastAsiaTheme="minorEastAsia" w:hAnsiTheme="minorEastAsia" w:cs="宋体"/>
                <w:color w:val="000000"/>
                <w:szCs w:val="21"/>
              </w:rPr>
              <w:t>020</w:t>
            </w:r>
            <w:r w:rsidRPr="00636E9E">
              <w:rPr>
                <w:rFonts w:asciiTheme="minorEastAsia" w:eastAsiaTheme="minorEastAsia" w:hAnsiTheme="minorEastAsia" w:cs="宋体" w:hint="eastAsia"/>
                <w:color w:val="000000"/>
                <w:szCs w:val="21"/>
              </w:rPr>
              <w:t>年11月5日</w:t>
            </w:r>
          </w:p>
        </w:tc>
        <w:tc>
          <w:tcPr>
            <w:tcW w:w="2126" w:type="dxa"/>
            <w:vMerge/>
            <w:vAlign w:val="center"/>
          </w:tcPr>
          <w:p w:rsidR="00C44F3B" w:rsidRPr="003523A9" w:rsidRDefault="00C44F3B">
            <w:pPr>
              <w:widowControl/>
              <w:jc w:val="center"/>
              <w:textAlignment w:val="center"/>
              <w:rPr>
                <w:rFonts w:asciiTheme="minorEastAsia" w:eastAsiaTheme="minorEastAsia" w:hAnsiTheme="minorEastAsia" w:cs="宋体"/>
                <w:color w:val="FF0000"/>
                <w:szCs w:val="21"/>
              </w:rPr>
            </w:pPr>
          </w:p>
        </w:tc>
        <w:tc>
          <w:tcPr>
            <w:tcW w:w="992"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107"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3355" w:type="dxa"/>
            <w:vAlign w:val="center"/>
          </w:tcPr>
          <w:p w:rsidR="00C44F3B" w:rsidRPr="003523A9" w:rsidRDefault="00C44F3B" w:rsidP="004342EC">
            <w:pPr>
              <w:jc w:val="center"/>
              <w:rPr>
                <w:rFonts w:asciiTheme="minorEastAsia" w:eastAsiaTheme="minorEastAsia" w:hAnsiTheme="minorEastAsia"/>
                <w:color w:val="000000"/>
                <w:szCs w:val="21"/>
              </w:rPr>
            </w:pPr>
            <w:r>
              <w:rPr>
                <w:rFonts w:ascii="宋体" w:hAnsi="宋体" w:cs="仿宋" w:hint="eastAsia"/>
                <w:sz w:val="20"/>
                <w:szCs w:val="20"/>
              </w:rPr>
              <w:t>杭州中策、蓝天、开开、上上、万马</w:t>
            </w:r>
          </w:p>
        </w:tc>
        <w:tc>
          <w:tcPr>
            <w:tcW w:w="913" w:type="dxa"/>
            <w:vAlign w:val="center"/>
          </w:tcPr>
          <w:p w:rsidR="00C44F3B" w:rsidRPr="004342EC" w:rsidRDefault="00C44F3B">
            <w:pPr>
              <w:jc w:val="center"/>
              <w:rPr>
                <w:rFonts w:ascii="宋体" w:hAnsi="宋体" w:cs="仿宋"/>
                <w:sz w:val="20"/>
                <w:szCs w:val="20"/>
              </w:rPr>
            </w:pPr>
          </w:p>
        </w:tc>
      </w:tr>
      <w:tr w:rsidR="00C44F3B" w:rsidTr="007C1C2B">
        <w:trPr>
          <w:trHeight w:val="349"/>
        </w:trPr>
        <w:tc>
          <w:tcPr>
            <w:tcW w:w="1134" w:type="dxa"/>
            <w:vMerge/>
            <w:vAlign w:val="center"/>
          </w:tcPr>
          <w:p w:rsidR="00C44F3B" w:rsidRPr="003523A9" w:rsidRDefault="00C44F3B" w:rsidP="008E7C6C">
            <w:pPr>
              <w:jc w:val="center"/>
              <w:rPr>
                <w:rFonts w:asciiTheme="minorEastAsia" w:eastAsiaTheme="minorEastAsia" w:hAnsiTheme="minorEastAsia" w:cs="宋体"/>
                <w:color w:val="000000"/>
                <w:szCs w:val="21"/>
              </w:rPr>
            </w:pPr>
          </w:p>
        </w:tc>
        <w:tc>
          <w:tcPr>
            <w:tcW w:w="155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电线</w:t>
            </w:r>
          </w:p>
        </w:tc>
        <w:tc>
          <w:tcPr>
            <w:tcW w:w="100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30000</w:t>
            </w:r>
          </w:p>
        </w:tc>
        <w:tc>
          <w:tcPr>
            <w:tcW w:w="704" w:type="dxa"/>
            <w:vAlign w:val="center"/>
          </w:tcPr>
          <w:p w:rsidR="00C44F3B" w:rsidRDefault="00C44F3B" w:rsidP="005C78AB">
            <w:pPr>
              <w:jc w:val="center"/>
            </w:pPr>
            <w:r w:rsidRPr="00D612E5">
              <w:rPr>
                <w:rFonts w:asciiTheme="minorEastAsia" w:eastAsiaTheme="minorEastAsia" w:hAnsiTheme="minorEastAsia" w:cs="宋体" w:hint="eastAsia"/>
                <w:color w:val="000000"/>
                <w:szCs w:val="21"/>
              </w:rPr>
              <w:t>米</w:t>
            </w:r>
          </w:p>
        </w:tc>
        <w:tc>
          <w:tcPr>
            <w:tcW w:w="2763"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NHBV-6㎡</w:t>
            </w:r>
          </w:p>
        </w:tc>
        <w:tc>
          <w:tcPr>
            <w:tcW w:w="1985" w:type="dxa"/>
            <w:vAlign w:val="center"/>
          </w:tcPr>
          <w:p w:rsidR="00C44F3B" w:rsidRDefault="00C44F3B" w:rsidP="00EF7BCF">
            <w:pPr>
              <w:jc w:val="center"/>
            </w:pPr>
            <w:r w:rsidRPr="00636E9E">
              <w:rPr>
                <w:rFonts w:asciiTheme="minorEastAsia" w:eastAsiaTheme="minorEastAsia" w:hAnsiTheme="minorEastAsia" w:cs="宋体" w:hint="eastAsia"/>
                <w:color w:val="000000"/>
                <w:szCs w:val="21"/>
              </w:rPr>
              <w:t>2</w:t>
            </w:r>
            <w:r w:rsidRPr="00636E9E">
              <w:rPr>
                <w:rFonts w:asciiTheme="minorEastAsia" w:eastAsiaTheme="minorEastAsia" w:hAnsiTheme="minorEastAsia" w:cs="宋体"/>
                <w:color w:val="000000"/>
                <w:szCs w:val="21"/>
              </w:rPr>
              <w:t>020</w:t>
            </w:r>
            <w:r w:rsidRPr="00636E9E">
              <w:rPr>
                <w:rFonts w:asciiTheme="minorEastAsia" w:eastAsiaTheme="minorEastAsia" w:hAnsiTheme="minorEastAsia" w:cs="宋体" w:hint="eastAsia"/>
                <w:color w:val="000000"/>
                <w:szCs w:val="21"/>
              </w:rPr>
              <w:t>年11月5日</w:t>
            </w:r>
          </w:p>
        </w:tc>
        <w:tc>
          <w:tcPr>
            <w:tcW w:w="2126" w:type="dxa"/>
            <w:vMerge/>
            <w:vAlign w:val="center"/>
          </w:tcPr>
          <w:p w:rsidR="00C44F3B" w:rsidRPr="003523A9" w:rsidRDefault="00C44F3B">
            <w:pPr>
              <w:widowControl/>
              <w:jc w:val="center"/>
              <w:textAlignment w:val="center"/>
              <w:rPr>
                <w:rFonts w:asciiTheme="minorEastAsia" w:eastAsiaTheme="minorEastAsia" w:hAnsiTheme="minorEastAsia" w:cs="宋体"/>
                <w:color w:val="FF0000"/>
                <w:szCs w:val="21"/>
              </w:rPr>
            </w:pPr>
          </w:p>
        </w:tc>
        <w:tc>
          <w:tcPr>
            <w:tcW w:w="992"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107"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3355" w:type="dxa"/>
            <w:vAlign w:val="center"/>
          </w:tcPr>
          <w:p w:rsidR="00C44F3B" w:rsidRPr="003523A9" w:rsidRDefault="00C44F3B" w:rsidP="004342EC">
            <w:pPr>
              <w:jc w:val="center"/>
              <w:rPr>
                <w:rFonts w:asciiTheme="minorEastAsia" w:eastAsiaTheme="minorEastAsia" w:hAnsiTheme="minorEastAsia"/>
                <w:color w:val="000000"/>
                <w:szCs w:val="21"/>
              </w:rPr>
            </w:pPr>
            <w:r>
              <w:rPr>
                <w:rFonts w:ascii="宋体" w:hAnsi="宋体" w:cs="仿宋" w:hint="eastAsia"/>
                <w:sz w:val="20"/>
                <w:szCs w:val="20"/>
              </w:rPr>
              <w:t>杭州中策、蓝天、开开、上上、万马</w:t>
            </w:r>
          </w:p>
        </w:tc>
        <w:tc>
          <w:tcPr>
            <w:tcW w:w="913" w:type="dxa"/>
            <w:vAlign w:val="center"/>
          </w:tcPr>
          <w:p w:rsidR="00C44F3B" w:rsidRPr="004342EC" w:rsidRDefault="00C44F3B">
            <w:pPr>
              <w:jc w:val="center"/>
              <w:rPr>
                <w:rFonts w:ascii="宋体" w:hAnsi="宋体" w:cs="仿宋"/>
                <w:sz w:val="20"/>
                <w:szCs w:val="20"/>
              </w:rPr>
            </w:pPr>
          </w:p>
        </w:tc>
      </w:tr>
      <w:tr w:rsidR="00C44F3B" w:rsidTr="007C1C2B">
        <w:trPr>
          <w:trHeight w:val="243"/>
        </w:trPr>
        <w:tc>
          <w:tcPr>
            <w:tcW w:w="1134"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55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电线</w:t>
            </w:r>
          </w:p>
        </w:tc>
        <w:tc>
          <w:tcPr>
            <w:tcW w:w="100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12000</w:t>
            </w:r>
          </w:p>
        </w:tc>
        <w:tc>
          <w:tcPr>
            <w:tcW w:w="704" w:type="dxa"/>
            <w:vAlign w:val="center"/>
          </w:tcPr>
          <w:p w:rsidR="00C44F3B" w:rsidRDefault="00C44F3B" w:rsidP="005C78AB">
            <w:pPr>
              <w:jc w:val="center"/>
            </w:pPr>
            <w:r w:rsidRPr="00D612E5">
              <w:rPr>
                <w:rFonts w:asciiTheme="minorEastAsia" w:eastAsiaTheme="minorEastAsia" w:hAnsiTheme="minorEastAsia" w:cs="宋体" w:hint="eastAsia"/>
                <w:color w:val="000000"/>
                <w:szCs w:val="21"/>
              </w:rPr>
              <w:t>米</w:t>
            </w:r>
          </w:p>
        </w:tc>
        <w:tc>
          <w:tcPr>
            <w:tcW w:w="2763"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NHBV-4㎡</w:t>
            </w:r>
          </w:p>
        </w:tc>
        <w:tc>
          <w:tcPr>
            <w:tcW w:w="1985" w:type="dxa"/>
            <w:vAlign w:val="center"/>
          </w:tcPr>
          <w:p w:rsidR="00C44F3B" w:rsidRDefault="00C44F3B" w:rsidP="00EF7BCF">
            <w:pPr>
              <w:jc w:val="center"/>
            </w:pPr>
            <w:r w:rsidRPr="00636E9E">
              <w:rPr>
                <w:rFonts w:asciiTheme="minorEastAsia" w:eastAsiaTheme="minorEastAsia" w:hAnsiTheme="minorEastAsia" w:cs="宋体" w:hint="eastAsia"/>
                <w:color w:val="000000"/>
                <w:szCs w:val="21"/>
              </w:rPr>
              <w:t>2</w:t>
            </w:r>
            <w:r w:rsidRPr="00636E9E">
              <w:rPr>
                <w:rFonts w:asciiTheme="minorEastAsia" w:eastAsiaTheme="minorEastAsia" w:hAnsiTheme="minorEastAsia" w:cs="宋体"/>
                <w:color w:val="000000"/>
                <w:szCs w:val="21"/>
              </w:rPr>
              <w:t>020</w:t>
            </w:r>
            <w:r w:rsidRPr="00636E9E">
              <w:rPr>
                <w:rFonts w:asciiTheme="minorEastAsia" w:eastAsiaTheme="minorEastAsia" w:hAnsiTheme="minorEastAsia" w:cs="宋体" w:hint="eastAsia"/>
                <w:color w:val="000000"/>
                <w:szCs w:val="21"/>
              </w:rPr>
              <w:t>年11月5日</w:t>
            </w:r>
          </w:p>
        </w:tc>
        <w:tc>
          <w:tcPr>
            <w:tcW w:w="2126" w:type="dxa"/>
            <w:vMerge/>
            <w:vAlign w:val="center"/>
          </w:tcPr>
          <w:p w:rsidR="00C44F3B" w:rsidRPr="003523A9" w:rsidRDefault="00C44F3B">
            <w:pPr>
              <w:widowControl/>
              <w:jc w:val="center"/>
              <w:textAlignment w:val="center"/>
              <w:rPr>
                <w:rFonts w:asciiTheme="minorEastAsia" w:eastAsiaTheme="minorEastAsia" w:hAnsiTheme="minorEastAsia" w:cs="宋体"/>
                <w:color w:val="FF0000"/>
                <w:szCs w:val="21"/>
              </w:rPr>
            </w:pPr>
          </w:p>
        </w:tc>
        <w:tc>
          <w:tcPr>
            <w:tcW w:w="992"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107"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3355" w:type="dxa"/>
            <w:vAlign w:val="center"/>
          </w:tcPr>
          <w:p w:rsidR="00C44F3B" w:rsidRPr="003523A9" w:rsidRDefault="00C44F3B" w:rsidP="004342EC">
            <w:pPr>
              <w:jc w:val="center"/>
              <w:rPr>
                <w:rFonts w:asciiTheme="minorEastAsia" w:eastAsiaTheme="minorEastAsia" w:hAnsiTheme="minorEastAsia"/>
                <w:color w:val="000000"/>
                <w:szCs w:val="21"/>
              </w:rPr>
            </w:pPr>
            <w:r>
              <w:rPr>
                <w:rFonts w:ascii="宋体" w:hAnsi="宋体" w:cs="仿宋" w:hint="eastAsia"/>
                <w:sz w:val="20"/>
                <w:szCs w:val="20"/>
              </w:rPr>
              <w:t>杭州中策、蓝天、开开、上上、万马</w:t>
            </w:r>
          </w:p>
        </w:tc>
        <w:tc>
          <w:tcPr>
            <w:tcW w:w="913" w:type="dxa"/>
            <w:vAlign w:val="center"/>
          </w:tcPr>
          <w:p w:rsidR="00C44F3B" w:rsidRPr="004342EC" w:rsidRDefault="00C44F3B">
            <w:pPr>
              <w:jc w:val="center"/>
              <w:rPr>
                <w:rFonts w:ascii="宋体" w:hAnsi="宋体" w:cs="仿宋"/>
                <w:sz w:val="20"/>
                <w:szCs w:val="20"/>
              </w:rPr>
            </w:pPr>
          </w:p>
        </w:tc>
      </w:tr>
      <w:tr w:rsidR="00C44F3B" w:rsidTr="007C1C2B">
        <w:trPr>
          <w:trHeight w:val="235"/>
        </w:trPr>
        <w:tc>
          <w:tcPr>
            <w:tcW w:w="1134"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55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电线</w:t>
            </w:r>
          </w:p>
        </w:tc>
        <w:tc>
          <w:tcPr>
            <w:tcW w:w="100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6000</w:t>
            </w:r>
          </w:p>
        </w:tc>
        <w:tc>
          <w:tcPr>
            <w:tcW w:w="704" w:type="dxa"/>
            <w:vAlign w:val="center"/>
          </w:tcPr>
          <w:p w:rsidR="00C44F3B" w:rsidRDefault="00C44F3B" w:rsidP="005C78AB">
            <w:pPr>
              <w:jc w:val="center"/>
            </w:pPr>
            <w:r w:rsidRPr="00D612E5">
              <w:rPr>
                <w:rFonts w:asciiTheme="minorEastAsia" w:eastAsiaTheme="minorEastAsia" w:hAnsiTheme="minorEastAsia" w:cs="宋体" w:hint="eastAsia"/>
                <w:color w:val="000000"/>
                <w:szCs w:val="21"/>
              </w:rPr>
              <w:t>米</w:t>
            </w:r>
          </w:p>
        </w:tc>
        <w:tc>
          <w:tcPr>
            <w:tcW w:w="2763"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NHBV-2.5㎡</w:t>
            </w:r>
          </w:p>
        </w:tc>
        <w:tc>
          <w:tcPr>
            <w:tcW w:w="1985" w:type="dxa"/>
            <w:vAlign w:val="center"/>
          </w:tcPr>
          <w:p w:rsidR="00C44F3B" w:rsidRDefault="00C44F3B" w:rsidP="00EF7BCF">
            <w:pPr>
              <w:jc w:val="center"/>
            </w:pPr>
            <w:r w:rsidRPr="00636E9E">
              <w:rPr>
                <w:rFonts w:asciiTheme="minorEastAsia" w:eastAsiaTheme="minorEastAsia" w:hAnsiTheme="minorEastAsia" w:cs="宋体" w:hint="eastAsia"/>
                <w:color w:val="000000"/>
                <w:szCs w:val="21"/>
              </w:rPr>
              <w:t>2</w:t>
            </w:r>
            <w:r w:rsidRPr="00636E9E">
              <w:rPr>
                <w:rFonts w:asciiTheme="minorEastAsia" w:eastAsiaTheme="minorEastAsia" w:hAnsiTheme="minorEastAsia" w:cs="宋体"/>
                <w:color w:val="000000"/>
                <w:szCs w:val="21"/>
              </w:rPr>
              <w:t>020</w:t>
            </w:r>
            <w:r w:rsidRPr="00636E9E">
              <w:rPr>
                <w:rFonts w:asciiTheme="minorEastAsia" w:eastAsiaTheme="minorEastAsia" w:hAnsiTheme="minorEastAsia" w:cs="宋体" w:hint="eastAsia"/>
                <w:color w:val="000000"/>
                <w:szCs w:val="21"/>
              </w:rPr>
              <w:t>年11月5日</w:t>
            </w:r>
          </w:p>
        </w:tc>
        <w:tc>
          <w:tcPr>
            <w:tcW w:w="2126" w:type="dxa"/>
            <w:vMerge/>
            <w:vAlign w:val="center"/>
          </w:tcPr>
          <w:p w:rsidR="00C44F3B" w:rsidRPr="003523A9" w:rsidRDefault="00C44F3B">
            <w:pPr>
              <w:widowControl/>
              <w:jc w:val="center"/>
              <w:textAlignment w:val="center"/>
              <w:rPr>
                <w:rFonts w:asciiTheme="minorEastAsia" w:eastAsiaTheme="minorEastAsia" w:hAnsiTheme="minorEastAsia" w:cs="宋体"/>
                <w:color w:val="FF0000"/>
                <w:szCs w:val="21"/>
              </w:rPr>
            </w:pPr>
          </w:p>
        </w:tc>
        <w:tc>
          <w:tcPr>
            <w:tcW w:w="992"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107"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3355" w:type="dxa"/>
            <w:vAlign w:val="center"/>
          </w:tcPr>
          <w:p w:rsidR="00C44F3B" w:rsidRPr="003523A9" w:rsidRDefault="00C44F3B" w:rsidP="004342EC">
            <w:pPr>
              <w:jc w:val="center"/>
              <w:rPr>
                <w:rFonts w:asciiTheme="minorEastAsia" w:eastAsiaTheme="minorEastAsia" w:hAnsiTheme="minorEastAsia"/>
                <w:color w:val="000000"/>
                <w:szCs w:val="21"/>
              </w:rPr>
            </w:pPr>
            <w:r>
              <w:rPr>
                <w:rFonts w:ascii="宋体" w:hAnsi="宋体" w:cs="仿宋" w:hint="eastAsia"/>
                <w:sz w:val="20"/>
                <w:szCs w:val="20"/>
              </w:rPr>
              <w:t>杭州中策、蓝天、开开、上上、万马</w:t>
            </w:r>
          </w:p>
        </w:tc>
        <w:tc>
          <w:tcPr>
            <w:tcW w:w="913" w:type="dxa"/>
            <w:vAlign w:val="center"/>
          </w:tcPr>
          <w:p w:rsidR="00C44F3B" w:rsidRPr="004342EC" w:rsidRDefault="00C44F3B">
            <w:pPr>
              <w:jc w:val="center"/>
              <w:rPr>
                <w:rFonts w:ascii="宋体" w:hAnsi="宋体" w:cs="仿宋"/>
                <w:sz w:val="20"/>
                <w:szCs w:val="20"/>
              </w:rPr>
            </w:pPr>
          </w:p>
        </w:tc>
      </w:tr>
      <w:tr w:rsidR="00C44F3B" w:rsidTr="007C1C2B">
        <w:trPr>
          <w:trHeight w:val="414"/>
        </w:trPr>
        <w:tc>
          <w:tcPr>
            <w:tcW w:w="1134"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55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电缆</w:t>
            </w:r>
          </w:p>
        </w:tc>
        <w:tc>
          <w:tcPr>
            <w:tcW w:w="100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3482</w:t>
            </w:r>
          </w:p>
        </w:tc>
        <w:tc>
          <w:tcPr>
            <w:tcW w:w="704" w:type="dxa"/>
            <w:vAlign w:val="center"/>
          </w:tcPr>
          <w:p w:rsidR="00C44F3B" w:rsidRDefault="00C44F3B" w:rsidP="005C78AB">
            <w:pPr>
              <w:jc w:val="center"/>
            </w:pPr>
            <w:r w:rsidRPr="00D612E5">
              <w:rPr>
                <w:rFonts w:asciiTheme="minorEastAsia" w:eastAsiaTheme="minorEastAsia" w:hAnsiTheme="minorEastAsia" w:cs="宋体" w:hint="eastAsia"/>
                <w:color w:val="000000"/>
                <w:szCs w:val="21"/>
              </w:rPr>
              <w:t>米</w:t>
            </w:r>
          </w:p>
        </w:tc>
        <w:tc>
          <w:tcPr>
            <w:tcW w:w="2763"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YJV22-4*120</w:t>
            </w:r>
          </w:p>
        </w:tc>
        <w:tc>
          <w:tcPr>
            <w:tcW w:w="1985" w:type="dxa"/>
            <w:vAlign w:val="center"/>
          </w:tcPr>
          <w:p w:rsidR="00C44F3B" w:rsidRDefault="00C44F3B" w:rsidP="00EF7BCF">
            <w:pPr>
              <w:jc w:val="center"/>
            </w:pPr>
            <w:r w:rsidRPr="00636E9E">
              <w:rPr>
                <w:rFonts w:asciiTheme="minorEastAsia" w:eastAsiaTheme="minorEastAsia" w:hAnsiTheme="minorEastAsia" w:cs="宋体" w:hint="eastAsia"/>
                <w:color w:val="000000"/>
                <w:szCs w:val="21"/>
              </w:rPr>
              <w:t>2</w:t>
            </w:r>
            <w:r w:rsidRPr="00636E9E">
              <w:rPr>
                <w:rFonts w:asciiTheme="minorEastAsia" w:eastAsiaTheme="minorEastAsia" w:hAnsiTheme="minorEastAsia" w:cs="宋体"/>
                <w:color w:val="000000"/>
                <w:szCs w:val="21"/>
              </w:rPr>
              <w:t>020</w:t>
            </w:r>
            <w:r w:rsidRPr="00636E9E">
              <w:rPr>
                <w:rFonts w:asciiTheme="minorEastAsia" w:eastAsiaTheme="minorEastAsia" w:hAnsiTheme="minorEastAsia" w:cs="宋体" w:hint="eastAsia"/>
                <w:color w:val="000000"/>
                <w:szCs w:val="21"/>
              </w:rPr>
              <w:t>年11月5日</w:t>
            </w:r>
          </w:p>
        </w:tc>
        <w:tc>
          <w:tcPr>
            <w:tcW w:w="2126" w:type="dxa"/>
            <w:vMerge/>
            <w:vAlign w:val="center"/>
          </w:tcPr>
          <w:p w:rsidR="00C44F3B" w:rsidRPr="003523A9" w:rsidRDefault="00C44F3B">
            <w:pPr>
              <w:widowControl/>
              <w:jc w:val="center"/>
              <w:textAlignment w:val="center"/>
              <w:rPr>
                <w:rFonts w:asciiTheme="minorEastAsia" w:eastAsiaTheme="minorEastAsia" w:hAnsiTheme="minorEastAsia" w:cs="宋体"/>
                <w:color w:val="FF0000"/>
                <w:szCs w:val="21"/>
              </w:rPr>
            </w:pPr>
          </w:p>
        </w:tc>
        <w:tc>
          <w:tcPr>
            <w:tcW w:w="992"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107"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3355" w:type="dxa"/>
            <w:vAlign w:val="center"/>
          </w:tcPr>
          <w:p w:rsidR="00C44F3B" w:rsidRPr="003523A9" w:rsidRDefault="00C44F3B" w:rsidP="004342EC">
            <w:pPr>
              <w:jc w:val="center"/>
              <w:rPr>
                <w:rFonts w:asciiTheme="minorEastAsia" w:eastAsiaTheme="minorEastAsia" w:hAnsiTheme="minorEastAsia"/>
                <w:color w:val="000000"/>
                <w:szCs w:val="21"/>
              </w:rPr>
            </w:pPr>
            <w:r>
              <w:rPr>
                <w:rFonts w:ascii="宋体" w:hAnsi="宋体" w:cs="仿宋" w:hint="eastAsia"/>
                <w:sz w:val="20"/>
                <w:szCs w:val="20"/>
              </w:rPr>
              <w:t>杭州中策、蓝天、开开、上上、万马</w:t>
            </w:r>
          </w:p>
        </w:tc>
        <w:tc>
          <w:tcPr>
            <w:tcW w:w="913" w:type="dxa"/>
            <w:vAlign w:val="center"/>
          </w:tcPr>
          <w:p w:rsidR="00C44F3B" w:rsidRPr="004342EC" w:rsidRDefault="00C44F3B">
            <w:pPr>
              <w:jc w:val="center"/>
              <w:rPr>
                <w:rFonts w:ascii="宋体" w:hAnsi="宋体" w:cs="仿宋"/>
                <w:sz w:val="20"/>
                <w:szCs w:val="20"/>
              </w:rPr>
            </w:pPr>
          </w:p>
        </w:tc>
      </w:tr>
      <w:tr w:rsidR="00C44F3B" w:rsidTr="007C1C2B">
        <w:trPr>
          <w:trHeight w:val="420"/>
        </w:trPr>
        <w:tc>
          <w:tcPr>
            <w:tcW w:w="1134"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55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电缆</w:t>
            </w:r>
          </w:p>
        </w:tc>
        <w:tc>
          <w:tcPr>
            <w:tcW w:w="100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5476</w:t>
            </w:r>
          </w:p>
        </w:tc>
        <w:tc>
          <w:tcPr>
            <w:tcW w:w="704" w:type="dxa"/>
            <w:vAlign w:val="center"/>
          </w:tcPr>
          <w:p w:rsidR="00C44F3B" w:rsidRDefault="00C44F3B" w:rsidP="005C78AB">
            <w:pPr>
              <w:jc w:val="center"/>
            </w:pPr>
            <w:r w:rsidRPr="00D612E5">
              <w:rPr>
                <w:rFonts w:asciiTheme="minorEastAsia" w:eastAsiaTheme="minorEastAsia" w:hAnsiTheme="minorEastAsia" w:cs="宋体" w:hint="eastAsia"/>
                <w:color w:val="000000"/>
                <w:szCs w:val="21"/>
              </w:rPr>
              <w:t>米</w:t>
            </w:r>
          </w:p>
        </w:tc>
        <w:tc>
          <w:tcPr>
            <w:tcW w:w="2763"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YJV22-4*240</w:t>
            </w:r>
          </w:p>
        </w:tc>
        <w:tc>
          <w:tcPr>
            <w:tcW w:w="1985" w:type="dxa"/>
            <w:vAlign w:val="center"/>
          </w:tcPr>
          <w:p w:rsidR="00C44F3B" w:rsidRDefault="00C44F3B" w:rsidP="00EF7BCF">
            <w:pPr>
              <w:jc w:val="center"/>
            </w:pPr>
            <w:r w:rsidRPr="00636E9E">
              <w:rPr>
                <w:rFonts w:asciiTheme="minorEastAsia" w:eastAsiaTheme="minorEastAsia" w:hAnsiTheme="minorEastAsia" w:cs="宋体" w:hint="eastAsia"/>
                <w:color w:val="000000"/>
                <w:szCs w:val="21"/>
              </w:rPr>
              <w:t>2</w:t>
            </w:r>
            <w:r w:rsidRPr="00636E9E">
              <w:rPr>
                <w:rFonts w:asciiTheme="minorEastAsia" w:eastAsiaTheme="minorEastAsia" w:hAnsiTheme="minorEastAsia" w:cs="宋体"/>
                <w:color w:val="000000"/>
                <w:szCs w:val="21"/>
              </w:rPr>
              <w:t>020</w:t>
            </w:r>
            <w:r w:rsidRPr="00636E9E">
              <w:rPr>
                <w:rFonts w:asciiTheme="minorEastAsia" w:eastAsiaTheme="minorEastAsia" w:hAnsiTheme="minorEastAsia" w:cs="宋体" w:hint="eastAsia"/>
                <w:color w:val="000000"/>
                <w:szCs w:val="21"/>
              </w:rPr>
              <w:t>年11月5日</w:t>
            </w:r>
          </w:p>
        </w:tc>
        <w:tc>
          <w:tcPr>
            <w:tcW w:w="2126" w:type="dxa"/>
            <w:vMerge/>
            <w:vAlign w:val="center"/>
          </w:tcPr>
          <w:p w:rsidR="00C44F3B" w:rsidRPr="003523A9" w:rsidRDefault="00C44F3B">
            <w:pPr>
              <w:widowControl/>
              <w:jc w:val="center"/>
              <w:textAlignment w:val="center"/>
              <w:rPr>
                <w:rFonts w:asciiTheme="minorEastAsia" w:eastAsiaTheme="minorEastAsia" w:hAnsiTheme="minorEastAsia" w:cs="宋体"/>
                <w:color w:val="FF0000"/>
                <w:szCs w:val="21"/>
              </w:rPr>
            </w:pPr>
          </w:p>
        </w:tc>
        <w:tc>
          <w:tcPr>
            <w:tcW w:w="992"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107"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3355" w:type="dxa"/>
            <w:vAlign w:val="center"/>
          </w:tcPr>
          <w:p w:rsidR="00C44F3B" w:rsidRPr="003523A9" w:rsidRDefault="00C44F3B" w:rsidP="004342EC">
            <w:pPr>
              <w:jc w:val="center"/>
              <w:rPr>
                <w:rFonts w:asciiTheme="minorEastAsia" w:eastAsiaTheme="minorEastAsia" w:hAnsiTheme="minorEastAsia"/>
                <w:color w:val="000000"/>
                <w:szCs w:val="21"/>
              </w:rPr>
            </w:pPr>
            <w:r>
              <w:rPr>
                <w:rFonts w:ascii="宋体" w:hAnsi="宋体" w:cs="仿宋" w:hint="eastAsia"/>
                <w:sz w:val="20"/>
                <w:szCs w:val="20"/>
              </w:rPr>
              <w:t>杭州中策、蓝天、开开、上上、万马</w:t>
            </w:r>
          </w:p>
        </w:tc>
        <w:tc>
          <w:tcPr>
            <w:tcW w:w="913" w:type="dxa"/>
            <w:vAlign w:val="center"/>
          </w:tcPr>
          <w:p w:rsidR="00C44F3B" w:rsidRPr="004342EC" w:rsidRDefault="00C44F3B">
            <w:pPr>
              <w:jc w:val="center"/>
              <w:rPr>
                <w:rFonts w:ascii="宋体" w:hAnsi="宋体" w:cs="仿宋"/>
                <w:sz w:val="20"/>
                <w:szCs w:val="20"/>
              </w:rPr>
            </w:pPr>
          </w:p>
        </w:tc>
      </w:tr>
      <w:tr w:rsidR="00C44F3B" w:rsidTr="007C1C2B">
        <w:trPr>
          <w:trHeight w:val="319"/>
        </w:trPr>
        <w:tc>
          <w:tcPr>
            <w:tcW w:w="1134"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55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电缆</w:t>
            </w:r>
          </w:p>
        </w:tc>
        <w:tc>
          <w:tcPr>
            <w:tcW w:w="100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99</w:t>
            </w:r>
          </w:p>
        </w:tc>
        <w:tc>
          <w:tcPr>
            <w:tcW w:w="704" w:type="dxa"/>
            <w:vAlign w:val="center"/>
          </w:tcPr>
          <w:p w:rsidR="00C44F3B" w:rsidRDefault="00C44F3B" w:rsidP="005C78AB">
            <w:pPr>
              <w:jc w:val="center"/>
            </w:pPr>
            <w:r w:rsidRPr="00D612E5">
              <w:rPr>
                <w:rFonts w:asciiTheme="minorEastAsia" w:eastAsiaTheme="minorEastAsia" w:hAnsiTheme="minorEastAsia" w:cs="宋体" w:hint="eastAsia"/>
                <w:color w:val="000000"/>
                <w:szCs w:val="21"/>
              </w:rPr>
              <w:t>米</w:t>
            </w:r>
          </w:p>
        </w:tc>
        <w:tc>
          <w:tcPr>
            <w:tcW w:w="2763"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YJV-5*16</w:t>
            </w:r>
          </w:p>
        </w:tc>
        <w:tc>
          <w:tcPr>
            <w:tcW w:w="1985" w:type="dxa"/>
            <w:vAlign w:val="center"/>
          </w:tcPr>
          <w:p w:rsidR="00C44F3B" w:rsidRDefault="00C44F3B" w:rsidP="00EF7BCF">
            <w:pPr>
              <w:jc w:val="center"/>
            </w:pPr>
            <w:r w:rsidRPr="00636E9E">
              <w:rPr>
                <w:rFonts w:asciiTheme="minorEastAsia" w:eastAsiaTheme="minorEastAsia" w:hAnsiTheme="minorEastAsia" w:cs="宋体" w:hint="eastAsia"/>
                <w:color w:val="000000"/>
                <w:szCs w:val="21"/>
              </w:rPr>
              <w:t>2</w:t>
            </w:r>
            <w:r w:rsidRPr="00636E9E">
              <w:rPr>
                <w:rFonts w:asciiTheme="minorEastAsia" w:eastAsiaTheme="minorEastAsia" w:hAnsiTheme="minorEastAsia" w:cs="宋体"/>
                <w:color w:val="000000"/>
                <w:szCs w:val="21"/>
              </w:rPr>
              <w:t>020</w:t>
            </w:r>
            <w:r w:rsidRPr="00636E9E">
              <w:rPr>
                <w:rFonts w:asciiTheme="minorEastAsia" w:eastAsiaTheme="minorEastAsia" w:hAnsiTheme="minorEastAsia" w:cs="宋体" w:hint="eastAsia"/>
                <w:color w:val="000000"/>
                <w:szCs w:val="21"/>
              </w:rPr>
              <w:t>年11月5日</w:t>
            </w:r>
          </w:p>
        </w:tc>
        <w:tc>
          <w:tcPr>
            <w:tcW w:w="2126" w:type="dxa"/>
            <w:vMerge/>
            <w:vAlign w:val="center"/>
          </w:tcPr>
          <w:p w:rsidR="00C44F3B" w:rsidRPr="003523A9" w:rsidRDefault="00C44F3B">
            <w:pPr>
              <w:widowControl/>
              <w:jc w:val="center"/>
              <w:textAlignment w:val="center"/>
              <w:rPr>
                <w:rFonts w:asciiTheme="minorEastAsia" w:eastAsiaTheme="minorEastAsia" w:hAnsiTheme="minorEastAsia" w:cs="宋体"/>
                <w:color w:val="FF0000"/>
                <w:szCs w:val="21"/>
              </w:rPr>
            </w:pPr>
          </w:p>
        </w:tc>
        <w:tc>
          <w:tcPr>
            <w:tcW w:w="992"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107"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3355" w:type="dxa"/>
            <w:vAlign w:val="center"/>
          </w:tcPr>
          <w:p w:rsidR="00C44F3B" w:rsidRPr="003523A9" w:rsidRDefault="00C44F3B" w:rsidP="004342EC">
            <w:pPr>
              <w:jc w:val="center"/>
              <w:rPr>
                <w:rFonts w:asciiTheme="minorEastAsia" w:eastAsiaTheme="minorEastAsia" w:hAnsiTheme="minorEastAsia"/>
                <w:color w:val="000000"/>
                <w:szCs w:val="21"/>
              </w:rPr>
            </w:pPr>
            <w:r>
              <w:rPr>
                <w:rFonts w:ascii="宋体" w:hAnsi="宋体" w:cs="仿宋" w:hint="eastAsia"/>
                <w:sz w:val="20"/>
                <w:szCs w:val="20"/>
              </w:rPr>
              <w:t>杭州中策、蓝天、开开、上上、万马</w:t>
            </w:r>
          </w:p>
        </w:tc>
        <w:tc>
          <w:tcPr>
            <w:tcW w:w="913" w:type="dxa"/>
            <w:vAlign w:val="center"/>
          </w:tcPr>
          <w:p w:rsidR="00C44F3B" w:rsidRPr="008E392B" w:rsidRDefault="00C44F3B">
            <w:pPr>
              <w:jc w:val="center"/>
              <w:rPr>
                <w:rFonts w:ascii="宋体" w:hAnsi="宋体" w:cs="仿宋"/>
                <w:sz w:val="20"/>
                <w:szCs w:val="20"/>
              </w:rPr>
            </w:pPr>
          </w:p>
        </w:tc>
      </w:tr>
      <w:tr w:rsidR="00C44F3B" w:rsidTr="007C1C2B">
        <w:trPr>
          <w:trHeight w:val="267"/>
        </w:trPr>
        <w:tc>
          <w:tcPr>
            <w:tcW w:w="1134"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55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电缆</w:t>
            </w:r>
          </w:p>
        </w:tc>
        <w:tc>
          <w:tcPr>
            <w:tcW w:w="100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232</w:t>
            </w:r>
          </w:p>
        </w:tc>
        <w:tc>
          <w:tcPr>
            <w:tcW w:w="704" w:type="dxa"/>
            <w:vAlign w:val="center"/>
          </w:tcPr>
          <w:p w:rsidR="00C44F3B" w:rsidRDefault="00C44F3B" w:rsidP="005C78AB">
            <w:pPr>
              <w:jc w:val="center"/>
            </w:pPr>
            <w:r w:rsidRPr="00D612E5">
              <w:rPr>
                <w:rFonts w:asciiTheme="minorEastAsia" w:eastAsiaTheme="minorEastAsia" w:hAnsiTheme="minorEastAsia" w:cs="宋体" w:hint="eastAsia"/>
                <w:color w:val="000000"/>
                <w:szCs w:val="21"/>
              </w:rPr>
              <w:t>米</w:t>
            </w:r>
          </w:p>
        </w:tc>
        <w:tc>
          <w:tcPr>
            <w:tcW w:w="2763"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YJV-4*50+25</w:t>
            </w:r>
          </w:p>
        </w:tc>
        <w:tc>
          <w:tcPr>
            <w:tcW w:w="1985" w:type="dxa"/>
            <w:vAlign w:val="center"/>
          </w:tcPr>
          <w:p w:rsidR="00C44F3B" w:rsidRDefault="00C44F3B" w:rsidP="00EF7BCF">
            <w:pPr>
              <w:jc w:val="center"/>
            </w:pPr>
            <w:r w:rsidRPr="00636E9E">
              <w:rPr>
                <w:rFonts w:asciiTheme="minorEastAsia" w:eastAsiaTheme="minorEastAsia" w:hAnsiTheme="minorEastAsia" w:cs="宋体" w:hint="eastAsia"/>
                <w:color w:val="000000"/>
                <w:szCs w:val="21"/>
              </w:rPr>
              <w:t>2</w:t>
            </w:r>
            <w:r w:rsidRPr="00636E9E">
              <w:rPr>
                <w:rFonts w:asciiTheme="minorEastAsia" w:eastAsiaTheme="minorEastAsia" w:hAnsiTheme="minorEastAsia" w:cs="宋体"/>
                <w:color w:val="000000"/>
                <w:szCs w:val="21"/>
              </w:rPr>
              <w:t>020</w:t>
            </w:r>
            <w:r w:rsidRPr="00636E9E">
              <w:rPr>
                <w:rFonts w:asciiTheme="minorEastAsia" w:eastAsiaTheme="minorEastAsia" w:hAnsiTheme="minorEastAsia" w:cs="宋体" w:hint="eastAsia"/>
                <w:color w:val="000000"/>
                <w:szCs w:val="21"/>
              </w:rPr>
              <w:t>年11月5日</w:t>
            </w:r>
          </w:p>
        </w:tc>
        <w:tc>
          <w:tcPr>
            <w:tcW w:w="2126" w:type="dxa"/>
            <w:vMerge/>
            <w:vAlign w:val="center"/>
          </w:tcPr>
          <w:p w:rsidR="00C44F3B" w:rsidRPr="003523A9" w:rsidRDefault="00C44F3B" w:rsidP="008E392B">
            <w:pPr>
              <w:widowControl/>
              <w:jc w:val="center"/>
              <w:textAlignment w:val="center"/>
              <w:rPr>
                <w:rFonts w:asciiTheme="minorEastAsia" w:eastAsiaTheme="minorEastAsia" w:hAnsiTheme="minorEastAsia" w:cs="宋体"/>
                <w:color w:val="FF0000"/>
                <w:szCs w:val="21"/>
              </w:rPr>
            </w:pPr>
          </w:p>
        </w:tc>
        <w:tc>
          <w:tcPr>
            <w:tcW w:w="992" w:type="dxa"/>
            <w:vMerge/>
            <w:vAlign w:val="center"/>
          </w:tcPr>
          <w:p w:rsidR="00C44F3B" w:rsidRPr="003523A9" w:rsidRDefault="00C44F3B" w:rsidP="008E392B">
            <w:pPr>
              <w:jc w:val="center"/>
              <w:rPr>
                <w:rFonts w:asciiTheme="minorEastAsia" w:eastAsiaTheme="minorEastAsia" w:hAnsiTheme="minorEastAsia" w:cs="宋体"/>
                <w:color w:val="000000"/>
                <w:szCs w:val="21"/>
              </w:rPr>
            </w:pPr>
          </w:p>
        </w:tc>
        <w:tc>
          <w:tcPr>
            <w:tcW w:w="1107" w:type="dxa"/>
            <w:vMerge/>
            <w:vAlign w:val="center"/>
          </w:tcPr>
          <w:p w:rsidR="00C44F3B" w:rsidRPr="003523A9" w:rsidRDefault="00C44F3B" w:rsidP="008E392B">
            <w:pPr>
              <w:jc w:val="center"/>
              <w:rPr>
                <w:rFonts w:asciiTheme="minorEastAsia" w:eastAsiaTheme="minorEastAsia" w:hAnsiTheme="minorEastAsia" w:cs="宋体"/>
                <w:color w:val="000000"/>
                <w:szCs w:val="21"/>
              </w:rPr>
            </w:pPr>
          </w:p>
        </w:tc>
        <w:tc>
          <w:tcPr>
            <w:tcW w:w="3355" w:type="dxa"/>
            <w:vAlign w:val="center"/>
          </w:tcPr>
          <w:p w:rsidR="00C44F3B" w:rsidRDefault="00C44F3B" w:rsidP="008E392B">
            <w:pPr>
              <w:jc w:val="center"/>
            </w:pPr>
            <w:r w:rsidRPr="0018100E">
              <w:rPr>
                <w:rFonts w:ascii="宋体" w:hAnsi="宋体" w:cs="仿宋" w:hint="eastAsia"/>
                <w:sz w:val="20"/>
                <w:szCs w:val="20"/>
              </w:rPr>
              <w:t>杭州中策、蓝天、开开、上上、万马</w:t>
            </w:r>
          </w:p>
        </w:tc>
        <w:tc>
          <w:tcPr>
            <w:tcW w:w="913" w:type="dxa"/>
            <w:vAlign w:val="center"/>
          </w:tcPr>
          <w:p w:rsidR="00C44F3B" w:rsidRPr="008E392B" w:rsidRDefault="00C44F3B" w:rsidP="008E392B">
            <w:pPr>
              <w:jc w:val="center"/>
              <w:rPr>
                <w:rFonts w:ascii="宋体" w:hAnsi="宋体" w:cs="仿宋"/>
                <w:sz w:val="20"/>
                <w:szCs w:val="20"/>
              </w:rPr>
            </w:pPr>
          </w:p>
        </w:tc>
      </w:tr>
      <w:tr w:rsidR="00C44F3B" w:rsidTr="007C1C2B">
        <w:trPr>
          <w:trHeight w:val="422"/>
        </w:trPr>
        <w:tc>
          <w:tcPr>
            <w:tcW w:w="1134"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55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电缆</w:t>
            </w:r>
          </w:p>
        </w:tc>
        <w:tc>
          <w:tcPr>
            <w:tcW w:w="100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142</w:t>
            </w:r>
          </w:p>
        </w:tc>
        <w:tc>
          <w:tcPr>
            <w:tcW w:w="704" w:type="dxa"/>
            <w:vAlign w:val="center"/>
          </w:tcPr>
          <w:p w:rsidR="00C44F3B" w:rsidRDefault="00C44F3B" w:rsidP="005C78AB">
            <w:pPr>
              <w:jc w:val="center"/>
            </w:pPr>
            <w:r w:rsidRPr="00D612E5">
              <w:rPr>
                <w:rFonts w:asciiTheme="minorEastAsia" w:eastAsiaTheme="minorEastAsia" w:hAnsiTheme="minorEastAsia" w:cs="宋体" w:hint="eastAsia"/>
                <w:color w:val="000000"/>
                <w:szCs w:val="21"/>
              </w:rPr>
              <w:t>米</w:t>
            </w:r>
          </w:p>
        </w:tc>
        <w:tc>
          <w:tcPr>
            <w:tcW w:w="2763"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YJV-4*70+35</w:t>
            </w:r>
          </w:p>
        </w:tc>
        <w:tc>
          <w:tcPr>
            <w:tcW w:w="1985" w:type="dxa"/>
            <w:vAlign w:val="center"/>
          </w:tcPr>
          <w:p w:rsidR="00C44F3B" w:rsidRDefault="00C44F3B" w:rsidP="00EF7BCF">
            <w:pPr>
              <w:jc w:val="center"/>
            </w:pPr>
            <w:r w:rsidRPr="00636E9E">
              <w:rPr>
                <w:rFonts w:asciiTheme="minorEastAsia" w:eastAsiaTheme="minorEastAsia" w:hAnsiTheme="minorEastAsia" w:cs="宋体" w:hint="eastAsia"/>
                <w:color w:val="000000"/>
                <w:szCs w:val="21"/>
              </w:rPr>
              <w:t>2</w:t>
            </w:r>
            <w:r w:rsidRPr="00636E9E">
              <w:rPr>
                <w:rFonts w:asciiTheme="minorEastAsia" w:eastAsiaTheme="minorEastAsia" w:hAnsiTheme="minorEastAsia" w:cs="宋体"/>
                <w:color w:val="000000"/>
                <w:szCs w:val="21"/>
              </w:rPr>
              <w:t>020</w:t>
            </w:r>
            <w:r w:rsidRPr="00636E9E">
              <w:rPr>
                <w:rFonts w:asciiTheme="minorEastAsia" w:eastAsiaTheme="minorEastAsia" w:hAnsiTheme="minorEastAsia" w:cs="宋体" w:hint="eastAsia"/>
                <w:color w:val="000000"/>
                <w:szCs w:val="21"/>
              </w:rPr>
              <w:t>年11月5日</w:t>
            </w:r>
          </w:p>
        </w:tc>
        <w:tc>
          <w:tcPr>
            <w:tcW w:w="2126" w:type="dxa"/>
            <w:vMerge/>
            <w:vAlign w:val="center"/>
          </w:tcPr>
          <w:p w:rsidR="00C44F3B" w:rsidRPr="003523A9" w:rsidRDefault="00C44F3B" w:rsidP="008E392B">
            <w:pPr>
              <w:widowControl/>
              <w:jc w:val="center"/>
              <w:textAlignment w:val="center"/>
              <w:rPr>
                <w:rFonts w:asciiTheme="minorEastAsia" w:eastAsiaTheme="minorEastAsia" w:hAnsiTheme="minorEastAsia" w:cs="宋体"/>
                <w:color w:val="FF0000"/>
                <w:szCs w:val="21"/>
              </w:rPr>
            </w:pPr>
          </w:p>
        </w:tc>
        <w:tc>
          <w:tcPr>
            <w:tcW w:w="992" w:type="dxa"/>
            <w:vMerge/>
            <w:vAlign w:val="center"/>
          </w:tcPr>
          <w:p w:rsidR="00C44F3B" w:rsidRPr="003523A9" w:rsidRDefault="00C44F3B" w:rsidP="008E392B">
            <w:pPr>
              <w:jc w:val="center"/>
              <w:rPr>
                <w:rFonts w:asciiTheme="minorEastAsia" w:eastAsiaTheme="minorEastAsia" w:hAnsiTheme="minorEastAsia" w:cs="宋体"/>
                <w:color w:val="000000"/>
                <w:szCs w:val="21"/>
              </w:rPr>
            </w:pPr>
          </w:p>
        </w:tc>
        <w:tc>
          <w:tcPr>
            <w:tcW w:w="1107" w:type="dxa"/>
            <w:vMerge/>
            <w:vAlign w:val="center"/>
          </w:tcPr>
          <w:p w:rsidR="00C44F3B" w:rsidRPr="003523A9" w:rsidRDefault="00C44F3B" w:rsidP="008E392B">
            <w:pPr>
              <w:jc w:val="center"/>
              <w:rPr>
                <w:rFonts w:asciiTheme="minorEastAsia" w:eastAsiaTheme="minorEastAsia" w:hAnsiTheme="minorEastAsia" w:cs="宋体"/>
                <w:color w:val="000000"/>
                <w:szCs w:val="21"/>
              </w:rPr>
            </w:pPr>
          </w:p>
        </w:tc>
        <w:tc>
          <w:tcPr>
            <w:tcW w:w="3355" w:type="dxa"/>
            <w:vAlign w:val="center"/>
          </w:tcPr>
          <w:p w:rsidR="00C44F3B" w:rsidRDefault="00C44F3B" w:rsidP="008E392B">
            <w:pPr>
              <w:jc w:val="center"/>
            </w:pPr>
            <w:r w:rsidRPr="0018100E">
              <w:rPr>
                <w:rFonts w:ascii="宋体" w:hAnsi="宋体" w:cs="仿宋" w:hint="eastAsia"/>
                <w:sz w:val="20"/>
                <w:szCs w:val="20"/>
              </w:rPr>
              <w:t>杭州中策、蓝天、开开、上上、万马</w:t>
            </w:r>
          </w:p>
        </w:tc>
        <w:tc>
          <w:tcPr>
            <w:tcW w:w="913" w:type="dxa"/>
            <w:vAlign w:val="center"/>
          </w:tcPr>
          <w:p w:rsidR="00C44F3B" w:rsidRPr="008E392B" w:rsidRDefault="00C44F3B" w:rsidP="008E392B">
            <w:pPr>
              <w:jc w:val="center"/>
              <w:rPr>
                <w:rFonts w:ascii="宋体" w:hAnsi="宋体" w:cs="仿宋"/>
                <w:sz w:val="20"/>
                <w:szCs w:val="20"/>
              </w:rPr>
            </w:pPr>
          </w:p>
        </w:tc>
      </w:tr>
      <w:tr w:rsidR="00C44F3B" w:rsidTr="007C1C2B">
        <w:trPr>
          <w:trHeight w:val="339"/>
        </w:trPr>
        <w:tc>
          <w:tcPr>
            <w:tcW w:w="1134"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55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电缆</w:t>
            </w:r>
          </w:p>
        </w:tc>
        <w:tc>
          <w:tcPr>
            <w:tcW w:w="100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764</w:t>
            </w:r>
          </w:p>
        </w:tc>
        <w:tc>
          <w:tcPr>
            <w:tcW w:w="704" w:type="dxa"/>
            <w:vAlign w:val="center"/>
          </w:tcPr>
          <w:p w:rsidR="00C44F3B" w:rsidRDefault="00C44F3B" w:rsidP="005C78AB">
            <w:pPr>
              <w:jc w:val="center"/>
            </w:pPr>
            <w:r w:rsidRPr="00D612E5">
              <w:rPr>
                <w:rFonts w:asciiTheme="minorEastAsia" w:eastAsiaTheme="minorEastAsia" w:hAnsiTheme="minorEastAsia" w:cs="宋体" w:hint="eastAsia"/>
                <w:color w:val="000000"/>
                <w:szCs w:val="21"/>
              </w:rPr>
              <w:t>米</w:t>
            </w:r>
          </w:p>
        </w:tc>
        <w:tc>
          <w:tcPr>
            <w:tcW w:w="2763"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YJV22-4*185</w:t>
            </w:r>
          </w:p>
        </w:tc>
        <w:tc>
          <w:tcPr>
            <w:tcW w:w="1985" w:type="dxa"/>
            <w:vAlign w:val="center"/>
          </w:tcPr>
          <w:p w:rsidR="00C44F3B" w:rsidRDefault="00C44F3B" w:rsidP="00EF7BCF">
            <w:pPr>
              <w:jc w:val="center"/>
            </w:pPr>
            <w:r w:rsidRPr="00636E9E">
              <w:rPr>
                <w:rFonts w:asciiTheme="minorEastAsia" w:eastAsiaTheme="minorEastAsia" w:hAnsiTheme="minorEastAsia" w:cs="宋体" w:hint="eastAsia"/>
                <w:color w:val="000000"/>
                <w:szCs w:val="21"/>
              </w:rPr>
              <w:t>2</w:t>
            </w:r>
            <w:r w:rsidRPr="00636E9E">
              <w:rPr>
                <w:rFonts w:asciiTheme="minorEastAsia" w:eastAsiaTheme="minorEastAsia" w:hAnsiTheme="minorEastAsia" w:cs="宋体"/>
                <w:color w:val="000000"/>
                <w:szCs w:val="21"/>
              </w:rPr>
              <w:t>020</w:t>
            </w:r>
            <w:r w:rsidRPr="00636E9E">
              <w:rPr>
                <w:rFonts w:asciiTheme="minorEastAsia" w:eastAsiaTheme="minorEastAsia" w:hAnsiTheme="minorEastAsia" w:cs="宋体" w:hint="eastAsia"/>
                <w:color w:val="000000"/>
                <w:szCs w:val="21"/>
              </w:rPr>
              <w:t>年11月5日</w:t>
            </w:r>
          </w:p>
        </w:tc>
        <w:tc>
          <w:tcPr>
            <w:tcW w:w="2126" w:type="dxa"/>
            <w:vMerge/>
            <w:vAlign w:val="center"/>
          </w:tcPr>
          <w:p w:rsidR="00C44F3B" w:rsidRPr="003523A9" w:rsidRDefault="00C44F3B" w:rsidP="008E392B">
            <w:pPr>
              <w:widowControl/>
              <w:jc w:val="center"/>
              <w:textAlignment w:val="center"/>
              <w:rPr>
                <w:rFonts w:asciiTheme="minorEastAsia" w:eastAsiaTheme="minorEastAsia" w:hAnsiTheme="minorEastAsia" w:cs="宋体"/>
                <w:color w:val="FF0000"/>
                <w:szCs w:val="21"/>
              </w:rPr>
            </w:pPr>
          </w:p>
        </w:tc>
        <w:tc>
          <w:tcPr>
            <w:tcW w:w="992" w:type="dxa"/>
            <w:vMerge/>
            <w:vAlign w:val="center"/>
          </w:tcPr>
          <w:p w:rsidR="00C44F3B" w:rsidRPr="003523A9" w:rsidRDefault="00C44F3B" w:rsidP="008E392B">
            <w:pPr>
              <w:jc w:val="center"/>
              <w:rPr>
                <w:rFonts w:asciiTheme="minorEastAsia" w:eastAsiaTheme="minorEastAsia" w:hAnsiTheme="minorEastAsia" w:cs="宋体"/>
                <w:color w:val="000000"/>
                <w:szCs w:val="21"/>
              </w:rPr>
            </w:pPr>
          </w:p>
        </w:tc>
        <w:tc>
          <w:tcPr>
            <w:tcW w:w="1107" w:type="dxa"/>
            <w:vMerge/>
            <w:vAlign w:val="center"/>
          </w:tcPr>
          <w:p w:rsidR="00C44F3B" w:rsidRPr="003523A9" w:rsidRDefault="00C44F3B" w:rsidP="008E392B">
            <w:pPr>
              <w:jc w:val="center"/>
              <w:rPr>
                <w:rFonts w:asciiTheme="minorEastAsia" w:eastAsiaTheme="minorEastAsia" w:hAnsiTheme="minorEastAsia" w:cs="宋体"/>
                <w:color w:val="000000"/>
                <w:szCs w:val="21"/>
              </w:rPr>
            </w:pPr>
          </w:p>
        </w:tc>
        <w:tc>
          <w:tcPr>
            <w:tcW w:w="3355" w:type="dxa"/>
            <w:vAlign w:val="center"/>
          </w:tcPr>
          <w:p w:rsidR="00C44F3B" w:rsidRDefault="00C44F3B" w:rsidP="008E392B">
            <w:pPr>
              <w:jc w:val="center"/>
            </w:pPr>
            <w:r w:rsidRPr="0018100E">
              <w:rPr>
                <w:rFonts w:ascii="宋体" w:hAnsi="宋体" w:cs="仿宋" w:hint="eastAsia"/>
                <w:sz w:val="20"/>
                <w:szCs w:val="20"/>
              </w:rPr>
              <w:t>杭州中策、蓝天、开开、上上、万马</w:t>
            </w:r>
          </w:p>
        </w:tc>
        <w:tc>
          <w:tcPr>
            <w:tcW w:w="913" w:type="dxa"/>
            <w:vAlign w:val="center"/>
          </w:tcPr>
          <w:p w:rsidR="00C44F3B" w:rsidRPr="008E392B" w:rsidRDefault="00C44F3B" w:rsidP="008E392B">
            <w:pPr>
              <w:jc w:val="center"/>
              <w:rPr>
                <w:rFonts w:ascii="宋体" w:hAnsi="宋体" w:cs="仿宋"/>
                <w:sz w:val="20"/>
                <w:szCs w:val="20"/>
              </w:rPr>
            </w:pPr>
          </w:p>
        </w:tc>
      </w:tr>
      <w:tr w:rsidR="00C44F3B" w:rsidTr="00C44F3B">
        <w:trPr>
          <w:trHeight w:val="325"/>
        </w:trPr>
        <w:tc>
          <w:tcPr>
            <w:tcW w:w="1134"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55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电缆</w:t>
            </w:r>
          </w:p>
        </w:tc>
        <w:tc>
          <w:tcPr>
            <w:tcW w:w="1001" w:type="dxa"/>
            <w:vAlign w:val="bottom"/>
          </w:tcPr>
          <w:p w:rsidR="00C44F3B" w:rsidRPr="008E59DE" w:rsidRDefault="00C44F3B" w:rsidP="008E59DE">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40</w:t>
            </w:r>
          </w:p>
        </w:tc>
        <w:tc>
          <w:tcPr>
            <w:tcW w:w="704" w:type="dxa"/>
            <w:vAlign w:val="center"/>
          </w:tcPr>
          <w:p w:rsidR="00C44F3B" w:rsidRDefault="00C44F3B" w:rsidP="005C78AB">
            <w:pPr>
              <w:jc w:val="center"/>
            </w:pPr>
            <w:r w:rsidRPr="00D612E5">
              <w:rPr>
                <w:rFonts w:asciiTheme="minorEastAsia" w:eastAsiaTheme="minorEastAsia" w:hAnsiTheme="minorEastAsia" w:cs="宋体" w:hint="eastAsia"/>
                <w:color w:val="000000"/>
                <w:szCs w:val="21"/>
              </w:rPr>
              <w:t>米</w:t>
            </w:r>
          </w:p>
        </w:tc>
        <w:tc>
          <w:tcPr>
            <w:tcW w:w="2763"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BTTZ-4*70+35</w:t>
            </w:r>
          </w:p>
        </w:tc>
        <w:tc>
          <w:tcPr>
            <w:tcW w:w="1985" w:type="dxa"/>
            <w:vAlign w:val="center"/>
          </w:tcPr>
          <w:p w:rsidR="00C44F3B" w:rsidRDefault="00C44F3B" w:rsidP="00EF7BCF">
            <w:pPr>
              <w:jc w:val="center"/>
            </w:pPr>
            <w:r w:rsidRPr="00636E9E">
              <w:rPr>
                <w:rFonts w:asciiTheme="minorEastAsia" w:eastAsiaTheme="minorEastAsia" w:hAnsiTheme="minorEastAsia" w:cs="宋体" w:hint="eastAsia"/>
                <w:color w:val="000000"/>
                <w:szCs w:val="21"/>
              </w:rPr>
              <w:t>2</w:t>
            </w:r>
            <w:r w:rsidRPr="00636E9E">
              <w:rPr>
                <w:rFonts w:asciiTheme="minorEastAsia" w:eastAsiaTheme="minorEastAsia" w:hAnsiTheme="minorEastAsia" w:cs="宋体"/>
                <w:color w:val="000000"/>
                <w:szCs w:val="21"/>
              </w:rPr>
              <w:t>020</w:t>
            </w:r>
            <w:r w:rsidRPr="00636E9E">
              <w:rPr>
                <w:rFonts w:asciiTheme="minorEastAsia" w:eastAsiaTheme="minorEastAsia" w:hAnsiTheme="minorEastAsia" w:cs="宋体" w:hint="eastAsia"/>
                <w:color w:val="000000"/>
                <w:szCs w:val="21"/>
              </w:rPr>
              <w:t>年11月5日</w:t>
            </w:r>
          </w:p>
        </w:tc>
        <w:tc>
          <w:tcPr>
            <w:tcW w:w="2126" w:type="dxa"/>
            <w:vMerge/>
            <w:vAlign w:val="center"/>
          </w:tcPr>
          <w:p w:rsidR="00C44F3B" w:rsidRPr="003523A9" w:rsidRDefault="00C44F3B" w:rsidP="008E392B">
            <w:pPr>
              <w:widowControl/>
              <w:jc w:val="center"/>
              <w:textAlignment w:val="center"/>
              <w:rPr>
                <w:rFonts w:asciiTheme="minorEastAsia" w:eastAsiaTheme="minorEastAsia" w:hAnsiTheme="minorEastAsia" w:cs="宋体"/>
                <w:color w:val="FF0000"/>
                <w:szCs w:val="21"/>
              </w:rPr>
            </w:pPr>
          </w:p>
        </w:tc>
        <w:tc>
          <w:tcPr>
            <w:tcW w:w="992" w:type="dxa"/>
            <w:vMerge/>
            <w:vAlign w:val="center"/>
          </w:tcPr>
          <w:p w:rsidR="00C44F3B" w:rsidRPr="003523A9" w:rsidRDefault="00C44F3B" w:rsidP="008E392B">
            <w:pPr>
              <w:jc w:val="center"/>
              <w:rPr>
                <w:rFonts w:asciiTheme="minorEastAsia" w:eastAsiaTheme="minorEastAsia" w:hAnsiTheme="minorEastAsia" w:cs="宋体"/>
                <w:color w:val="000000"/>
                <w:szCs w:val="21"/>
              </w:rPr>
            </w:pPr>
          </w:p>
        </w:tc>
        <w:tc>
          <w:tcPr>
            <w:tcW w:w="1107" w:type="dxa"/>
            <w:vMerge/>
            <w:vAlign w:val="center"/>
          </w:tcPr>
          <w:p w:rsidR="00C44F3B" w:rsidRPr="003523A9" w:rsidRDefault="00C44F3B" w:rsidP="008E392B">
            <w:pPr>
              <w:jc w:val="center"/>
              <w:rPr>
                <w:rFonts w:asciiTheme="minorEastAsia" w:eastAsiaTheme="minorEastAsia" w:hAnsiTheme="minorEastAsia" w:cs="宋体"/>
                <w:color w:val="000000"/>
                <w:szCs w:val="21"/>
              </w:rPr>
            </w:pPr>
          </w:p>
        </w:tc>
        <w:tc>
          <w:tcPr>
            <w:tcW w:w="3355" w:type="dxa"/>
            <w:vAlign w:val="center"/>
          </w:tcPr>
          <w:p w:rsidR="00C44F3B" w:rsidRDefault="00C44F3B" w:rsidP="008E392B">
            <w:pPr>
              <w:jc w:val="center"/>
            </w:pPr>
            <w:r w:rsidRPr="0018100E">
              <w:rPr>
                <w:rFonts w:ascii="宋体" w:hAnsi="宋体" w:cs="仿宋" w:hint="eastAsia"/>
                <w:sz w:val="20"/>
                <w:szCs w:val="20"/>
              </w:rPr>
              <w:t>杭州中策、蓝天、开开、上上、万马</w:t>
            </w:r>
          </w:p>
        </w:tc>
        <w:tc>
          <w:tcPr>
            <w:tcW w:w="913" w:type="dxa"/>
            <w:vAlign w:val="center"/>
          </w:tcPr>
          <w:p w:rsidR="00C44F3B" w:rsidRPr="008E392B" w:rsidRDefault="00C44F3B" w:rsidP="008E392B">
            <w:pPr>
              <w:jc w:val="center"/>
              <w:rPr>
                <w:rFonts w:ascii="宋体" w:hAnsi="宋体" w:cs="仿宋"/>
                <w:sz w:val="20"/>
                <w:szCs w:val="20"/>
              </w:rPr>
            </w:pPr>
          </w:p>
        </w:tc>
      </w:tr>
      <w:tr w:rsidR="00C44F3B" w:rsidTr="00C44F3B">
        <w:trPr>
          <w:trHeight w:val="269"/>
        </w:trPr>
        <w:tc>
          <w:tcPr>
            <w:tcW w:w="1134"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551"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电缆</w:t>
            </w:r>
          </w:p>
        </w:tc>
        <w:tc>
          <w:tcPr>
            <w:tcW w:w="1001" w:type="dxa"/>
            <w:vAlign w:val="bottom"/>
          </w:tcPr>
          <w:p w:rsidR="00C44F3B" w:rsidRPr="008E59DE" w:rsidRDefault="00C44F3B" w:rsidP="008E59DE">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40</w:t>
            </w:r>
          </w:p>
        </w:tc>
        <w:tc>
          <w:tcPr>
            <w:tcW w:w="704" w:type="dxa"/>
            <w:vAlign w:val="center"/>
          </w:tcPr>
          <w:p w:rsidR="00C44F3B" w:rsidRDefault="00C44F3B" w:rsidP="005C78AB">
            <w:pPr>
              <w:jc w:val="center"/>
            </w:pPr>
            <w:r w:rsidRPr="00D612E5">
              <w:rPr>
                <w:rFonts w:asciiTheme="minorEastAsia" w:eastAsiaTheme="minorEastAsia" w:hAnsiTheme="minorEastAsia" w:cs="宋体" w:hint="eastAsia"/>
                <w:color w:val="000000"/>
                <w:szCs w:val="21"/>
              </w:rPr>
              <w:t>米</w:t>
            </w:r>
          </w:p>
        </w:tc>
        <w:tc>
          <w:tcPr>
            <w:tcW w:w="2763"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BTTZ-5*16</w:t>
            </w:r>
          </w:p>
        </w:tc>
        <w:tc>
          <w:tcPr>
            <w:tcW w:w="1985" w:type="dxa"/>
            <w:vAlign w:val="center"/>
          </w:tcPr>
          <w:p w:rsidR="00C44F3B" w:rsidRDefault="00C44F3B" w:rsidP="00EF7BCF">
            <w:pPr>
              <w:jc w:val="center"/>
            </w:pPr>
            <w:r w:rsidRPr="00636E9E">
              <w:rPr>
                <w:rFonts w:asciiTheme="minorEastAsia" w:eastAsiaTheme="minorEastAsia" w:hAnsiTheme="minorEastAsia" w:cs="宋体" w:hint="eastAsia"/>
                <w:color w:val="000000"/>
                <w:szCs w:val="21"/>
              </w:rPr>
              <w:t>2</w:t>
            </w:r>
            <w:r w:rsidRPr="00636E9E">
              <w:rPr>
                <w:rFonts w:asciiTheme="minorEastAsia" w:eastAsiaTheme="minorEastAsia" w:hAnsiTheme="minorEastAsia" w:cs="宋体"/>
                <w:color w:val="000000"/>
                <w:szCs w:val="21"/>
              </w:rPr>
              <w:t>020</w:t>
            </w:r>
            <w:r w:rsidRPr="00636E9E">
              <w:rPr>
                <w:rFonts w:asciiTheme="minorEastAsia" w:eastAsiaTheme="minorEastAsia" w:hAnsiTheme="minorEastAsia" w:cs="宋体" w:hint="eastAsia"/>
                <w:color w:val="000000"/>
                <w:szCs w:val="21"/>
              </w:rPr>
              <w:t>年11月5日</w:t>
            </w:r>
          </w:p>
        </w:tc>
        <w:tc>
          <w:tcPr>
            <w:tcW w:w="2126" w:type="dxa"/>
            <w:vMerge/>
            <w:vAlign w:val="center"/>
          </w:tcPr>
          <w:p w:rsidR="00C44F3B" w:rsidRPr="003523A9" w:rsidRDefault="00C44F3B" w:rsidP="008E392B">
            <w:pPr>
              <w:widowControl/>
              <w:jc w:val="center"/>
              <w:textAlignment w:val="center"/>
              <w:rPr>
                <w:rFonts w:asciiTheme="minorEastAsia" w:eastAsiaTheme="minorEastAsia" w:hAnsiTheme="minorEastAsia" w:cs="宋体"/>
                <w:color w:val="FF0000"/>
                <w:szCs w:val="21"/>
              </w:rPr>
            </w:pPr>
          </w:p>
        </w:tc>
        <w:tc>
          <w:tcPr>
            <w:tcW w:w="992" w:type="dxa"/>
            <w:vMerge/>
            <w:vAlign w:val="center"/>
          </w:tcPr>
          <w:p w:rsidR="00C44F3B" w:rsidRPr="003523A9" w:rsidRDefault="00C44F3B" w:rsidP="008E392B">
            <w:pPr>
              <w:jc w:val="center"/>
              <w:rPr>
                <w:rFonts w:asciiTheme="minorEastAsia" w:eastAsiaTheme="minorEastAsia" w:hAnsiTheme="minorEastAsia" w:cs="宋体"/>
                <w:color w:val="000000"/>
                <w:szCs w:val="21"/>
              </w:rPr>
            </w:pPr>
          </w:p>
        </w:tc>
        <w:tc>
          <w:tcPr>
            <w:tcW w:w="1107" w:type="dxa"/>
            <w:vMerge/>
            <w:vAlign w:val="center"/>
          </w:tcPr>
          <w:p w:rsidR="00C44F3B" w:rsidRPr="003523A9" w:rsidRDefault="00C44F3B" w:rsidP="008E392B">
            <w:pPr>
              <w:jc w:val="center"/>
              <w:rPr>
                <w:rFonts w:asciiTheme="minorEastAsia" w:eastAsiaTheme="minorEastAsia" w:hAnsiTheme="minorEastAsia" w:cs="宋体"/>
                <w:color w:val="000000"/>
                <w:szCs w:val="21"/>
              </w:rPr>
            </w:pPr>
          </w:p>
        </w:tc>
        <w:tc>
          <w:tcPr>
            <w:tcW w:w="3355" w:type="dxa"/>
            <w:vAlign w:val="center"/>
          </w:tcPr>
          <w:p w:rsidR="00C44F3B" w:rsidRDefault="00C44F3B" w:rsidP="008E392B">
            <w:pPr>
              <w:jc w:val="center"/>
            </w:pPr>
            <w:r w:rsidRPr="0018100E">
              <w:rPr>
                <w:rFonts w:ascii="宋体" w:hAnsi="宋体" w:cs="仿宋" w:hint="eastAsia"/>
                <w:sz w:val="20"/>
                <w:szCs w:val="20"/>
              </w:rPr>
              <w:t>杭州中策、蓝天、开开、上上、万马</w:t>
            </w:r>
          </w:p>
        </w:tc>
        <w:tc>
          <w:tcPr>
            <w:tcW w:w="913" w:type="dxa"/>
            <w:vAlign w:val="center"/>
          </w:tcPr>
          <w:p w:rsidR="00C44F3B" w:rsidRPr="008E392B" w:rsidRDefault="00C44F3B" w:rsidP="008E392B">
            <w:pPr>
              <w:jc w:val="center"/>
              <w:rPr>
                <w:rFonts w:ascii="宋体" w:hAnsi="宋体" w:cs="仿宋"/>
                <w:sz w:val="20"/>
                <w:szCs w:val="20"/>
              </w:rPr>
            </w:pPr>
          </w:p>
        </w:tc>
      </w:tr>
      <w:tr w:rsidR="00C44F3B" w:rsidTr="00C44F3B">
        <w:trPr>
          <w:trHeight w:val="279"/>
        </w:trPr>
        <w:tc>
          <w:tcPr>
            <w:tcW w:w="1134"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551" w:type="dxa"/>
            <w:vAlign w:val="center"/>
          </w:tcPr>
          <w:p w:rsidR="00C44F3B" w:rsidRPr="00C44F3B" w:rsidRDefault="00C44F3B" w:rsidP="007C1C2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电缆</w:t>
            </w:r>
          </w:p>
        </w:tc>
        <w:tc>
          <w:tcPr>
            <w:tcW w:w="1001" w:type="dxa"/>
            <w:vAlign w:val="bottom"/>
          </w:tcPr>
          <w:p w:rsidR="00C44F3B" w:rsidRPr="008E59DE" w:rsidRDefault="00C44F3B" w:rsidP="008E59DE">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446</w:t>
            </w:r>
          </w:p>
        </w:tc>
        <w:tc>
          <w:tcPr>
            <w:tcW w:w="704" w:type="dxa"/>
            <w:vAlign w:val="center"/>
          </w:tcPr>
          <w:p w:rsidR="00C44F3B" w:rsidRDefault="00C44F3B" w:rsidP="005C78AB">
            <w:pPr>
              <w:jc w:val="center"/>
            </w:pPr>
            <w:r w:rsidRPr="00D612E5">
              <w:rPr>
                <w:rFonts w:asciiTheme="minorEastAsia" w:eastAsiaTheme="minorEastAsia" w:hAnsiTheme="minorEastAsia" w:cs="宋体" w:hint="eastAsia"/>
                <w:color w:val="000000"/>
                <w:szCs w:val="21"/>
              </w:rPr>
              <w:t>米</w:t>
            </w:r>
          </w:p>
        </w:tc>
        <w:tc>
          <w:tcPr>
            <w:tcW w:w="2763"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BTTZ-4*35+16</w:t>
            </w:r>
          </w:p>
        </w:tc>
        <w:tc>
          <w:tcPr>
            <w:tcW w:w="1985" w:type="dxa"/>
            <w:vAlign w:val="center"/>
          </w:tcPr>
          <w:p w:rsidR="00C44F3B" w:rsidRDefault="00C44F3B" w:rsidP="00EF7BCF">
            <w:pPr>
              <w:jc w:val="center"/>
            </w:pPr>
            <w:r w:rsidRPr="00636E9E">
              <w:rPr>
                <w:rFonts w:asciiTheme="minorEastAsia" w:eastAsiaTheme="minorEastAsia" w:hAnsiTheme="minorEastAsia" w:cs="宋体" w:hint="eastAsia"/>
                <w:color w:val="000000"/>
                <w:szCs w:val="21"/>
              </w:rPr>
              <w:t>2</w:t>
            </w:r>
            <w:r w:rsidRPr="00636E9E">
              <w:rPr>
                <w:rFonts w:asciiTheme="minorEastAsia" w:eastAsiaTheme="minorEastAsia" w:hAnsiTheme="minorEastAsia" w:cs="宋体"/>
                <w:color w:val="000000"/>
                <w:szCs w:val="21"/>
              </w:rPr>
              <w:t>020</w:t>
            </w:r>
            <w:r w:rsidRPr="00636E9E">
              <w:rPr>
                <w:rFonts w:asciiTheme="minorEastAsia" w:eastAsiaTheme="minorEastAsia" w:hAnsiTheme="minorEastAsia" w:cs="宋体" w:hint="eastAsia"/>
                <w:color w:val="000000"/>
                <w:szCs w:val="21"/>
              </w:rPr>
              <w:t>年11月5日</w:t>
            </w:r>
          </w:p>
        </w:tc>
        <w:tc>
          <w:tcPr>
            <w:tcW w:w="2126" w:type="dxa"/>
            <w:vMerge/>
            <w:vAlign w:val="center"/>
          </w:tcPr>
          <w:p w:rsidR="00C44F3B" w:rsidRPr="003523A9" w:rsidRDefault="00C44F3B" w:rsidP="008E392B">
            <w:pPr>
              <w:widowControl/>
              <w:jc w:val="center"/>
              <w:textAlignment w:val="center"/>
              <w:rPr>
                <w:rFonts w:asciiTheme="minorEastAsia" w:eastAsiaTheme="minorEastAsia" w:hAnsiTheme="minorEastAsia" w:cs="宋体"/>
                <w:color w:val="FF0000"/>
                <w:szCs w:val="21"/>
              </w:rPr>
            </w:pPr>
          </w:p>
        </w:tc>
        <w:tc>
          <w:tcPr>
            <w:tcW w:w="992" w:type="dxa"/>
            <w:vMerge/>
            <w:vAlign w:val="center"/>
          </w:tcPr>
          <w:p w:rsidR="00C44F3B" w:rsidRPr="003523A9" w:rsidRDefault="00C44F3B" w:rsidP="008E392B">
            <w:pPr>
              <w:jc w:val="center"/>
              <w:rPr>
                <w:rFonts w:asciiTheme="minorEastAsia" w:eastAsiaTheme="minorEastAsia" w:hAnsiTheme="minorEastAsia" w:cs="宋体"/>
                <w:color w:val="000000"/>
                <w:szCs w:val="21"/>
              </w:rPr>
            </w:pPr>
          </w:p>
        </w:tc>
        <w:tc>
          <w:tcPr>
            <w:tcW w:w="1107" w:type="dxa"/>
            <w:vMerge/>
            <w:vAlign w:val="center"/>
          </w:tcPr>
          <w:p w:rsidR="00C44F3B" w:rsidRPr="003523A9" w:rsidRDefault="00C44F3B" w:rsidP="008E392B">
            <w:pPr>
              <w:jc w:val="center"/>
              <w:rPr>
                <w:rFonts w:asciiTheme="minorEastAsia" w:eastAsiaTheme="minorEastAsia" w:hAnsiTheme="minorEastAsia" w:cs="宋体"/>
                <w:color w:val="000000"/>
                <w:szCs w:val="21"/>
              </w:rPr>
            </w:pPr>
          </w:p>
        </w:tc>
        <w:tc>
          <w:tcPr>
            <w:tcW w:w="3355" w:type="dxa"/>
            <w:vAlign w:val="center"/>
          </w:tcPr>
          <w:p w:rsidR="00C44F3B" w:rsidRDefault="00C44F3B" w:rsidP="008E392B">
            <w:pPr>
              <w:jc w:val="center"/>
            </w:pPr>
            <w:r w:rsidRPr="0018100E">
              <w:rPr>
                <w:rFonts w:ascii="宋体" w:hAnsi="宋体" w:cs="仿宋" w:hint="eastAsia"/>
                <w:sz w:val="20"/>
                <w:szCs w:val="20"/>
              </w:rPr>
              <w:t>杭州中策、蓝天、开开、上上、万马</w:t>
            </w:r>
          </w:p>
        </w:tc>
        <w:tc>
          <w:tcPr>
            <w:tcW w:w="913" w:type="dxa"/>
            <w:vAlign w:val="center"/>
          </w:tcPr>
          <w:p w:rsidR="00C44F3B" w:rsidRPr="008E392B" w:rsidRDefault="00C44F3B" w:rsidP="008E392B">
            <w:pPr>
              <w:jc w:val="center"/>
              <w:rPr>
                <w:rFonts w:ascii="宋体" w:hAnsi="宋体" w:cs="仿宋"/>
                <w:sz w:val="20"/>
                <w:szCs w:val="20"/>
              </w:rPr>
            </w:pPr>
          </w:p>
        </w:tc>
      </w:tr>
      <w:tr w:rsidR="00C44F3B" w:rsidTr="00C44F3B">
        <w:trPr>
          <w:trHeight w:val="364"/>
        </w:trPr>
        <w:tc>
          <w:tcPr>
            <w:tcW w:w="1134" w:type="dxa"/>
            <w:vMerge/>
            <w:vAlign w:val="center"/>
          </w:tcPr>
          <w:p w:rsidR="00C44F3B" w:rsidRPr="003523A9" w:rsidRDefault="00C44F3B">
            <w:pPr>
              <w:jc w:val="center"/>
              <w:rPr>
                <w:rFonts w:asciiTheme="minorEastAsia" w:eastAsiaTheme="minorEastAsia" w:hAnsiTheme="minorEastAsia" w:cs="宋体"/>
                <w:color w:val="000000"/>
                <w:szCs w:val="21"/>
              </w:rPr>
            </w:pPr>
          </w:p>
        </w:tc>
        <w:tc>
          <w:tcPr>
            <w:tcW w:w="1551" w:type="dxa"/>
            <w:vAlign w:val="center"/>
          </w:tcPr>
          <w:p w:rsidR="00C44F3B" w:rsidRPr="00C44F3B" w:rsidRDefault="00C44F3B" w:rsidP="007C1C2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电缆</w:t>
            </w:r>
          </w:p>
        </w:tc>
        <w:tc>
          <w:tcPr>
            <w:tcW w:w="1001" w:type="dxa"/>
            <w:vAlign w:val="bottom"/>
          </w:tcPr>
          <w:p w:rsidR="00C44F3B" w:rsidRPr="008E59DE" w:rsidRDefault="00C44F3B" w:rsidP="008E59DE">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316</w:t>
            </w:r>
          </w:p>
        </w:tc>
        <w:tc>
          <w:tcPr>
            <w:tcW w:w="704" w:type="dxa"/>
            <w:vAlign w:val="center"/>
          </w:tcPr>
          <w:p w:rsidR="00C44F3B" w:rsidRDefault="00C44F3B" w:rsidP="005C78AB">
            <w:pPr>
              <w:jc w:val="center"/>
            </w:pPr>
            <w:r w:rsidRPr="00D612E5">
              <w:rPr>
                <w:rFonts w:asciiTheme="minorEastAsia" w:eastAsiaTheme="minorEastAsia" w:hAnsiTheme="minorEastAsia" w:cs="宋体" w:hint="eastAsia"/>
                <w:color w:val="000000"/>
                <w:szCs w:val="21"/>
              </w:rPr>
              <w:t>米</w:t>
            </w:r>
          </w:p>
        </w:tc>
        <w:tc>
          <w:tcPr>
            <w:tcW w:w="2763" w:type="dxa"/>
            <w:vAlign w:val="center"/>
          </w:tcPr>
          <w:p w:rsidR="00C44F3B" w:rsidRPr="00C44F3B" w:rsidRDefault="00C44F3B">
            <w:pPr>
              <w:jc w:val="center"/>
              <w:rPr>
                <w:rFonts w:asciiTheme="minorEastAsia" w:eastAsiaTheme="minorEastAsia" w:hAnsiTheme="minorEastAsia" w:cs="宋体"/>
                <w:color w:val="000000"/>
                <w:szCs w:val="21"/>
              </w:rPr>
            </w:pPr>
            <w:r w:rsidRPr="00C44F3B">
              <w:rPr>
                <w:rFonts w:asciiTheme="minorEastAsia" w:eastAsiaTheme="minorEastAsia" w:hAnsiTheme="minorEastAsia" w:cs="宋体" w:hint="eastAsia"/>
                <w:color w:val="000000"/>
                <w:szCs w:val="21"/>
              </w:rPr>
              <w:t>YJV-4*25+16</w:t>
            </w:r>
          </w:p>
        </w:tc>
        <w:tc>
          <w:tcPr>
            <w:tcW w:w="1985" w:type="dxa"/>
            <w:vAlign w:val="center"/>
          </w:tcPr>
          <w:p w:rsidR="00C44F3B" w:rsidRDefault="00C44F3B" w:rsidP="00EF7BCF">
            <w:pPr>
              <w:jc w:val="center"/>
            </w:pPr>
            <w:r w:rsidRPr="00636E9E">
              <w:rPr>
                <w:rFonts w:asciiTheme="minorEastAsia" w:eastAsiaTheme="minorEastAsia" w:hAnsiTheme="minorEastAsia" w:cs="宋体" w:hint="eastAsia"/>
                <w:color w:val="000000"/>
                <w:szCs w:val="21"/>
              </w:rPr>
              <w:t>2</w:t>
            </w:r>
            <w:r w:rsidRPr="00636E9E">
              <w:rPr>
                <w:rFonts w:asciiTheme="minorEastAsia" w:eastAsiaTheme="minorEastAsia" w:hAnsiTheme="minorEastAsia" w:cs="宋体"/>
                <w:color w:val="000000"/>
                <w:szCs w:val="21"/>
              </w:rPr>
              <w:t>020</w:t>
            </w:r>
            <w:r w:rsidRPr="00636E9E">
              <w:rPr>
                <w:rFonts w:asciiTheme="minorEastAsia" w:eastAsiaTheme="minorEastAsia" w:hAnsiTheme="minorEastAsia" w:cs="宋体" w:hint="eastAsia"/>
                <w:color w:val="000000"/>
                <w:szCs w:val="21"/>
              </w:rPr>
              <w:t>年11月5日</w:t>
            </w:r>
          </w:p>
        </w:tc>
        <w:tc>
          <w:tcPr>
            <w:tcW w:w="2126" w:type="dxa"/>
            <w:vMerge/>
            <w:vAlign w:val="center"/>
          </w:tcPr>
          <w:p w:rsidR="00C44F3B" w:rsidRPr="003523A9" w:rsidRDefault="00C44F3B" w:rsidP="008E392B">
            <w:pPr>
              <w:widowControl/>
              <w:jc w:val="center"/>
              <w:textAlignment w:val="center"/>
              <w:rPr>
                <w:rFonts w:asciiTheme="minorEastAsia" w:eastAsiaTheme="minorEastAsia" w:hAnsiTheme="minorEastAsia" w:cs="宋体"/>
                <w:color w:val="FF0000"/>
                <w:szCs w:val="21"/>
              </w:rPr>
            </w:pPr>
          </w:p>
        </w:tc>
        <w:tc>
          <w:tcPr>
            <w:tcW w:w="992" w:type="dxa"/>
            <w:vMerge/>
            <w:vAlign w:val="center"/>
          </w:tcPr>
          <w:p w:rsidR="00C44F3B" w:rsidRPr="003523A9" w:rsidRDefault="00C44F3B" w:rsidP="008E392B">
            <w:pPr>
              <w:jc w:val="center"/>
              <w:rPr>
                <w:rFonts w:asciiTheme="minorEastAsia" w:eastAsiaTheme="minorEastAsia" w:hAnsiTheme="minorEastAsia" w:cs="宋体"/>
                <w:color w:val="000000"/>
                <w:szCs w:val="21"/>
              </w:rPr>
            </w:pPr>
          </w:p>
        </w:tc>
        <w:tc>
          <w:tcPr>
            <w:tcW w:w="1107" w:type="dxa"/>
            <w:vMerge/>
            <w:vAlign w:val="center"/>
          </w:tcPr>
          <w:p w:rsidR="00C44F3B" w:rsidRPr="003523A9" w:rsidRDefault="00C44F3B" w:rsidP="008E392B">
            <w:pPr>
              <w:jc w:val="center"/>
              <w:rPr>
                <w:rFonts w:asciiTheme="minorEastAsia" w:eastAsiaTheme="minorEastAsia" w:hAnsiTheme="minorEastAsia" w:cs="宋体"/>
                <w:color w:val="000000"/>
                <w:szCs w:val="21"/>
              </w:rPr>
            </w:pPr>
          </w:p>
        </w:tc>
        <w:tc>
          <w:tcPr>
            <w:tcW w:w="3355" w:type="dxa"/>
            <w:vAlign w:val="center"/>
          </w:tcPr>
          <w:p w:rsidR="00C44F3B" w:rsidRDefault="00C44F3B" w:rsidP="008E392B">
            <w:pPr>
              <w:jc w:val="center"/>
            </w:pPr>
            <w:r w:rsidRPr="0018100E">
              <w:rPr>
                <w:rFonts w:ascii="宋体" w:hAnsi="宋体" w:cs="仿宋" w:hint="eastAsia"/>
                <w:sz w:val="20"/>
                <w:szCs w:val="20"/>
              </w:rPr>
              <w:t>杭州中策、蓝天、开开、上上、万马</w:t>
            </w:r>
          </w:p>
        </w:tc>
        <w:tc>
          <w:tcPr>
            <w:tcW w:w="913" w:type="dxa"/>
            <w:vAlign w:val="center"/>
          </w:tcPr>
          <w:p w:rsidR="00C44F3B" w:rsidRPr="008E392B" w:rsidRDefault="00C44F3B" w:rsidP="008E392B">
            <w:pPr>
              <w:jc w:val="center"/>
              <w:rPr>
                <w:rFonts w:ascii="宋体" w:hAnsi="宋体" w:cs="仿宋"/>
                <w:sz w:val="20"/>
                <w:szCs w:val="20"/>
              </w:rPr>
            </w:pPr>
          </w:p>
        </w:tc>
      </w:tr>
      <w:tr w:rsidR="005C78AB" w:rsidTr="00C44F3B">
        <w:trPr>
          <w:trHeight w:val="558"/>
        </w:trPr>
        <w:tc>
          <w:tcPr>
            <w:tcW w:w="1134" w:type="dxa"/>
            <w:vAlign w:val="center"/>
          </w:tcPr>
          <w:p w:rsidR="005C78AB" w:rsidRPr="003523A9" w:rsidRDefault="005C78AB">
            <w:pPr>
              <w:jc w:val="center"/>
              <w:rPr>
                <w:rFonts w:asciiTheme="minorEastAsia" w:eastAsiaTheme="minorEastAsia" w:hAnsiTheme="minorEastAsia" w:cs="宋体"/>
                <w:color w:val="000000"/>
                <w:szCs w:val="21"/>
              </w:rPr>
            </w:pPr>
            <w:r w:rsidRPr="003523A9">
              <w:rPr>
                <w:rFonts w:asciiTheme="minorEastAsia" w:eastAsiaTheme="minorEastAsia" w:hAnsiTheme="minorEastAsia" w:cs="宋体" w:hint="eastAsia"/>
                <w:color w:val="000000"/>
                <w:szCs w:val="21"/>
              </w:rPr>
              <w:t>合计</w:t>
            </w:r>
          </w:p>
        </w:tc>
        <w:tc>
          <w:tcPr>
            <w:tcW w:w="1551" w:type="dxa"/>
            <w:vAlign w:val="center"/>
          </w:tcPr>
          <w:p w:rsidR="005C78AB" w:rsidRPr="003523A9" w:rsidRDefault="005C78AB">
            <w:pPr>
              <w:widowControl/>
              <w:jc w:val="center"/>
              <w:textAlignment w:val="center"/>
              <w:rPr>
                <w:rFonts w:asciiTheme="minorEastAsia" w:eastAsiaTheme="minorEastAsia" w:hAnsiTheme="minorEastAsia" w:cs="等线"/>
                <w:color w:val="000000"/>
                <w:kern w:val="0"/>
                <w:szCs w:val="21"/>
              </w:rPr>
            </w:pPr>
          </w:p>
        </w:tc>
        <w:tc>
          <w:tcPr>
            <w:tcW w:w="1001" w:type="dxa"/>
            <w:vAlign w:val="center"/>
          </w:tcPr>
          <w:p w:rsidR="005C78AB" w:rsidRPr="00117636" w:rsidRDefault="00117636" w:rsidP="00117636">
            <w:pPr>
              <w:jc w:val="center"/>
              <w:rPr>
                <w:rFonts w:ascii="等线" w:eastAsia="等线" w:hAnsi="等线" w:cs="宋体"/>
                <w:color w:val="000000"/>
                <w:sz w:val="22"/>
                <w:szCs w:val="22"/>
              </w:rPr>
            </w:pPr>
            <w:r w:rsidRPr="00117636">
              <w:rPr>
                <w:rFonts w:asciiTheme="minorEastAsia" w:eastAsiaTheme="minorEastAsia" w:hAnsiTheme="minorEastAsia" w:cs="宋体" w:hint="eastAsia"/>
                <w:color w:val="000000"/>
                <w:szCs w:val="21"/>
              </w:rPr>
              <w:t>143037</w:t>
            </w:r>
          </w:p>
        </w:tc>
        <w:tc>
          <w:tcPr>
            <w:tcW w:w="704" w:type="dxa"/>
          </w:tcPr>
          <w:p w:rsidR="005C78AB" w:rsidRPr="003523A9" w:rsidRDefault="005C78AB">
            <w:pPr>
              <w:widowControl/>
              <w:jc w:val="center"/>
              <w:textAlignment w:val="center"/>
              <w:rPr>
                <w:rFonts w:asciiTheme="minorEastAsia" w:eastAsiaTheme="minorEastAsia" w:hAnsiTheme="minorEastAsia" w:cs="宋体"/>
                <w:color w:val="000000"/>
                <w:kern w:val="0"/>
                <w:szCs w:val="21"/>
              </w:rPr>
            </w:pPr>
          </w:p>
        </w:tc>
        <w:tc>
          <w:tcPr>
            <w:tcW w:w="2763" w:type="dxa"/>
            <w:vAlign w:val="center"/>
          </w:tcPr>
          <w:p w:rsidR="005C78AB" w:rsidRPr="003523A9" w:rsidRDefault="005C78AB">
            <w:pPr>
              <w:widowControl/>
              <w:jc w:val="center"/>
              <w:textAlignment w:val="center"/>
              <w:rPr>
                <w:rFonts w:asciiTheme="minorEastAsia" w:eastAsiaTheme="minorEastAsia" w:hAnsiTheme="minorEastAsia" w:cs="宋体"/>
                <w:color w:val="000000"/>
                <w:kern w:val="0"/>
                <w:szCs w:val="21"/>
              </w:rPr>
            </w:pPr>
          </w:p>
        </w:tc>
        <w:tc>
          <w:tcPr>
            <w:tcW w:w="1985" w:type="dxa"/>
            <w:vAlign w:val="center"/>
          </w:tcPr>
          <w:p w:rsidR="005C78AB" w:rsidRPr="003523A9" w:rsidRDefault="005C78AB">
            <w:pPr>
              <w:jc w:val="center"/>
              <w:rPr>
                <w:rFonts w:asciiTheme="minorEastAsia" w:eastAsiaTheme="minorEastAsia" w:hAnsiTheme="minorEastAsia" w:cs="宋体"/>
                <w:color w:val="000000"/>
                <w:szCs w:val="21"/>
              </w:rPr>
            </w:pPr>
          </w:p>
        </w:tc>
        <w:tc>
          <w:tcPr>
            <w:tcW w:w="2126" w:type="dxa"/>
            <w:vAlign w:val="center"/>
          </w:tcPr>
          <w:p w:rsidR="005C78AB" w:rsidRPr="003523A9" w:rsidRDefault="005C78AB">
            <w:pPr>
              <w:widowControl/>
              <w:jc w:val="center"/>
              <w:textAlignment w:val="center"/>
              <w:rPr>
                <w:rFonts w:asciiTheme="minorEastAsia" w:eastAsiaTheme="minorEastAsia" w:hAnsiTheme="minorEastAsia" w:cs="宋体"/>
                <w:color w:val="FF0000"/>
                <w:szCs w:val="21"/>
              </w:rPr>
            </w:pPr>
          </w:p>
        </w:tc>
        <w:tc>
          <w:tcPr>
            <w:tcW w:w="992" w:type="dxa"/>
            <w:vAlign w:val="center"/>
          </w:tcPr>
          <w:p w:rsidR="005C78AB" w:rsidRPr="003523A9" w:rsidRDefault="005C78AB">
            <w:pPr>
              <w:jc w:val="center"/>
              <w:rPr>
                <w:rFonts w:asciiTheme="minorEastAsia" w:eastAsiaTheme="minorEastAsia" w:hAnsiTheme="minorEastAsia" w:cs="宋体"/>
                <w:color w:val="000000"/>
                <w:szCs w:val="21"/>
              </w:rPr>
            </w:pPr>
          </w:p>
        </w:tc>
        <w:tc>
          <w:tcPr>
            <w:tcW w:w="1107" w:type="dxa"/>
            <w:vAlign w:val="center"/>
          </w:tcPr>
          <w:p w:rsidR="005C78AB" w:rsidRPr="003523A9" w:rsidRDefault="005C78AB">
            <w:pPr>
              <w:jc w:val="center"/>
              <w:rPr>
                <w:rFonts w:asciiTheme="minorEastAsia" w:eastAsiaTheme="minorEastAsia" w:hAnsiTheme="minorEastAsia" w:cs="宋体"/>
                <w:color w:val="000000"/>
                <w:szCs w:val="21"/>
              </w:rPr>
            </w:pPr>
          </w:p>
        </w:tc>
        <w:tc>
          <w:tcPr>
            <w:tcW w:w="3355" w:type="dxa"/>
          </w:tcPr>
          <w:p w:rsidR="005C78AB" w:rsidRPr="003523A9" w:rsidRDefault="005C78AB">
            <w:pPr>
              <w:jc w:val="center"/>
              <w:rPr>
                <w:rFonts w:asciiTheme="minorEastAsia" w:eastAsiaTheme="minorEastAsia" w:hAnsiTheme="minorEastAsia"/>
                <w:color w:val="000000"/>
                <w:szCs w:val="21"/>
              </w:rPr>
            </w:pPr>
          </w:p>
        </w:tc>
        <w:tc>
          <w:tcPr>
            <w:tcW w:w="913" w:type="dxa"/>
            <w:vAlign w:val="center"/>
          </w:tcPr>
          <w:p w:rsidR="005C78AB" w:rsidRPr="003523A9" w:rsidRDefault="005C78AB">
            <w:pPr>
              <w:jc w:val="center"/>
              <w:rPr>
                <w:rFonts w:asciiTheme="minorEastAsia" w:eastAsiaTheme="minorEastAsia" w:hAnsiTheme="minorEastAsia"/>
                <w:color w:val="000000"/>
                <w:szCs w:val="21"/>
              </w:rPr>
            </w:pPr>
          </w:p>
        </w:tc>
      </w:tr>
    </w:tbl>
    <w:p w:rsidR="0035270C" w:rsidRDefault="0035270C">
      <w:pPr>
        <w:ind w:firstLineChars="200" w:firstLine="560"/>
        <w:jc w:val="left"/>
        <w:rPr>
          <w:sz w:val="28"/>
          <w:szCs w:val="28"/>
        </w:rPr>
        <w:sectPr w:rsidR="0035270C">
          <w:footerReference w:type="even" r:id="rId21"/>
          <w:footerReference w:type="default" r:id="rId22"/>
          <w:pgSz w:w="16838" w:h="11906" w:orient="landscape"/>
          <w:pgMar w:top="1440" w:right="1800" w:bottom="1440" w:left="1800" w:header="851" w:footer="929" w:gutter="0"/>
          <w:cols w:space="720"/>
          <w:docGrid w:type="lines" w:linePitch="312"/>
        </w:sectPr>
      </w:pPr>
    </w:p>
    <w:p w:rsidR="0035270C" w:rsidRDefault="000A798C">
      <w:pPr>
        <w:pStyle w:val="af0"/>
      </w:pPr>
      <w:bookmarkStart w:id="90" w:name="_Toc259954730"/>
      <w:bookmarkStart w:id="91" w:name="_Toc261512459"/>
      <w:bookmarkStart w:id="92" w:name="_Toc408135395"/>
      <w:bookmarkStart w:id="93" w:name="_Toc419384449"/>
      <w:bookmarkStart w:id="94" w:name="_Toc517944530"/>
      <w:bookmarkStart w:id="95" w:name="_Toc238797548"/>
      <w:bookmarkStart w:id="96" w:name="_Toc152042303"/>
      <w:bookmarkStart w:id="97" w:name="_Toc243475765"/>
      <w:bookmarkStart w:id="98" w:name="_Toc238552193"/>
      <w:bookmarkStart w:id="99" w:name="_Toc416332962"/>
      <w:bookmarkStart w:id="100" w:name="_Toc152045527"/>
      <w:bookmarkStart w:id="101" w:name="_Toc261505715"/>
      <w:bookmarkStart w:id="102" w:name="_Toc419384115"/>
      <w:bookmarkStart w:id="103" w:name="_Toc144974495"/>
      <w:r>
        <w:rPr>
          <w:rFonts w:hint="eastAsia"/>
        </w:rPr>
        <w:lastRenderedPageBreak/>
        <w:t>第二章</w:t>
      </w:r>
      <w:r>
        <w:rPr>
          <w:rFonts w:hint="eastAsia"/>
        </w:rPr>
        <w:t xml:space="preserve"> </w:t>
      </w:r>
      <w:r>
        <w:rPr>
          <w:rFonts w:hint="eastAsia"/>
        </w:rPr>
        <w:t>竞标人须知</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35270C" w:rsidRDefault="000A798C">
      <w:pPr>
        <w:pStyle w:val="11"/>
      </w:pPr>
      <w:bookmarkStart w:id="104" w:name="_Toc243475766"/>
      <w:bookmarkStart w:id="105" w:name="_Toc144974496"/>
      <w:bookmarkStart w:id="106" w:name="_Toc152045528"/>
      <w:bookmarkStart w:id="107" w:name="_Toc419384450"/>
      <w:bookmarkStart w:id="108" w:name="_Toc419383476"/>
      <w:bookmarkStart w:id="109" w:name="_Toc408135396"/>
      <w:bookmarkStart w:id="110" w:name="_Toc517944531"/>
      <w:bookmarkStart w:id="111" w:name="_Toc416332963"/>
      <w:bookmarkStart w:id="112" w:name="_Toc152042304"/>
      <w:bookmarkStart w:id="113" w:name="_Toc261512460"/>
      <w:bookmarkStart w:id="114" w:name="_Toc261505716"/>
      <w:bookmarkStart w:id="115" w:name="_Toc238552194"/>
      <w:bookmarkStart w:id="116" w:name="_Toc419384116"/>
      <w:bookmarkStart w:id="117" w:name="_Toc259954731"/>
      <w:bookmarkStart w:id="118" w:name="_Toc238797549"/>
      <w:r>
        <w:rPr>
          <w:rFonts w:hint="eastAsia"/>
        </w:rPr>
        <w:t>竞标人须知前附表</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tbl>
      <w:tblPr>
        <w:tblW w:w="9604" w:type="dxa"/>
        <w:tblInd w:w="2" w:type="dxa"/>
        <w:tblLayout w:type="fixed"/>
        <w:tblLook w:val="04A0" w:firstRow="1" w:lastRow="0" w:firstColumn="1" w:lastColumn="0" w:noHBand="0" w:noVBand="1"/>
      </w:tblPr>
      <w:tblGrid>
        <w:gridCol w:w="1118"/>
        <w:gridCol w:w="3952"/>
        <w:gridCol w:w="4534"/>
      </w:tblGrid>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b/>
                <w:bCs/>
                <w:color w:val="000000"/>
              </w:rPr>
            </w:pPr>
            <w:r>
              <w:rPr>
                <w:rFonts w:ascii="宋体" w:hAnsi="宋体" w:cs="宋体" w:hint="eastAsia"/>
                <w:b/>
                <w:bCs/>
                <w:color w:val="000000"/>
              </w:rPr>
              <w:t>条款号</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b/>
                <w:bCs/>
                <w:color w:val="000000"/>
              </w:rPr>
            </w:pPr>
            <w:r>
              <w:rPr>
                <w:rFonts w:ascii="宋体" w:hAnsi="宋体" w:cs="宋体" w:hint="eastAsia"/>
                <w:b/>
                <w:bCs/>
                <w:color w:val="000000"/>
              </w:rPr>
              <w:t>条款名称</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b/>
                <w:bCs/>
                <w:color w:val="000000"/>
              </w:rPr>
            </w:pPr>
            <w:r>
              <w:rPr>
                <w:rFonts w:ascii="宋体" w:hAnsi="宋体" w:cs="宋体" w:hint="eastAsia"/>
                <w:b/>
                <w:bCs/>
                <w:color w:val="000000"/>
              </w:rPr>
              <w:t>编列内容</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color w:val="000000"/>
              </w:rPr>
              <w:t>1.1</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竞标计划批准文件及文号</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jc w:val="center"/>
              <w:textAlignment w:val="baseline"/>
              <w:rPr>
                <w:rFonts w:ascii="宋体" w:cs="宋体"/>
                <w:color w:val="000000"/>
              </w:rPr>
            </w:pPr>
            <w:r>
              <w:rPr>
                <w:rFonts w:ascii="宋体" w:cs="宋体"/>
                <w:color w:val="000000"/>
              </w:rPr>
              <w:t>/</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color w:val="000000"/>
              </w:rPr>
              <w:t>1.1.</w:t>
            </w:r>
            <w:r>
              <w:rPr>
                <w:rFonts w:ascii="宋体" w:hAnsi="宋体" w:cs="宋体" w:hint="eastAsia"/>
                <w:color w:val="000000"/>
              </w:rPr>
              <w:t>1</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采购编号</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rsidP="00F8719E">
            <w:pPr>
              <w:adjustRightInd w:val="0"/>
              <w:spacing w:line="440" w:lineRule="exact"/>
              <w:jc w:val="center"/>
              <w:textAlignment w:val="baseline"/>
              <w:rPr>
                <w:rFonts w:ascii="宋体" w:hAnsi="宋体" w:cs="宋体"/>
                <w:color w:val="000000"/>
              </w:rPr>
            </w:pPr>
            <w:r>
              <w:rPr>
                <w:rFonts w:ascii="宋体" w:hAnsi="宋体" w:cs="宋体" w:hint="eastAsia"/>
                <w:color w:val="000000"/>
              </w:rPr>
              <w:t>ZTJGJTHBFGS-WZTP-2020-</w:t>
            </w:r>
            <w:r w:rsidR="00BF7AD5">
              <w:rPr>
                <w:rFonts w:ascii="宋体" w:hAnsi="宋体" w:cs="宋体" w:hint="eastAsia"/>
                <w:color w:val="000000"/>
              </w:rPr>
              <w:t>051</w:t>
            </w:r>
            <w:r w:rsidR="00F8719E">
              <w:rPr>
                <w:rFonts w:ascii="宋体" w:hAnsi="宋体" w:cs="宋体" w:hint="eastAsia"/>
                <w:color w:val="000000"/>
              </w:rPr>
              <w:t xml:space="preserve"> </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color w:val="000000"/>
              </w:rPr>
              <w:t>1.1.</w:t>
            </w:r>
            <w:r>
              <w:rPr>
                <w:rFonts w:ascii="宋体" w:hAnsi="宋体" w:cs="宋体" w:hint="eastAsia"/>
                <w:color w:val="000000"/>
              </w:rPr>
              <w:t>2</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谈判人</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Pr="00862FBA" w:rsidRDefault="00F8719E" w:rsidP="00862FBA">
            <w:pPr>
              <w:adjustRightInd w:val="0"/>
              <w:spacing w:line="440" w:lineRule="exact"/>
              <w:textAlignment w:val="baseline"/>
              <w:rPr>
                <w:rFonts w:ascii="宋体" w:hAnsi="宋体"/>
                <w:color w:val="000000"/>
                <w:szCs w:val="21"/>
              </w:rPr>
            </w:pPr>
            <w:r w:rsidRPr="00F8719E">
              <w:rPr>
                <w:rFonts w:ascii="仿宋_GB2312" w:hAnsi="宋体" w:hint="eastAsia"/>
                <w:bCs/>
                <w:color w:val="000000"/>
                <w:szCs w:val="21"/>
              </w:rPr>
              <w:t>中铁建工集团有限公司浙中公铁</w:t>
            </w:r>
            <w:proofErr w:type="gramStart"/>
            <w:r w:rsidRPr="00F8719E">
              <w:rPr>
                <w:rFonts w:ascii="仿宋_GB2312" w:hAnsi="宋体" w:hint="eastAsia"/>
                <w:bCs/>
                <w:color w:val="000000"/>
                <w:szCs w:val="21"/>
              </w:rPr>
              <w:t>联运港集拼</w:t>
            </w:r>
            <w:proofErr w:type="gramEnd"/>
            <w:r w:rsidRPr="00F8719E">
              <w:rPr>
                <w:rFonts w:ascii="仿宋_GB2312" w:hAnsi="宋体" w:hint="eastAsia"/>
                <w:bCs/>
                <w:color w:val="000000"/>
                <w:szCs w:val="21"/>
              </w:rPr>
              <w:t>仓储区项目经理部</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color w:val="000000"/>
              </w:rPr>
              <w:t>1.1.</w:t>
            </w:r>
            <w:r>
              <w:rPr>
                <w:rFonts w:ascii="宋体" w:hAnsi="宋体" w:cs="宋体" w:hint="eastAsia"/>
                <w:color w:val="000000"/>
              </w:rPr>
              <w:t>3</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项目名称</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F8719E">
            <w:pPr>
              <w:adjustRightInd w:val="0"/>
              <w:jc w:val="center"/>
              <w:textAlignment w:val="baseline"/>
              <w:rPr>
                <w:rFonts w:ascii="宋体"/>
                <w:color w:val="000000"/>
              </w:rPr>
            </w:pPr>
            <w:r w:rsidRPr="00F8719E">
              <w:rPr>
                <w:rFonts w:ascii="宋体" w:hAnsi="宋体" w:hint="eastAsia"/>
                <w:color w:val="000000"/>
                <w:szCs w:val="21"/>
              </w:rPr>
              <w:t>中铁建工集团有限公司浙中公铁</w:t>
            </w:r>
            <w:proofErr w:type="gramStart"/>
            <w:r w:rsidRPr="00F8719E">
              <w:rPr>
                <w:rFonts w:ascii="宋体" w:hAnsi="宋体" w:hint="eastAsia"/>
                <w:color w:val="000000"/>
                <w:szCs w:val="21"/>
              </w:rPr>
              <w:t>联运港集拼</w:t>
            </w:r>
            <w:proofErr w:type="gramEnd"/>
            <w:r w:rsidRPr="00F8719E">
              <w:rPr>
                <w:rFonts w:ascii="宋体" w:hAnsi="宋体" w:hint="eastAsia"/>
                <w:color w:val="000000"/>
                <w:szCs w:val="21"/>
              </w:rPr>
              <w:t>仓储区项目经理部</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color w:val="000000"/>
              </w:rPr>
              <w:t>1.</w:t>
            </w:r>
            <w:r>
              <w:rPr>
                <w:rFonts w:ascii="宋体" w:hAnsi="宋体" w:cs="宋体" w:hint="eastAsia"/>
                <w:color w:val="000000"/>
              </w:rPr>
              <w:t>1.4</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竞标内容</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F8719E">
            <w:pPr>
              <w:adjustRightInd w:val="0"/>
              <w:jc w:val="center"/>
              <w:textAlignment w:val="baseline"/>
              <w:rPr>
                <w:rFonts w:ascii="宋体"/>
                <w:color w:val="000000"/>
              </w:rPr>
            </w:pPr>
            <w:r>
              <w:rPr>
                <w:rFonts w:ascii="宋体" w:hAnsi="宋体" w:hint="eastAsia"/>
                <w:color w:val="000000"/>
                <w:szCs w:val="21"/>
              </w:rPr>
              <w:t>电线、</w:t>
            </w:r>
            <w:r w:rsidR="000A798C">
              <w:rPr>
                <w:rFonts w:ascii="宋体" w:hAnsi="宋体" w:hint="eastAsia"/>
                <w:color w:val="000000"/>
                <w:szCs w:val="21"/>
              </w:rPr>
              <w:t>电缆</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color w:val="000000"/>
              </w:rPr>
              <w:t>1.</w:t>
            </w:r>
            <w:r>
              <w:rPr>
                <w:rFonts w:ascii="宋体" w:hAnsi="宋体" w:cs="宋体" w:hint="eastAsia"/>
                <w:color w:val="000000"/>
              </w:rPr>
              <w:t>1.5</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竞标人应具备承担</w:t>
            </w:r>
          </w:p>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物资生产供应能力</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pPr>
              <w:spacing w:line="420" w:lineRule="exact"/>
              <w:jc w:val="center"/>
              <w:rPr>
                <w:rFonts w:ascii="宋体" w:hAnsi="宋体" w:cs="宋体"/>
                <w:color w:val="000000"/>
                <w:kern w:val="0"/>
              </w:rPr>
            </w:pPr>
            <w:r>
              <w:rPr>
                <w:rFonts w:ascii="宋体" w:hAnsi="宋体" w:hint="eastAsia"/>
                <w:color w:val="000000"/>
                <w:szCs w:val="21"/>
              </w:rPr>
              <w:t>详见公告</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color w:val="000000"/>
              </w:rPr>
              <w:t>1.</w:t>
            </w:r>
            <w:r>
              <w:rPr>
                <w:rFonts w:ascii="宋体" w:hAnsi="宋体" w:cs="宋体" w:hint="eastAsia"/>
                <w:color w:val="000000"/>
              </w:rPr>
              <w:t>1</w:t>
            </w:r>
            <w:r>
              <w:rPr>
                <w:rFonts w:ascii="宋体" w:hAnsi="宋体" w:cs="宋体"/>
                <w:color w:val="000000"/>
              </w:rPr>
              <w:t>.</w:t>
            </w:r>
            <w:r>
              <w:rPr>
                <w:rFonts w:ascii="宋体" w:hAnsi="宋体" w:cs="宋体" w:hint="eastAsia"/>
                <w:color w:val="000000"/>
              </w:rPr>
              <w:t>6</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是否接受联合体竞标</w:t>
            </w:r>
          </w:p>
        </w:tc>
        <w:tc>
          <w:tcPr>
            <w:tcW w:w="4534" w:type="dxa"/>
            <w:tcBorders>
              <w:top w:val="single" w:sz="4" w:space="0" w:color="auto"/>
              <w:left w:val="single" w:sz="4" w:space="0" w:color="auto"/>
              <w:bottom w:val="single" w:sz="4" w:space="0" w:color="auto"/>
              <w:right w:val="single" w:sz="4" w:space="0" w:color="auto"/>
            </w:tcBorders>
          </w:tcPr>
          <w:p w:rsidR="0035270C" w:rsidRDefault="000A798C">
            <w:pPr>
              <w:pStyle w:val="30"/>
              <w:topLinePunct/>
              <w:adjustRightInd w:val="0"/>
              <w:spacing w:line="400" w:lineRule="exact"/>
              <w:textAlignment w:val="baseline"/>
              <w:rPr>
                <w:rFonts w:hAnsi="宋体"/>
                <w:color w:val="000000"/>
                <w:sz w:val="21"/>
                <w:szCs w:val="21"/>
              </w:rPr>
            </w:pPr>
            <w:r>
              <w:rPr>
                <w:rFonts w:hAnsi="宋体" w:cs="宋体" w:hint="eastAsia"/>
                <w:color w:val="000000"/>
                <w:sz w:val="21"/>
                <w:szCs w:val="21"/>
                <w:bdr w:val="single" w:sz="4" w:space="0" w:color="auto"/>
              </w:rPr>
              <w:t>√</w:t>
            </w:r>
            <w:r>
              <w:rPr>
                <w:rFonts w:hAnsi="宋体" w:cs="宋体" w:hint="eastAsia"/>
                <w:color w:val="000000"/>
                <w:sz w:val="21"/>
                <w:szCs w:val="21"/>
              </w:rPr>
              <w:t>不接受</w:t>
            </w:r>
          </w:p>
          <w:p w:rsidR="0035270C" w:rsidRDefault="000A798C">
            <w:pPr>
              <w:adjustRightInd w:val="0"/>
              <w:spacing w:line="440" w:lineRule="exact"/>
              <w:textAlignment w:val="baseline"/>
              <w:rPr>
                <w:rFonts w:ascii="宋体"/>
                <w:color w:val="000000"/>
              </w:rPr>
            </w:pPr>
            <w:r>
              <w:rPr>
                <w:rFonts w:ascii="宋体" w:cs="宋体" w:hint="eastAsia"/>
                <w:color w:val="000000"/>
                <w:sz w:val="32"/>
                <w:szCs w:val="32"/>
              </w:rPr>
              <w:t>□</w:t>
            </w:r>
            <w:r>
              <w:rPr>
                <w:rFonts w:ascii="宋体" w:hAnsi="宋体" w:cs="宋体" w:hint="eastAsia"/>
                <w:color w:val="000000"/>
              </w:rPr>
              <w:t>接受，应满足下列要求：</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color w:val="000000"/>
              </w:rPr>
              <w:t>1</w:t>
            </w:r>
            <w:r>
              <w:rPr>
                <w:rFonts w:ascii="宋体" w:hAnsi="宋体" w:cs="宋体" w:hint="eastAsia"/>
                <w:color w:val="000000"/>
              </w:rPr>
              <w:t>.2</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谈判预备会</w:t>
            </w:r>
          </w:p>
        </w:tc>
        <w:tc>
          <w:tcPr>
            <w:tcW w:w="4534" w:type="dxa"/>
            <w:tcBorders>
              <w:top w:val="single" w:sz="4" w:space="0" w:color="auto"/>
              <w:left w:val="single" w:sz="4" w:space="0" w:color="auto"/>
              <w:bottom w:val="single" w:sz="4" w:space="0" w:color="auto"/>
              <w:right w:val="single" w:sz="4" w:space="0" w:color="auto"/>
            </w:tcBorders>
          </w:tcPr>
          <w:p w:rsidR="0035270C" w:rsidRDefault="000A798C">
            <w:pPr>
              <w:pStyle w:val="30"/>
              <w:topLinePunct/>
              <w:adjustRightInd w:val="0"/>
              <w:spacing w:line="400" w:lineRule="exact"/>
              <w:textAlignment w:val="baseline"/>
              <w:rPr>
                <w:rFonts w:hAnsi="宋体"/>
                <w:color w:val="000000"/>
                <w:sz w:val="21"/>
                <w:szCs w:val="21"/>
              </w:rPr>
            </w:pPr>
            <w:r>
              <w:rPr>
                <w:rFonts w:hAnsi="宋体" w:cs="宋体" w:hint="eastAsia"/>
                <w:color w:val="000000"/>
                <w:sz w:val="21"/>
                <w:szCs w:val="21"/>
                <w:bdr w:val="single" w:sz="4" w:space="0" w:color="auto"/>
              </w:rPr>
              <w:t>√</w:t>
            </w:r>
            <w:r>
              <w:rPr>
                <w:rFonts w:hAnsi="宋体" w:cs="宋体" w:hint="eastAsia"/>
                <w:color w:val="000000"/>
                <w:sz w:val="21"/>
                <w:szCs w:val="21"/>
              </w:rPr>
              <w:t>不召开</w:t>
            </w:r>
          </w:p>
          <w:p w:rsidR="0035270C" w:rsidRDefault="000A798C">
            <w:pPr>
              <w:adjustRightInd w:val="0"/>
              <w:spacing w:line="440" w:lineRule="exact"/>
              <w:textAlignment w:val="baseline"/>
              <w:rPr>
                <w:rFonts w:ascii="宋体"/>
                <w:color w:val="000000"/>
              </w:rPr>
            </w:pPr>
            <w:r>
              <w:rPr>
                <w:rFonts w:ascii="宋体" w:cs="宋体" w:hint="eastAsia"/>
                <w:color w:val="000000"/>
                <w:sz w:val="32"/>
                <w:szCs w:val="32"/>
              </w:rPr>
              <w:t>□</w:t>
            </w:r>
            <w:r>
              <w:rPr>
                <w:rFonts w:ascii="宋体" w:hAnsi="宋体" w:cs="宋体" w:hint="eastAsia"/>
                <w:color w:val="000000"/>
              </w:rPr>
              <w:t>召开，召开时间：</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color w:val="000000"/>
              </w:rPr>
              <w:t>1.</w:t>
            </w:r>
            <w:r>
              <w:rPr>
                <w:rFonts w:ascii="宋体" w:hAnsi="宋体" w:cs="宋体" w:hint="eastAsia"/>
                <w:color w:val="000000"/>
              </w:rPr>
              <w:t>3</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竞标人提出问题的截止时间</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rsidP="00CD274F">
            <w:pPr>
              <w:spacing w:line="400" w:lineRule="exact"/>
              <w:rPr>
                <w:rFonts w:ascii="宋体" w:hAnsi="宋体" w:cs="宋体"/>
                <w:color w:val="000000"/>
              </w:rPr>
            </w:pPr>
            <w:r>
              <w:rPr>
                <w:rFonts w:ascii="宋体" w:hAnsi="宋体" w:cs="宋体"/>
                <w:color w:val="000000"/>
              </w:rPr>
              <w:t>20</w:t>
            </w:r>
            <w:r>
              <w:rPr>
                <w:rFonts w:ascii="宋体" w:hAnsi="宋体" w:cs="宋体" w:hint="eastAsia"/>
                <w:color w:val="000000"/>
              </w:rPr>
              <w:t>20年</w:t>
            </w:r>
            <w:r w:rsidR="007C1C2B">
              <w:rPr>
                <w:rFonts w:ascii="宋体" w:hAnsi="宋体" w:cs="宋体" w:hint="eastAsia"/>
                <w:color w:val="000000"/>
              </w:rPr>
              <w:t>11</w:t>
            </w:r>
            <w:r w:rsidR="00E254E4">
              <w:rPr>
                <w:rFonts w:ascii="宋体" w:hAnsi="宋体" w:cs="宋体" w:hint="eastAsia"/>
                <w:color w:val="000000"/>
              </w:rPr>
              <w:t>月</w:t>
            </w:r>
            <w:r w:rsidR="00CD274F">
              <w:rPr>
                <w:rFonts w:ascii="宋体" w:hAnsi="宋体" w:cs="宋体" w:hint="eastAsia"/>
                <w:color w:val="000000"/>
              </w:rPr>
              <w:t>4</w:t>
            </w:r>
            <w:r>
              <w:rPr>
                <w:rFonts w:ascii="宋体" w:hAnsi="宋体" w:cs="宋体" w:hint="eastAsia"/>
                <w:color w:val="000000"/>
              </w:rPr>
              <w:t>日</w:t>
            </w:r>
            <w:r w:rsidR="00E254E4">
              <w:rPr>
                <w:rFonts w:ascii="宋体" w:hAnsi="宋体" w:cs="宋体" w:hint="eastAsia"/>
                <w:color w:val="000000"/>
              </w:rPr>
              <w:t>17：0</w:t>
            </w:r>
            <w:r w:rsidR="00CD274F">
              <w:rPr>
                <w:rFonts w:ascii="宋体" w:hAnsi="宋体" w:cs="宋体" w:hint="eastAsia"/>
                <w:color w:val="000000"/>
              </w:rPr>
              <w:t>2</w:t>
            </w:r>
            <w:bookmarkStart w:id="119" w:name="_GoBack"/>
            <w:bookmarkEnd w:id="119"/>
            <w:r>
              <w:rPr>
                <w:rFonts w:ascii="宋体" w:hAnsi="宋体" w:cs="宋体" w:hint="eastAsia"/>
                <w:color w:val="000000"/>
              </w:rPr>
              <w:t>前</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color w:val="000000"/>
              </w:rPr>
              <w:t>1.</w:t>
            </w:r>
            <w:r>
              <w:rPr>
                <w:rFonts w:ascii="宋体" w:hAnsi="宋体" w:cs="宋体" w:hint="eastAsia"/>
                <w:color w:val="000000"/>
              </w:rPr>
              <w:t>4</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谈判人澄清问题的截止时间</w:t>
            </w:r>
          </w:p>
        </w:tc>
        <w:tc>
          <w:tcPr>
            <w:tcW w:w="4534" w:type="dxa"/>
            <w:tcBorders>
              <w:top w:val="single" w:sz="4" w:space="0" w:color="auto"/>
              <w:left w:val="single" w:sz="4" w:space="0" w:color="auto"/>
              <w:bottom w:val="single" w:sz="4" w:space="0" w:color="auto"/>
              <w:right w:val="single" w:sz="4" w:space="0" w:color="auto"/>
            </w:tcBorders>
            <w:vAlign w:val="center"/>
          </w:tcPr>
          <w:p w:rsidR="00E254E4" w:rsidRDefault="000A798C">
            <w:pPr>
              <w:spacing w:line="400" w:lineRule="exact"/>
              <w:rPr>
                <w:rFonts w:ascii="宋体" w:hAnsi="宋体" w:cs="宋体"/>
                <w:color w:val="000000"/>
              </w:rPr>
            </w:pPr>
            <w:r>
              <w:rPr>
                <w:rFonts w:ascii="宋体" w:hAnsi="宋体" w:cs="宋体" w:hint="eastAsia"/>
                <w:color w:val="000000"/>
              </w:rPr>
              <w:t>截止时间：</w:t>
            </w:r>
            <w:r w:rsidR="00E254E4">
              <w:rPr>
                <w:rFonts w:ascii="宋体" w:hAnsi="宋体" w:cs="宋体"/>
                <w:color w:val="000000"/>
              </w:rPr>
              <w:t>20</w:t>
            </w:r>
            <w:r w:rsidR="00E254E4">
              <w:rPr>
                <w:rFonts w:ascii="宋体" w:hAnsi="宋体" w:cs="宋体" w:hint="eastAsia"/>
                <w:color w:val="000000"/>
              </w:rPr>
              <w:t>20年</w:t>
            </w:r>
            <w:r w:rsidR="007C1C2B">
              <w:rPr>
                <w:rFonts w:ascii="宋体" w:hAnsi="宋体" w:cs="宋体" w:hint="eastAsia"/>
                <w:color w:val="000000"/>
              </w:rPr>
              <w:t>11</w:t>
            </w:r>
            <w:r w:rsidR="00E254E4">
              <w:rPr>
                <w:rFonts w:ascii="宋体" w:hAnsi="宋体" w:cs="宋体" w:hint="eastAsia"/>
                <w:color w:val="000000"/>
              </w:rPr>
              <w:t>月</w:t>
            </w:r>
            <w:r w:rsidR="007C1C2B">
              <w:rPr>
                <w:rFonts w:ascii="宋体" w:hAnsi="宋体" w:cs="宋体" w:hint="eastAsia"/>
                <w:color w:val="000000"/>
              </w:rPr>
              <w:t>5</w:t>
            </w:r>
            <w:r w:rsidR="00E254E4">
              <w:rPr>
                <w:rFonts w:ascii="宋体" w:hAnsi="宋体" w:cs="宋体" w:hint="eastAsia"/>
                <w:color w:val="000000"/>
              </w:rPr>
              <w:t>日17：00前</w:t>
            </w:r>
          </w:p>
          <w:p w:rsidR="0035270C" w:rsidRDefault="000A798C">
            <w:pPr>
              <w:spacing w:line="400" w:lineRule="exact"/>
              <w:rPr>
                <w:rFonts w:ascii="宋体" w:hAnsi="宋体" w:cs="宋体"/>
                <w:color w:val="000000"/>
              </w:rPr>
            </w:pPr>
            <w:r>
              <w:rPr>
                <w:rFonts w:ascii="宋体" w:hAnsi="宋体" w:cs="宋体" w:hint="eastAsia"/>
                <w:color w:val="000000"/>
              </w:rPr>
              <w:t>文件发送方式：电子邮件</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color w:val="000000"/>
              </w:rPr>
              <w:t>1.</w:t>
            </w:r>
            <w:r>
              <w:rPr>
                <w:rFonts w:ascii="宋体" w:hAnsi="宋体" w:cs="宋体" w:hint="eastAsia"/>
                <w:color w:val="000000"/>
              </w:rPr>
              <w:t>5</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偏离</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pPr>
              <w:pStyle w:val="30"/>
              <w:topLinePunct/>
              <w:adjustRightInd w:val="0"/>
              <w:spacing w:line="400" w:lineRule="exact"/>
              <w:textAlignment w:val="baseline"/>
              <w:rPr>
                <w:rFonts w:hAnsi="宋体" w:cs="宋体"/>
                <w:color w:val="000000"/>
                <w:sz w:val="21"/>
                <w:szCs w:val="24"/>
              </w:rPr>
            </w:pPr>
            <w:r>
              <w:rPr>
                <w:rFonts w:hAnsi="宋体" w:cs="宋体" w:hint="eastAsia"/>
                <w:color w:val="000000"/>
                <w:sz w:val="21"/>
                <w:szCs w:val="24"/>
              </w:rPr>
              <w:t>√不允许</w:t>
            </w:r>
          </w:p>
          <w:p w:rsidR="0035270C" w:rsidRDefault="000A798C">
            <w:pPr>
              <w:pStyle w:val="30"/>
              <w:topLinePunct/>
              <w:adjustRightInd w:val="0"/>
              <w:spacing w:line="400" w:lineRule="exact"/>
              <w:textAlignment w:val="baseline"/>
              <w:rPr>
                <w:rFonts w:hAnsi="宋体" w:cs="宋体"/>
                <w:color w:val="000000"/>
                <w:sz w:val="21"/>
                <w:szCs w:val="24"/>
              </w:rPr>
            </w:pPr>
            <w:r>
              <w:rPr>
                <w:rFonts w:hAnsi="宋体" w:cs="宋体" w:hint="eastAsia"/>
                <w:color w:val="000000"/>
                <w:sz w:val="21"/>
                <w:szCs w:val="24"/>
              </w:rPr>
              <w:t>□允许</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hint="eastAsia"/>
                <w:color w:val="000000"/>
              </w:rPr>
              <w:t>1.6</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构成竞标文件的其他材料</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textAlignment w:val="baseline"/>
              <w:rPr>
                <w:rFonts w:ascii="宋体" w:hAnsi="宋体" w:cs="宋体"/>
                <w:color w:val="000000"/>
              </w:rPr>
            </w:pPr>
            <w:r>
              <w:rPr>
                <w:rFonts w:ascii="宋体" w:hAnsi="宋体" w:cs="宋体" w:hint="eastAsia"/>
                <w:color w:val="000000"/>
              </w:rPr>
              <w:t>澄清、补遗、修改、补充等</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hint="eastAsia"/>
                <w:color w:val="000000"/>
              </w:rPr>
              <w:t>1.7</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竞标人要求澄清竞标文件的截止时间</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E254E4" w:rsidP="007C1C2B">
            <w:pPr>
              <w:rPr>
                <w:rFonts w:ascii="宋体" w:hAnsi="宋体" w:cs="宋体"/>
                <w:color w:val="000000"/>
              </w:rPr>
            </w:pPr>
            <w:r>
              <w:rPr>
                <w:rFonts w:ascii="宋体" w:hAnsi="宋体" w:cs="宋体"/>
                <w:color w:val="000000"/>
              </w:rPr>
              <w:t>20</w:t>
            </w:r>
            <w:r>
              <w:rPr>
                <w:rFonts w:ascii="宋体" w:hAnsi="宋体" w:cs="宋体" w:hint="eastAsia"/>
                <w:color w:val="000000"/>
              </w:rPr>
              <w:t>20年</w:t>
            </w:r>
            <w:r w:rsidR="007C1C2B">
              <w:rPr>
                <w:rFonts w:ascii="宋体" w:hAnsi="宋体" w:cs="宋体" w:hint="eastAsia"/>
                <w:color w:val="000000"/>
              </w:rPr>
              <w:t>11</w:t>
            </w:r>
            <w:r>
              <w:rPr>
                <w:rFonts w:ascii="宋体" w:hAnsi="宋体" w:cs="宋体" w:hint="eastAsia"/>
                <w:color w:val="000000"/>
              </w:rPr>
              <w:t>月</w:t>
            </w:r>
            <w:r w:rsidR="007C1C2B">
              <w:rPr>
                <w:rFonts w:ascii="宋体" w:hAnsi="宋体" w:cs="宋体" w:hint="eastAsia"/>
                <w:color w:val="000000"/>
              </w:rPr>
              <w:t>5</w:t>
            </w:r>
            <w:r>
              <w:rPr>
                <w:rFonts w:ascii="宋体" w:hAnsi="宋体" w:cs="宋体" w:hint="eastAsia"/>
                <w:color w:val="000000"/>
              </w:rPr>
              <w:t>日17：00前</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hint="eastAsia"/>
                <w:color w:val="000000"/>
              </w:rPr>
              <w:t>1.8</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竞标截止时间</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E254E4" w:rsidP="007C1C2B">
            <w:pPr>
              <w:rPr>
                <w:rFonts w:ascii="宋体" w:hAnsi="宋体" w:cs="宋体"/>
                <w:color w:val="000000"/>
              </w:rPr>
            </w:pPr>
            <w:r>
              <w:rPr>
                <w:rFonts w:ascii="宋体" w:hAnsi="宋体" w:cs="宋体"/>
                <w:color w:val="000000"/>
              </w:rPr>
              <w:t>20</w:t>
            </w:r>
            <w:r>
              <w:rPr>
                <w:rFonts w:ascii="宋体" w:hAnsi="宋体" w:cs="宋体" w:hint="eastAsia"/>
                <w:color w:val="000000"/>
              </w:rPr>
              <w:t>20年</w:t>
            </w:r>
            <w:r w:rsidR="007C1C2B">
              <w:rPr>
                <w:rFonts w:ascii="宋体" w:hAnsi="宋体" w:cs="宋体" w:hint="eastAsia"/>
                <w:color w:val="000000"/>
              </w:rPr>
              <w:t>11</w:t>
            </w:r>
            <w:r>
              <w:rPr>
                <w:rFonts w:ascii="宋体" w:hAnsi="宋体" w:cs="宋体" w:hint="eastAsia"/>
                <w:color w:val="000000"/>
              </w:rPr>
              <w:t>月</w:t>
            </w:r>
            <w:r w:rsidR="007C1C2B">
              <w:rPr>
                <w:rFonts w:ascii="宋体" w:hAnsi="宋体" w:cs="宋体" w:hint="eastAsia"/>
                <w:color w:val="000000"/>
              </w:rPr>
              <w:t>4</w:t>
            </w:r>
            <w:r>
              <w:rPr>
                <w:rFonts w:ascii="宋体" w:hAnsi="宋体" w:cs="宋体" w:hint="eastAsia"/>
                <w:color w:val="000000"/>
              </w:rPr>
              <w:t>日</w:t>
            </w:r>
            <w:r w:rsidR="00D063E5">
              <w:rPr>
                <w:rFonts w:ascii="宋体" w:hAnsi="宋体" w:cs="宋体" w:hint="eastAsia"/>
                <w:color w:val="000000"/>
              </w:rPr>
              <w:t>9</w:t>
            </w:r>
            <w:r>
              <w:rPr>
                <w:rFonts w:ascii="宋体" w:hAnsi="宋体" w:cs="宋体" w:hint="eastAsia"/>
                <w:color w:val="000000"/>
              </w:rPr>
              <w:t>：00前</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hint="eastAsia"/>
                <w:color w:val="000000"/>
              </w:rPr>
              <w:t>1.9</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竞标人确认收到竞标文件澄清的时间</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E254E4" w:rsidP="007C1C2B">
            <w:pPr>
              <w:rPr>
                <w:rFonts w:ascii="宋体" w:hAnsi="宋体" w:cs="宋体"/>
                <w:color w:val="000000"/>
              </w:rPr>
            </w:pPr>
            <w:r>
              <w:rPr>
                <w:rFonts w:ascii="宋体" w:hAnsi="宋体" w:cs="宋体"/>
                <w:color w:val="000000"/>
              </w:rPr>
              <w:t>20</w:t>
            </w:r>
            <w:r>
              <w:rPr>
                <w:rFonts w:ascii="宋体" w:hAnsi="宋体" w:cs="宋体" w:hint="eastAsia"/>
                <w:color w:val="000000"/>
              </w:rPr>
              <w:t>20年</w:t>
            </w:r>
            <w:r w:rsidR="007C1C2B">
              <w:rPr>
                <w:rFonts w:ascii="宋体" w:hAnsi="宋体" w:cs="宋体" w:hint="eastAsia"/>
                <w:color w:val="000000"/>
              </w:rPr>
              <w:t>11</w:t>
            </w:r>
            <w:r>
              <w:rPr>
                <w:rFonts w:ascii="宋体" w:hAnsi="宋体" w:cs="宋体" w:hint="eastAsia"/>
                <w:color w:val="000000"/>
              </w:rPr>
              <w:t>月</w:t>
            </w:r>
            <w:r w:rsidR="007C1C2B">
              <w:rPr>
                <w:rFonts w:ascii="宋体" w:hAnsi="宋体" w:cs="宋体" w:hint="eastAsia"/>
                <w:color w:val="000000"/>
              </w:rPr>
              <w:t>5</w:t>
            </w:r>
            <w:r>
              <w:rPr>
                <w:rFonts w:ascii="宋体" w:hAnsi="宋体" w:cs="宋体" w:hint="eastAsia"/>
                <w:color w:val="000000"/>
              </w:rPr>
              <w:t>日17：00前</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hint="eastAsia"/>
                <w:color w:val="000000"/>
              </w:rPr>
              <w:t>2.0</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竞标人确认收到竞标文件修改的时间</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rsidP="007C1C2B">
            <w:pPr>
              <w:adjustRightInd w:val="0"/>
              <w:spacing w:line="276" w:lineRule="auto"/>
              <w:textAlignment w:val="baseline"/>
              <w:rPr>
                <w:rFonts w:ascii="宋体" w:hAnsi="宋体" w:cs="宋体"/>
                <w:color w:val="000000"/>
              </w:rPr>
            </w:pPr>
            <w:r>
              <w:rPr>
                <w:rFonts w:ascii="宋体" w:hAnsi="宋体" w:cs="宋体" w:hint="eastAsia"/>
                <w:color w:val="000000"/>
              </w:rPr>
              <w:t>截止时间：</w:t>
            </w:r>
            <w:r w:rsidR="00E254E4">
              <w:rPr>
                <w:rFonts w:ascii="宋体" w:hAnsi="宋体" w:cs="宋体"/>
                <w:color w:val="000000"/>
              </w:rPr>
              <w:t>20</w:t>
            </w:r>
            <w:r w:rsidR="00E254E4">
              <w:rPr>
                <w:rFonts w:ascii="宋体" w:hAnsi="宋体" w:cs="宋体" w:hint="eastAsia"/>
                <w:color w:val="000000"/>
              </w:rPr>
              <w:t>20年</w:t>
            </w:r>
            <w:r w:rsidR="007C1C2B">
              <w:rPr>
                <w:rFonts w:ascii="宋体" w:hAnsi="宋体" w:cs="宋体" w:hint="eastAsia"/>
                <w:color w:val="000000"/>
              </w:rPr>
              <w:t>11</w:t>
            </w:r>
            <w:r w:rsidR="00E254E4">
              <w:rPr>
                <w:rFonts w:ascii="宋体" w:hAnsi="宋体" w:cs="宋体" w:hint="eastAsia"/>
                <w:color w:val="000000"/>
              </w:rPr>
              <w:t>月</w:t>
            </w:r>
            <w:r w:rsidR="007C1C2B">
              <w:rPr>
                <w:rFonts w:ascii="宋体" w:hAnsi="宋体" w:cs="宋体" w:hint="eastAsia"/>
                <w:color w:val="000000"/>
              </w:rPr>
              <w:t>5</w:t>
            </w:r>
            <w:r w:rsidR="00E254E4">
              <w:rPr>
                <w:rFonts w:ascii="宋体" w:hAnsi="宋体" w:cs="宋体" w:hint="eastAsia"/>
                <w:color w:val="000000"/>
              </w:rPr>
              <w:t>日17：00前</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2.1</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构成竞标文件的其他材料</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textAlignment w:val="baseline"/>
              <w:rPr>
                <w:rFonts w:ascii="宋体"/>
                <w:color w:val="000000"/>
              </w:rPr>
            </w:pPr>
            <w:r>
              <w:rPr>
                <w:rFonts w:ascii="宋体" w:hAnsi="宋体" w:cs="宋体" w:hint="eastAsia"/>
                <w:color w:val="000000"/>
              </w:rPr>
              <w:t>修改、书面澄清、说明和补正等</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2.2</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竞标有效期</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textAlignment w:val="baseline"/>
              <w:rPr>
                <w:rFonts w:ascii="宋体" w:hAnsi="宋体"/>
                <w:color w:val="000000"/>
                <w:u w:val="single"/>
              </w:rPr>
            </w:pPr>
            <w:r>
              <w:rPr>
                <w:rFonts w:ascii="宋体" w:hAnsi="宋体" w:hint="eastAsia"/>
                <w:color w:val="000000"/>
              </w:rPr>
              <w:t>竞标</w:t>
            </w:r>
            <w:r>
              <w:rPr>
                <w:rFonts w:ascii="宋体" w:hAnsi="宋体"/>
                <w:color w:val="000000"/>
              </w:rPr>
              <w:t>有效期</w:t>
            </w:r>
            <w:r>
              <w:rPr>
                <w:rFonts w:ascii="宋体" w:hAnsi="宋体" w:hint="eastAsia"/>
                <w:color w:val="000000"/>
              </w:rPr>
              <w:t>：</w:t>
            </w:r>
            <w:r>
              <w:rPr>
                <w:rFonts w:ascii="宋体" w:hAnsi="宋体" w:hint="eastAsia"/>
                <w:color w:val="000000"/>
                <w:u w:val="single"/>
              </w:rPr>
              <w:t xml:space="preserve">  60  </w:t>
            </w:r>
            <w:r>
              <w:rPr>
                <w:rFonts w:ascii="宋体" w:hAnsi="宋体" w:hint="eastAsia"/>
                <w:color w:val="000000"/>
              </w:rPr>
              <w:t>天</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hint="eastAsia"/>
                <w:color w:val="000000"/>
              </w:rPr>
              <w:t>2.3</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谈判保证金</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Pr="00662877" w:rsidRDefault="00FF3C7C" w:rsidP="00662877">
            <w:pPr>
              <w:adjustRightInd w:val="0"/>
              <w:spacing w:line="440" w:lineRule="exact"/>
              <w:textAlignment w:val="baseline"/>
              <w:rPr>
                <w:rFonts w:ascii="宋体" w:hAnsi="宋体"/>
                <w:color w:val="000000"/>
                <w:szCs w:val="21"/>
              </w:rPr>
            </w:pPr>
            <w:r w:rsidRPr="00FF3C7C">
              <w:rPr>
                <w:rFonts w:ascii="宋体" w:hAnsi="宋体" w:hint="eastAsia"/>
                <w:color w:val="000000"/>
                <w:szCs w:val="21"/>
              </w:rPr>
              <w:t>小写金额：</w:t>
            </w:r>
            <w:r w:rsidR="005C78AB">
              <w:rPr>
                <w:rFonts w:ascii="宋体" w:hAnsi="宋体" w:hint="eastAsia"/>
                <w:color w:val="000000"/>
                <w:szCs w:val="21"/>
                <w:u w:val="single"/>
              </w:rPr>
              <w:t>1</w:t>
            </w:r>
            <w:r w:rsidR="00662877" w:rsidRPr="00FF3C7C">
              <w:rPr>
                <w:rFonts w:ascii="宋体" w:hAnsi="宋体" w:hint="eastAsia"/>
                <w:color w:val="000000"/>
                <w:szCs w:val="21"/>
                <w:u w:val="single"/>
              </w:rPr>
              <w:t>0000.00</w:t>
            </w:r>
            <w:r w:rsidR="00662877" w:rsidRPr="00FF3C7C">
              <w:rPr>
                <w:rFonts w:ascii="宋体" w:hAnsi="宋体" w:hint="eastAsia"/>
                <w:color w:val="000000"/>
                <w:szCs w:val="21"/>
              </w:rPr>
              <w:t>元（大写：</w:t>
            </w:r>
            <w:r w:rsidR="005C78AB">
              <w:rPr>
                <w:rFonts w:ascii="宋体" w:hAnsi="宋体" w:hint="eastAsia"/>
                <w:color w:val="000000"/>
                <w:szCs w:val="21"/>
              </w:rPr>
              <w:t>壹</w:t>
            </w:r>
            <w:r w:rsidR="00662877" w:rsidRPr="00FF3C7C">
              <w:rPr>
                <w:rFonts w:ascii="宋体" w:hAnsi="宋体" w:hint="eastAsia"/>
                <w:color w:val="000000"/>
                <w:szCs w:val="21"/>
              </w:rPr>
              <w:t>万元整）</w:t>
            </w:r>
          </w:p>
          <w:p w:rsidR="0035270C" w:rsidRPr="00662877" w:rsidRDefault="000A798C" w:rsidP="00FF3C7C">
            <w:pPr>
              <w:spacing w:line="360" w:lineRule="auto"/>
              <w:rPr>
                <w:rFonts w:ascii="宋体" w:hAnsi="宋体"/>
                <w:color w:val="000000"/>
              </w:rPr>
            </w:pPr>
            <w:r>
              <w:rPr>
                <w:rFonts w:ascii="仿宋_GB2312" w:hAnsi="宋体" w:hint="eastAsia"/>
                <w:color w:val="000000"/>
                <w:szCs w:val="21"/>
              </w:rPr>
              <w:lastRenderedPageBreak/>
              <w:t>投标方中标</w:t>
            </w:r>
            <w:r w:rsidR="00FF3C7C">
              <w:rPr>
                <w:rFonts w:ascii="仿宋_GB2312" w:hAnsi="宋体" w:hint="eastAsia"/>
                <w:color w:val="000000"/>
                <w:szCs w:val="21"/>
              </w:rPr>
              <w:t>其包件</w:t>
            </w:r>
            <w:r>
              <w:rPr>
                <w:rFonts w:ascii="仿宋_GB2312" w:hAnsi="宋体" w:hint="eastAsia"/>
                <w:color w:val="000000"/>
                <w:szCs w:val="21"/>
              </w:rPr>
              <w:t>，招标方将不予退款投标保证金</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lastRenderedPageBreak/>
              <w:t>2.4</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新产品应提供的技术合格证明文件</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textAlignment w:val="baseline"/>
              <w:rPr>
                <w:rFonts w:ascii="宋体" w:hAnsi="宋体" w:cs="宋体"/>
                <w:color w:val="000000"/>
              </w:rPr>
            </w:pPr>
            <w:r>
              <w:rPr>
                <w:rFonts w:ascii="宋体" w:hAnsi="宋体" w:hint="eastAsia"/>
                <w:color w:val="000000"/>
              </w:rPr>
              <w:t>满足招标公告中相应要求。</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2.5</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近年发生的诉讼及仲裁情况的</w:t>
            </w:r>
          </w:p>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年份要求</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textAlignment w:val="baseline"/>
              <w:rPr>
                <w:rFonts w:ascii="宋体"/>
                <w:color w:val="000000"/>
              </w:rPr>
            </w:pPr>
            <w:r>
              <w:rPr>
                <w:rFonts w:ascii="宋体" w:hAnsi="宋体" w:cs="宋体"/>
                <w:color w:val="000000"/>
              </w:rPr>
              <w:t>201</w:t>
            </w:r>
            <w:r>
              <w:rPr>
                <w:rFonts w:ascii="宋体" w:hAnsi="宋体" w:cs="宋体" w:hint="eastAsia"/>
                <w:color w:val="000000"/>
              </w:rPr>
              <w:t>7年至</w:t>
            </w:r>
            <w:r>
              <w:rPr>
                <w:rFonts w:ascii="宋体" w:hAnsi="宋体" w:cs="宋体"/>
                <w:color w:val="000000"/>
              </w:rPr>
              <w:t xml:space="preserve"> 201</w:t>
            </w:r>
            <w:r>
              <w:rPr>
                <w:rFonts w:ascii="宋体" w:hAnsi="宋体" w:cs="宋体" w:hint="eastAsia"/>
                <w:color w:val="000000"/>
              </w:rPr>
              <w:t>9年</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hint="eastAsia"/>
                <w:color w:val="000000"/>
              </w:rPr>
              <w:t>2.6</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spacing w:line="400" w:lineRule="exact"/>
              <w:ind w:firstLineChars="350" w:firstLine="735"/>
              <w:rPr>
                <w:rFonts w:ascii="宋体" w:hAnsi="宋体" w:cs="宋体"/>
                <w:color w:val="000000"/>
              </w:rPr>
            </w:pPr>
            <w:r>
              <w:rPr>
                <w:rFonts w:ascii="宋体" w:hAnsi="宋体" w:cs="宋体" w:hint="eastAsia"/>
                <w:color w:val="000000"/>
              </w:rPr>
              <w:t>近年同类物资供货业绩</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textAlignment w:val="baseline"/>
              <w:rPr>
                <w:rFonts w:ascii="宋体" w:hAnsi="宋体"/>
                <w:color w:val="000000"/>
              </w:rPr>
            </w:pPr>
            <w:r>
              <w:rPr>
                <w:rFonts w:ascii="宋体" w:hAnsi="宋体" w:cs="宋体"/>
                <w:color w:val="000000"/>
              </w:rPr>
              <w:t>201</w:t>
            </w:r>
            <w:r>
              <w:rPr>
                <w:rFonts w:ascii="宋体" w:hAnsi="宋体" w:cs="宋体" w:hint="eastAsia"/>
                <w:color w:val="000000"/>
              </w:rPr>
              <w:t>7年至</w:t>
            </w:r>
            <w:r>
              <w:rPr>
                <w:rFonts w:ascii="宋体" w:hAnsi="宋体" w:cs="宋体"/>
                <w:color w:val="000000"/>
              </w:rPr>
              <w:t xml:space="preserve"> 201</w:t>
            </w:r>
            <w:r>
              <w:rPr>
                <w:rFonts w:ascii="宋体" w:hAnsi="宋体" w:cs="宋体" w:hint="eastAsia"/>
                <w:color w:val="000000"/>
              </w:rPr>
              <w:t>9年</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2.7</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其他资格内容要求</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textAlignment w:val="baseline"/>
              <w:rPr>
                <w:rFonts w:ascii="宋体" w:hAnsi="宋体"/>
                <w:color w:val="000000"/>
              </w:rPr>
            </w:pPr>
            <w:r>
              <w:rPr>
                <w:rFonts w:ascii="宋体" w:hAnsi="宋体" w:hint="eastAsia"/>
                <w:color w:val="000000"/>
              </w:rPr>
              <w:t>见竞标人资格要求</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hint="eastAsia"/>
                <w:color w:val="000000"/>
              </w:rPr>
              <w:t>2.8</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签字或盖章要求</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textAlignment w:val="baseline"/>
              <w:rPr>
                <w:rFonts w:ascii="宋体" w:hAnsi="宋体"/>
                <w:color w:val="000000"/>
              </w:rPr>
            </w:pPr>
            <w:r>
              <w:rPr>
                <w:rFonts w:ascii="宋体" w:hAnsi="宋体" w:hint="eastAsia"/>
                <w:color w:val="000000"/>
              </w:rPr>
              <w:t>法定代表人或其委托代理人签字并盖单位章。</w:t>
            </w:r>
            <w:r>
              <w:rPr>
                <w:rFonts w:ascii="宋体" w:hAnsi="宋体" w:hint="eastAsia"/>
                <w:b/>
                <w:bCs/>
                <w:color w:val="000000"/>
              </w:rPr>
              <w:t>正本需逐页加盖公章</w:t>
            </w:r>
            <w:r>
              <w:rPr>
                <w:rFonts w:ascii="宋体" w:hAnsi="宋体" w:hint="eastAsia"/>
                <w:color w:val="000000"/>
              </w:rPr>
              <w:t>。</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hint="eastAsia"/>
                <w:color w:val="000000"/>
              </w:rPr>
              <w:t>2.9</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竞标文件副本份数</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textAlignment w:val="baseline"/>
              <w:rPr>
                <w:color w:val="000000"/>
                <w:szCs w:val="28"/>
              </w:rPr>
            </w:pPr>
            <w:r>
              <w:rPr>
                <w:rFonts w:ascii="宋体" w:hAnsi="宋体" w:hint="eastAsia"/>
                <w:color w:val="000000"/>
                <w:u w:val="single"/>
              </w:rPr>
              <w:t>正本1份副本1份</w:t>
            </w:r>
            <w:r>
              <w:rPr>
                <w:rFonts w:ascii="宋体" w:hAnsi="宋体" w:hint="eastAsia"/>
                <w:color w:val="000000"/>
              </w:rPr>
              <w:t>，</w:t>
            </w:r>
            <w:r>
              <w:rPr>
                <w:rFonts w:hint="eastAsia"/>
                <w:color w:val="000000"/>
                <w:szCs w:val="28"/>
              </w:rPr>
              <w:t>竞标人如中标</w:t>
            </w:r>
            <w:proofErr w:type="gramStart"/>
            <w:r>
              <w:rPr>
                <w:rFonts w:hint="eastAsia"/>
                <w:color w:val="000000"/>
                <w:szCs w:val="28"/>
              </w:rPr>
              <w:t>且谈判</w:t>
            </w:r>
            <w:proofErr w:type="gramEnd"/>
            <w:r>
              <w:rPr>
                <w:rFonts w:hint="eastAsia"/>
                <w:color w:val="000000"/>
                <w:szCs w:val="28"/>
              </w:rPr>
              <w:t>人要求时，应提供额外要求份数的竞标文件；</w:t>
            </w:r>
          </w:p>
          <w:p w:rsidR="0035270C" w:rsidRDefault="000A798C">
            <w:pPr>
              <w:adjustRightInd w:val="0"/>
              <w:spacing w:line="440" w:lineRule="exact"/>
              <w:textAlignment w:val="baseline"/>
              <w:rPr>
                <w:rFonts w:ascii="宋体" w:hAnsi="宋体"/>
                <w:color w:val="000000"/>
              </w:rPr>
            </w:pPr>
            <w:r>
              <w:rPr>
                <w:rFonts w:hint="eastAsia"/>
                <w:color w:val="000000"/>
                <w:szCs w:val="28"/>
              </w:rPr>
              <w:t>竞标文件电子版一份，电子版应与竞标文件正本内容一致。</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hint="eastAsia"/>
                <w:color w:val="000000"/>
              </w:rPr>
              <w:t>3.0</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装订要求</w:t>
            </w:r>
          </w:p>
        </w:tc>
        <w:tc>
          <w:tcPr>
            <w:tcW w:w="4534" w:type="dxa"/>
            <w:tcBorders>
              <w:top w:val="single" w:sz="4" w:space="0" w:color="auto"/>
              <w:left w:val="single" w:sz="4" w:space="0" w:color="auto"/>
              <w:bottom w:val="single" w:sz="4" w:space="0" w:color="auto"/>
              <w:right w:val="single" w:sz="4" w:space="0" w:color="auto"/>
            </w:tcBorders>
          </w:tcPr>
          <w:p w:rsidR="0035270C" w:rsidRDefault="000A798C">
            <w:pPr>
              <w:adjustRightInd w:val="0"/>
              <w:spacing w:line="440" w:lineRule="exact"/>
              <w:textAlignment w:val="baseline"/>
              <w:rPr>
                <w:rFonts w:ascii="宋体" w:hAnsi="宋体"/>
                <w:color w:val="000000"/>
              </w:rPr>
            </w:pPr>
            <w:r>
              <w:rPr>
                <w:rFonts w:ascii="宋体" w:hAnsi="宋体" w:hint="eastAsia"/>
                <w:color w:val="000000"/>
              </w:rPr>
              <w:t>竞标文件的正本与副本应分别装订成册，采用胶订、</w:t>
            </w:r>
            <w:proofErr w:type="gramStart"/>
            <w:r>
              <w:rPr>
                <w:rFonts w:ascii="宋体" w:hAnsi="宋体" w:hint="eastAsia"/>
                <w:color w:val="000000"/>
              </w:rPr>
              <w:t>平订或</w:t>
            </w:r>
            <w:proofErr w:type="gramEnd"/>
            <w:r>
              <w:rPr>
                <w:rFonts w:ascii="宋体" w:hAnsi="宋体" w:hint="eastAsia"/>
                <w:color w:val="000000"/>
              </w:rPr>
              <w:t>线订等，不得采用活页装订方式</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3.1</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封套上写明</w:t>
            </w:r>
          </w:p>
        </w:tc>
        <w:tc>
          <w:tcPr>
            <w:tcW w:w="4534" w:type="dxa"/>
            <w:tcBorders>
              <w:top w:val="single" w:sz="4" w:space="0" w:color="auto"/>
              <w:left w:val="single" w:sz="4" w:space="0" w:color="auto"/>
              <w:bottom w:val="single" w:sz="4" w:space="0" w:color="auto"/>
              <w:right w:val="single" w:sz="4" w:space="0" w:color="auto"/>
            </w:tcBorders>
          </w:tcPr>
          <w:p w:rsidR="0035270C" w:rsidRDefault="000A798C" w:rsidP="00347FDF">
            <w:pPr>
              <w:adjustRightInd w:val="0"/>
              <w:spacing w:line="440" w:lineRule="exact"/>
              <w:textAlignment w:val="baseline"/>
              <w:rPr>
                <w:rFonts w:ascii="宋体" w:hAnsi="宋体"/>
                <w:color w:val="000000"/>
              </w:rPr>
            </w:pPr>
            <w:r>
              <w:rPr>
                <w:rFonts w:ascii="宋体" w:hAnsi="宋体" w:hint="eastAsia"/>
                <w:color w:val="000000"/>
              </w:rPr>
              <w:t>竞标</w:t>
            </w:r>
            <w:r>
              <w:rPr>
                <w:rFonts w:ascii="宋体" w:hAnsi="宋体"/>
                <w:color w:val="000000"/>
              </w:rPr>
              <w:t>项目名称</w:t>
            </w:r>
            <w:r>
              <w:rPr>
                <w:rFonts w:ascii="宋体" w:hAnsi="宋体" w:hint="eastAsia"/>
                <w:color w:val="000000"/>
              </w:rPr>
              <w:t>、采购</w:t>
            </w:r>
            <w:r>
              <w:rPr>
                <w:rFonts w:ascii="宋体" w:hAnsi="宋体"/>
                <w:color w:val="000000"/>
              </w:rPr>
              <w:t>编号和</w:t>
            </w:r>
            <w:r>
              <w:rPr>
                <w:rFonts w:ascii="宋体" w:hAnsi="宋体" w:hint="eastAsia"/>
                <w:color w:val="000000"/>
              </w:rPr>
              <w:t>竞标</w:t>
            </w:r>
            <w:r>
              <w:rPr>
                <w:rFonts w:ascii="宋体" w:hAnsi="宋体"/>
                <w:color w:val="000000"/>
              </w:rPr>
              <w:t>人全称，注明“在</w:t>
            </w:r>
            <w:r>
              <w:rPr>
                <w:rFonts w:ascii="宋体" w:hAnsi="宋体" w:cs="宋体"/>
                <w:color w:val="000000"/>
                <w:u w:val="single"/>
              </w:rPr>
              <w:t>20</w:t>
            </w:r>
            <w:r>
              <w:rPr>
                <w:rFonts w:ascii="宋体" w:hAnsi="宋体" w:cs="宋体" w:hint="eastAsia"/>
                <w:color w:val="000000"/>
                <w:u w:val="single"/>
              </w:rPr>
              <w:t>20</w:t>
            </w:r>
            <w:r>
              <w:rPr>
                <w:rFonts w:ascii="宋体" w:hAnsi="宋体" w:cs="宋体" w:hint="eastAsia"/>
                <w:color w:val="000000"/>
              </w:rPr>
              <w:t>年</w:t>
            </w:r>
            <w:r w:rsidR="00347FDF">
              <w:rPr>
                <w:rFonts w:ascii="宋体" w:hAnsi="宋体" w:cs="宋体" w:hint="eastAsia"/>
                <w:color w:val="000000"/>
                <w:u w:val="single"/>
              </w:rPr>
              <w:t>11</w:t>
            </w:r>
            <w:r>
              <w:rPr>
                <w:rFonts w:ascii="宋体" w:hAnsi="宋体" w:cs="宋体" w:hint="eastAsia"/>
                <w:color w:val="000000"/>
              </w:rPr>
              <w:t>月</w:t>
            </w:r>
            <w:r w:rsidR="00347FDF">
              <w:rPr>
                <w:rFonts w:ascii="宋体" w:hAnsi="宋体" w:cs="宋体" w:hint="eastAsia"/>
                <w:color w:val="000000"/>
                <w:u w:val="single"/>
              </w:rPr>
              <w:t>6</w:t>
            </w:r>
            <w:r>
              <w:rPr>
                <w:rFonts w:ascii="宋体" w:hAnsi="宋体" w:cs="宋体" w:hint="eastAsia"/>
                <w:color w:val="000000"/>
              </w:rPr>
              <w:t>日</w:t>
            </w:r>
            <w:r w:rsidR="00E254E4">
              <w:rPr>
                <w:rFonts w:ascii="宋体" w:hAnsi="宋体" w:cs="宋体" w:hint="eastAsia"/>
                <w:color w:val="000000"/>
                <w:u w:val="single"/>
              </w:rPr>
              <w:t>9：00</w:t>
            </w:r>
            <w:r>
              <w:rPr>
                <w:rFonts w:ascii="宋体" w:cs="宋体" w:hint="eastAsia"/>
                <w:color w:val="000000"/>
              </w:rPr>
              <w:t>分</w:t>
            </w:r>
            <w:r>
              <w:rPr>
                <w:rFonts w:ascii="宋体" w:hAnsi="宋体"/>
                <w:color w:val="000000"/>
              </w:rPr>
              <w:t>前不得开启</w:t>
            </w:r>
            <w:r>
              <w:rPr>
                <w:rFonts w:ascii="宋体" w:hAnsi="宋体"/>
                <w:color w:val="000000"/>
                <w:szCs w:val="28"/>
              </w:rPr>
              <w:t>”字样，密封处应有密封章</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hint="eastAsia"/>
                <w:color w:val="000000"/>
              </w:rPr>
              <w:t>3.2</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递交竞标文件地点</w:t>
            </w:r>
          </w:p>
        </w:tc>
        <w:tc>
          <w:tcPr>
            <w:tcW w:w="4534" w:type="dxa"/>
            <w:tcBorders>
              <w:top w:val="single" w:sz="4" w:space="0" w:color="auto"/>
              <w:left w:val="single" w:sz="4" w:space="0" w:color="auto"/>
              <w:bottom w:val="single" w:sz="4" w:space="0" w:color="auto"/>
              <w:right w:val="single" w:sz="4" w:space="0" w:color="auto"/>
            </w:tcBorders>
          </w:tcPr>
          <w:p w:rsidR="0035270C" w:rsidRDefault="00F8719E">
            <w:pPr>
              <w:spacing w:line="360" w:lineRule="auto"/>
              <w:rPr>
                <w:rFonts w:ascii="宋体" w:hAnsi="宋体"/>
                <w:color w:val="000000"/>
              </w:rPr>
            </w:pPr>
            <w:r w:rsidRPr="00F8719E">
              <w:rPr>
                <w:rFonts w:ascii="Calibri" w:hAnsi="Calibri" w:hint="eastAsia"/>
                <w:color w:val="000000"/>
                <w:szCs w:val="21"/>
              </w:rPr>
              <w:t>中铁建工集团有限公司浙中公铁</w:t>
            </w:r>
            <w:proofErr w:type="gramStart"/>
            <w:r w:rsidRPr="00F8719E">
              <w:rPr>
                <w:rFonts w:ascii="Calibri" w:hAnsi="Calibri" w:hint="eastAsia"/>
                <w:color w:val="000000"/>
                <w:szCs w:val="21"/>
              </w:rPr>
              <w:t>联运港集拼</w:t>
            </w:r>
            <w:proofErr w:type="gramEnd"/>
            <w:r w:rsidRPr="00F8719E">
              <w:rPr>
                <w:rFonts w:ascii="Calibri" w:hAnsi="Calibri" w:hint="eastAsia"/>
                <w:color w:val="000000"/>
                <w:szCs w:val="21"/>
              </w:rPr>
              <w:t>仓储区项目经理部</w:t>
            </w:r>
            <w:r w:rsidR="00662877">
              <w:rPr>
                <w:rFonts w:ascii="宋体" w:hAnsi="宋体" w:hint="eastAsia"/>
                <w:color w:val="000000"/>
              </w:rPr>
              <w:t xml:space="preserve"> </w:t>
            </w:r>
          </w:p>
        </w:tc>
      </w:tr>
      <w:tr w:rsidR="0035270C" w:rsidTr="00662877">
        <w:trPr>
          <w:trHeight w:val="1161"/>
        </w:trPr>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hint="eastAsia"/>
                <w:color w:val="000000"/>
              </w:rPr>
              <w:t>3.3</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是否退还竞标文件</w:t>
            </w:r>
          </w:p>
        </w:tc>
        <w:tc>
          <w:tcPr>
            <w:tcW w:w="4534" w:type="dxa"/>
            <w:tcBorders>
              <w:top w:val="single" w:sz="4" w:space="0" w:color="auto"/>
              <w:left w:val="single" w:sz="4" w:space="0" w:color="auto"/>
              <w:bottom w:val="single" w:sz="4" w:space="0" w:color="auto"/>
              <w:right w:val="single" w:sz="4" w:space="0" w:color="auto"/>
            </w:tcBorders>
          </w:tcPr>
          <w:p w:rsidR="0035270C" w:rsidRDefault="000A798C">
            <w:pPr>
              <w:adjustRightInd w:val="0"/>
              <w:spacing w:line="440" w:lineRule="exact"/>
              <w:textAlignment w:val="baseline"/>
              <w:rPr>
                <w:rFonts w:ascii="宋体" w:hAnsi="宋体"/>
                <w:color w:val="000000"/>
              </w:rPr>
            </w:pPr>
            <w:r>
              <w:rPr>
                <w:rFonts w:ascii="宋体" w:hAnsi="宋体" w:hint="eastAsia"/>
              </w:rPr>
              <w:t>是，竞标结果公示后10日内，竞标人自行领取竞标文件副本，过时不领取，由招标人自行处理，一切后果由竞标人自行承担。</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hint="eastAsia"/>
                <w:color w:val="000000"/>
              </w:rPr>
              <w:t>3.4</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谈判时间和地点</w:t>
            </w:r>
          </w:p>
        </w:tc>
        <w:tc>
          <w:tcPr>
            <w:tcW w:w="4534" w:type="dxa"/>
            <w:tcBorders>
              <w:top w:val="single" w:sz="4" w:space="0" w:color="auto"/>
              <w:left w:val="single" w:sz="4" w:space="0" w:color="auto"/>
              <w:bottom w:val="single" w:sz="4" w:space="0" w:color="auto"/>
              <w:right w:val="single" w:sz="4" w:space="0" w:color="auto"/>
            </w:tcBorders>
          </w:tcPr>
          <w:p w:rsidR="0035270C" w:rsidRDefault="000A798C">
            <w:pPr>
              <w:adjustRightInd w:val="0"/>
              <w:spacing w:line="440" w:lineRule="exact"/>
              <w:textAlignment w:val="baseline"/>
              <w:rPr>
                <w:rFonts w:ascii="宋体" w:hAnsi="宋体"/>
                <w:color w:val="000000"/>
              </w:rPr>
            </w:pPr>
            <w:r>
              <w:rPr>
                <w:rFonts w:ascii="宋体" w:hAnsi="宋体" w:hint="eastAsia"/>
                <w:color w:val="000000"/>
              </w:rPr>
              <w:t>谈判时间：2020年</w:t>
            </w:r>
            <w:r w:rsidR="00347FDF">
              <w:rPr>
                <w:rFonts w:ascii="宋体" w:hAnsi="宋体" w:hint="eastAsia"/>
                <w:color w:val="000000"/>
              </w:rPr>
              <w:t>11</w:t>
            </w:r>
            <w:r>
              <w:rPr>
                <w:rFonts w:ascii="宋体" w:hAnsi="宋体" w:hint="eastAsia"/>
                <w:color w:val="000000"/>
              </w:rPr>
              <w:t>月</w:t>
            </w:r>
            <w:r w:rsidR="00347FDF">
              <w:rPr>
                <w:rFonts w:ascii="宋体" w:hAnsi="宋体" w:hint="eastAsia"/>
                <w:color w:val="000000"/>
              </w:rPr>
              <w:t>6</w:t>
            </w:r>
            <w:r>
              <w:rPr>
                <w:rFonts w:ascii="宋体" w:hAnsi="宋体" w:hint="eastAsia"/>
                <w:color w:val="000000"/>
              </w:rPr>
              <w:t>日</w:t>
            </w:r>
            <w:r w:rsidR="00E254E4">
              <w:rPr>
                <w:rFonts w:ascii="宋体" w:hAnsi="宋体" w:hint="eastAsia"/>
                <w:color w:val="000000"/>
              </w:rPr>
              <w:t>9</w:t>
            </w:r>
            <w:r>
              <w:rPr>
                <w:rFonts w:ascii="宋体" w:hAnsi="宋体" w:hint="eastAsia"/>
                <w:color w:val="000000"/>
              </w:rPr>
              <w:t>：</w:t>
            </w:r>
            <w:r w:rsidR="00E254E4">
              <w:rPr>
                <w:rFonts w:ascii="宋体" w:hAnsi="宋体" w:hint="eastAsia"/>
                <w:color w:val="000000"/>
              </w:rPr>
              <w:t>0</w:t>
            </w:r>
            <w:r>
              <w:rPr>
                <w:rFonts w:ascii="宋体" w:hAnsi="宋体" w:hint="eastAsia"/>
                <w:color w:val="000000"/>
              </w:rPr>
              <w:t>0分</w:t>
            </w:r>
          </w:p>
          <w:p w:rsidR="0035270C" w:rsidRDefault="000A798C">
            <w:pPr>
              <w:adjustRightInd w:val="0"/>
              <w:spacing w:line="440" w:lineRule="exact"/>
              <w:textAlignment w:val="baseline"/>
              <w:rPr>
                <w:rFonts w:ascii="宋体" w:hAnsi="宋体"/>
                <w:color w:val="000000"/>
              </w:rPr>
            </w:pPr>
            <w:r>
              <w:rPr>
                <w:rFonts w:ascii="宋体" w:hAnsi="宋体" w:hint="eastAsia"/>
                <w:color w:val="000000"/>
              </w:rPr>
              <w:t>谈判地点：</w:t>
            </w:r>
            <w:r w:rsidR="00F8719E" w:rsidRPr="00F8719E">
              <w:rPr>
                <w:rFonts w:ascii="Calibri" w:hAnsi="Calibri" w:hint="eastAsia"/>
                <w:color w:val="000000"/>
                <w:szCs w:val="21"/>
              </w:rPr>
              <w:t>中铁建工集团有限公司浙中公铁</w:t>
            </w:r>
            <w:proofErr w:type="gramStart"/>
            <w:r w:rsidR="00F8719E" w:rsidRPr="00F8719E">
              <w:rPr>
                <w:rFonts w:ascii="Calibri" w:hAnsi="Calibri" w:hint="eastAsia"/>
                <w:color w:val="000000"/>
                <w:szCs w:val="21"/>
              </w:rPr>
              <w:t>联运港集拼</w:t>
            </w:r>
            <w:proofErr w:type="gramEnd"/>
            <w:r w:rsidR="00F8719E" w:rsidRPr="00F8719E">
              <w:rPr>
                <w:rFonts w:ascii="Calibri" w:hAnsi="Calibri" w:hint="eastAsia"/>
                <w:color w:val="000000"/>
                <w:szCs w:val="21"/>
              </w:rPr>
              <w:t>仓储区项目经理部</w:t>
            </w:r>
          </w:p>
        </w:tc>
      </w:tr>
      <w:tr w:rsidR="0035270C" w:rsidTr="00662877">
        <w:trPr>
          <w:trHeight w:val="880"/>
        </w:trPr>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3.5</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jc w:val="center"/>
              <w:textAlignment w:val="baseline"/>
              <w:rPr>
                <w:rFonts w:ascii="宋体"/>
                <w:color w:val="000000"/>
              </w:rPr>
            </w:pPr>
            <w:r>
              <w:rPr>
                <w:rFonts w:ascii="宋体" w:hAnsi="宋体" w:cs="宋体" w:hint="eastAsia"/>
                <w:color w:val="000000"/>
              </w:rPr>
              <w:t>谈判程序</w:t>
            </w:r>
          </w:p>
        </w:tc>
        <w:tc>
          <w:tcPr>
            <w:tcW w:w="4534" w:type="dxa"/>
            <w:tcBorders>
              <w:top w:val="single" w:sz="4" w:space="0" w:color="auto"/>
              <w:left w:val="single" w:sz="4" w:space="0" w:color="auto"/>
              <w:bottom w:val="single" w:sz="4" w:space="0" w:color="auto"/>
              <w:right w:val="single" w:sz="4" w:space="0" w:color="auto"/>
            </w:tcBorders>
          </w:tcPr>
          <w:p w:rsidR="0035270C" w:rsidRDefault="000A798C">
            <w:pPr>
              <w:spacing w:line="400" w:lineRule="exact"/>
              <w:ind w:firstLineChars="171" w:firstLine="359"/>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）宣布竞标纪律；</w:t>
            </w:r>
          </w:p>
          <w:p w:rsidR="0035270C" w:rsidRDefault="000A798C">
            <w:pPr>
              <w:spacing w:line="400" w:lineRule="exact"/>
              <w:ind w:firstLineChars="171" w:firstLine="359"/>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）宣布开标人、唱标人、记录人、</w:t>
            </w:r>
            <w:proofErr w:type="gramStart"/>
            <w:r>
              <w:rPr>
                <w:rFonts w:ascii="宋体" w:hAnsi="宋体" w:cs="宋体" w:hint="eastAsia"/>
                <w:color w:val="000000"/>
              </w:rPr>
              <w:t>监标人</w:t>
            </w:r>
            <w:proofErr w:type="gramEnd"/>
            <w:r>
              <w:rPr>
                <w:rFonts w:ascii="宋体" w:hAnsi="宋体" w:cs="宋体" w:hint="eastAsia"/>
                <w:color w:val="000000"/>
              </w:rPr>
              <w:t>等有关信息；</w:t>
            </w:r>
          </w:p>
          <w:p w:rsidR="0035270C" w:rsidRDefault="000A798C">
            <w:pPr>
              <w:spacing w:line="400" w:lineRule="exact"/>
              <w:ind w:firstLineChars="171" w:firstLine="359"/>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）按照竞标人须知前附表规定检查竞标文件的密封情况；</w:t>
            </w:r>
          </w:p>
          <w:p w:rsidR="0035270C" w:rsidRDefault="000A798C">
            <w:pPr>
              <w:spacing w:line="400" w:lineRule="exact"/>
              <w:ind w:firstLineChars="171" w:firstLine="359"/>
              <w:rPr>
                <w:rFonts w:ascii="宋体"/>
                <w:color w:val="000000"/>
              </w:rPr>
            </w:pPr>
            <w:r>
              <w:rPr>
                <w:rFonts w:ascii="宋体" w:hAnsi="宋体" w:cs="宋体" w:hint="eastAsia"/>
                <w:color w:val="000000"/>
              </w:rPr>
              <w:lastRenderedPageBreak/>
              <w:t>（</w:t>
            </w:r>
            <w:r>
              <w:rPr>
                <w:rFonts w:ascii="宋体" w:hAnsi="宋体" w:cs="宋体"/>
                <w:color w:val="000000"/>
              </w:rPr>
              <w:t>4</w:t>
            </w:r>
            <w:r>
              <w:rPr>
                <w:rFonts w:ascii="宋体" w:hAnsi="宋体" w:cs="宋体" w:hint="eastAsia"/>
                <w:color w:val="000000"/>
              </w:rPr>
              <w:t>）按照竞标人须知前附表的规定确定并宣布竞标文件开标顺序；</w:t>
            </w:r>
          </w:p>
          <w:p w:rsidR="0035270C" w:rsidRDefault="000A798C">
            <w:pPr>
              <w:spacing w:line="400" w:lineRule="exact"/>
              <w:ind w:firstLineChars="171" w:firstLine="359"/>
              <w:rPr>
                <w:rFonts w:ascii="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）按照宣布的开标顺序当众开标，公布竞标人名称、包件号、谈判保证金的递交情况、竞标报价及其他内容，并记录在案；</w:t>
            </w:r>
          </w:p>
          <w:p w:rsidR="0035270C" w:rsidRDefault="000A798C">
            <w:pPr>
              <w:spacing w:line="400" w:lineRule="exact"/>
              <w:ind w:firstLineChars="171" w:firstLine="359"/>
              <w:rPr>
                <w:rFonts w:ascii="宋体"/>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）竞标人代表、谈判人代表、</w:t>
            </w:r>
            <w:proofErr w:type="gramStart"/>
            <w:r>
              <w:rPr>
                <w:rFonts w:ascii="宋体" w:hAnsi="宋体" w:cs="宋体" w:hint="eastAsia"/>
                <w:color w:val="000000"/>
              </w:rPr>
              <w:t>监标人</w:t>
            </w:r>
            <w:proofErr w:type="gramEnd"/>
            <w:r>
              <w:rPr>
                <w:rFonts w:ascii="宋体" w:hAnsi="宋体" w:cs="宋体" w:hint="eastAsia"/>
                <w:color w:val="000000"/>
              </w:rPr>
              <w:t>、记录人等有关人员在首次开标记录上签字确认；</w:t>
            </w:r>
          </w:p>
          <w:p w:rsidR="0035270C" w:rsidRDefault="000A798C">
            <w:pPr>
              <w:spacing w:line="400" w:lineRule="exact"/>
              <w:ind w:firstLineChars="171" w:firstLine="359"/>
              <w:rPr>
                <w:rFonts w:ascii="宋体" w:hAnsi="宋体" w:cs="宋体"/>
                <w:color w:val="000000"/>
              </w:rPr>
            </w:pPr>
            <w:r>
              <w:rPr>
                <w:rFonts w:ascii="宋体" w:hAnsi="宋体" w:cs="宋体" w:hint="eastAsia"/>
                <w:color w:val="000000"/>
              </w:rPr>
              <w:t>（</w:t>
            </w:r>
            <w:r>
              <w:rPr>
                <w:rFonts w:ascii="宋体" w:hAnsi="宋体" w:cs="宋体"/>
                <w:color w:val="000000"/>
              </w:rPr>
              <w:t>7</w:t>
            </w:r>
            <w:r>
              <w:rPr>
                <w:rFonts w:ascii="宋体" w:hAnsi="宋体" w:cs="宋体" w:hint="eastAsia"/>
                <w:color w:val="000000"/>
              </w:rPr>
              <w:t>）</w:t>
            </w:r>
            <w:r>
              <w:rPr>
                <w:rFonts w:cs="宋体" w:hint="eastAsia"/>
                <w:color w:val="000000"/>
              </w:rPr>
              <w:t>谈判组所有成员集中与符合资质审查的单一竞标人分别进行谈判。在谈判中，谈判的任何一方不得透露与谈判有关的其他竞标人的技术资料、价格和其他信息。谈判文件有实质性变动的，采购人应当以书面形式通知所有参加谈判的竞标人；</w:t>
            </w:r>
          </w:p>
          <w:p w:rsidR="0035270C" w:rsidRDefault="0035270C">
            <w:pPr>
              <w:spacing w:line="400" w:lineRule="exact"/>
              <w:ind w:firstLineChars="171" w:firstLine="359"/>
              <w:rPr>
                <w:rFonts w:ascii="宋体"/>
                <w:color w:val="000000"/>
              </w:rPr>
            </w:pPr>
          </w:p>
        </w:tc>
      </w:tr>
      <w:tr w:rsidR="0035270C" w:rsidTr="00662877">
        <w:trPr>
          <w:trHeight w:val="381"/>
        </w:trPr>
        <w:tc>
          <w:tcPr>
            <w:tcW w:w="1118" w:type="dxa"/>
            <w:tcBorders>
              <w:top w:val="single" w:sz="4" w:space="0" w:color="auto"/>
              <w:left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hint="eastAsia"/>
                <w:color w:val="000000"/>
              </w:rPr>
              <w:lastRenderedPageBreak/>
              <w:t>3.6</w:t>
            </w:r>
          </w:p>
        </w:tc>
        <w:tc>
          <w:tcPr>
            <w:tcW w:w="3952" w:type="dxa"/>
            <w:tcBorders>
              <w:top w:val="single" w:sz="4" w:space="0" w:color="auto"/>
              <w:left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是否授权谈判委员会确定中标人</w:t>
            </w:r>
          </w:p>
        </w:tc>
        <w:tc>
          <w:tcPr>
            <w:tcW w:w="4534" w:type="dxa"/>
            <w:tcBorders>
              <w:top w:val="single" w:sz="4" w:space="0" w:color="auto"/>
              <w:left w:val="single" w:sz="4" w:space="0" w:color="auto"/>
              <w:right w:val="single" w:sz="4" w:space="0" w:color="auto"/>
            </w:tcBorders>
            <w:vAlign w:val="center"/>
          </w:tcPr>
          <w:p w:rsidR="0035270C" w:rsidRDefault="000A798C">
            <w:pPr>
              <w:adjustRightInd w:val="0"/>
              <w:spacing w:line="440" w:lineRule="exact"/>
              <w:textAlignment w:val="baseline"/>
              <w:rPr>
                <w:rFonts w:ascii="宋体"/>
                <w:color w:val="000000"/>
              </w:rPr>
            </w:pPr>
            <w:r>
              <w:rPr>
                <w:rFonts w:ascii="宋体" w:cs="宋体" w:hint="eastAsia"/>
                <w:color w:val="000000"/>
                <w:sz w:val="32"/>
                <w:szCs w:val="32"/>
              </w:rPr>
              <w:t>□</w:t>
            </w:r>
            <w:r>
              <w:rPr>
                <w:rFonts w:ascii="宋体" w:hAnsi="宋体" w:cs="宋体" w:hint="eastAsia"/>
                <w:color w:val="000000"/>
              </w:rPr>
              <w:t>是</w:t>
            </w:r>
          </w:p>
          <w:p w:rsidR="0035270C" w:rsidRDefault="000A798C">
            <w:pPr>
              <w:adjustRightInd w:val="0"/>
              <w:spacing w:line="440" w:lineRule="exact"/>
              <w:textAlignment w:val="baseline"/>
              <w:rPr>
                <w:rFonts w:ascii="宋体"/>
                <w:color w:val="000000"/>
              </w:rPr>
            </w:pPr>
            <w:r>
              <w:rPr>
                <w:rFonts w:hAnsi="宋体" w:cs="宋体" w:hint="eastAsia"/>
                <w:color w:val="000000"/>
                <w:bdr w:val="single" w:sz="4" w:space="0" w:color="auto"/>
              </w:rPr>
              <w:t>√</w:t>
            </w:r>
            <w:r>
              <w:rPr>
                <w:rFonts w:ascii="宋体" w:hAnsi="宋体" w:cs="宋体" w:hint="eastAsia"/>
                <w:color w:val="000000"/>
              </w:rPr>
              <w:t>否，推荐的中标候选人数：</w:t>
            </w:r>
            <w:r>
              <w:rPr>
                <w:rFonts w:ascii="宋体" w:hAnsi="宋体" w:cs="宋体"/>
                <w:color w:val="000000"/>
              </w:rPr>
              <w:t>1-3</w:t>
            </w:r>
            <w:r>
              <w:rPr>
                <w:rFonts w:ascii="宋体" w:hAnsi="宋体" w:cs="宋体" w:hint="eastAsia"/>
                <w:color w:val="000000"/>
              </w:rPr>
              <w:t>名</w:t>
            </w:r>
          </w:p>
        </w:tc>
      </w:tr>
      <w:tr w:rsidR="0035270C" w:rsidTr="00662877">
        <w:trPr>
          <w:trHeight w:val="669"/>
        </w:trPr>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color w:val="000000"/>
              </w:rPr>
            </w:pPr>
            <w:r>
              <w:rPr>
                <w:rFonts w:ascii="宋体" w:hAnsi="宋体" w:cs="宋体" w:hint="eastAsia"/>
                <w:color w:val="000000"/>
              </w:rPr>
              <w:t>3.7</w:t>
            </w:r>
          </w:p>
        </w:tc>
        <w:tc>
          <w:tcPr>
            <w:tcW w:w="3952"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textAlignment w:val="baseline"/>
              <w:rPr>
                <w:rFonts w:ascii="宋体"/>
                <w:color w:val="000000"/>
              </w:rPr>
            </w:pPr>
            <w:r>
              <w:rPr>
                <w:rFonts w:ascii="宋体" w:hAnsi="宋体" w:cs="宋体" w:hint="eastAsia"/>
                <w:color w:val="000000"/>
              </w:rPr>
              <w:t xml:space="preserve">         履约保证金</w:t>
            </w:r>
          </w:p>
        </w:tc>
        <w:tc>
          <w:tcPr>
            <w:tcW w:w="4534"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textAlignment w:val="baseline"/>
              <w:rPr>
                <w:rFonts w:ascii="宋体" w:hAnsi="宋体"/>
                <w:color w:val="000000"/>
                <w:szCs w:val="21"/>
              </w:rPr>
            </w:pPr>
            <w:r>
              <w:rPr>
                <w:rFonts w:ascii="宋体" w:hAnsi="宋体"/>
                <w:color w:val="000000"/>
                <w:szCs w:val="21"/>
              </w:rPr>
              <w:t>履约担保的形式：</w:t>
            </w:r>
            <w:r>
              <w:rPr>
                <w:rFonts w:ascii="仿宋_GB2312" w:hAnsi="宋体" w:hint="eastAsia"/>
                <w:color w:val="000000"/>
                <w:szCs w:val="21"/>
              </w:rPr>
              <w:t>中标方投标保证金自行转为履约保证金。</w:t>
            </w:r>
          </w:p>
          <w:p w:rsidR="0035270C" w:rsidRDefault="000A798C">
            <w:pPr>
              <w:adjustRightInd w:val="0"/>
              <w:spacing w:line="440" w:lineRule="exact"/>
              <w:textAlignment w:val="baseline"/>
              <w:rPr>
                <w:rFonts w:ascii="宋体"/>
                <w:color w:val="000000"/>
              </w:rPr>
            </w:pPr>
            <w:r>
              <w:rPr>
                <w:rFonts w:ascii="宋体" w:hAnsi="宋体"/>
                <w:color w:val="000000"/>
                <w:szCs w:val="21"/>
              </w:rPr>
              <w:t>履约担保的金额：</w:t>
            </w:r>
            <w:r>
              <w:rPr>
                <w:rFonts w:ascii="宋体" w:hAnsi="宋体" w:hint="eastAsia"/>
                <w:color w:val="000000"/>
                <w:szCs w:val="21"/>
              </w:rPr>
              <w:t>与投标保证金金额相同。</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4.0</w:t>
            </w:r>
          </w:p>
        </w:tc>
        <w:tc>
          <w:tcPr>
            <w:tcW w:w="8486" w:type="dxa"/>
            <w:gridSpan w:val="2"/>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需要补充的其他内容</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4.1</w:t>
            </w:r>
          </w:p>
        </w:tc>
        <w:tc>
          <w:tcPr>
            <w:tcW w:w="8486" w:type="dxa"/>
            <w:gridSpan w:val="2"/>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left"/>
              <w:textAlignment w:val="baseline"/>
              <w:rPr>
                <w:rFonts w:ascii="宋体"/>
                <w:color w:val="000000"/>
              </w:rPr>
            </w:pPr>
            <w:r>
              <w:rPr>
                <w:rFonts w:ascii="宋体" w:hAnsi="宋体" w:cs="宋体" w:hint="eastAsia"/>
                <w:color w:val="000000"/>
              </w:rPr>
              <w:t>澄清修改文件解释顺序：对竞标文件两次以上的澄清、修改如有不一致之处，以日期在后的澄清或补遗为准。</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4.2</w:t>
            </w:r>
          </w:p>
        </w:tc>
        <w:tc>
          <w:tcPr>
            <w:tcW w:w="8486" w:type="dxa"/>
            <w:gridSpan w:val="2"/>
            <w:tcBorders>
              <w:top w:val="single" w:sz="4" w:space="0" w:color="auto"/>
              <w:left w:val="single" w:sz="4" w:space="0" w:color="auto"/>
              <w:bottom w:val="single" w:sz="4" w:space="0" w:color="auto"/>
              <w:right w:val="single" w:sz="4" w:space="0" w:color="auto"/>
            </w:tcBorders>
            <w:vAlign w:val="center"/>
          </w:tcPr>
          <w:p w:rsidR="0035270C" w:rsidRDefault="000A798C" w:rsidP="00347FDF">
            <w:pPr>
              <w:adjustRightInd w:val="0"/>
              <w:snapToGrid w:val="0"/>
              <w:spacing w:line="440" w:lineRule="exact"/>
              <w:jc w:val="left"/>
              <w:rPr>
                <w:color w:val="000000"/>
              </w:rPr>
            </w:pPr>
            <w:r>
              <w:rPr>
                <w:rFonts w:ascii="宋体" w:hAnsi="宋体" w:cs="宋体" w:hint="eastAsia"/>
              </w:rPr>
              <w:t>中标人需缴纳履约保证金</w:t>
            </w:r>
            <w:r w:rsidR="00347FDF">
              <w:rPr>
                <w:rFonts w:ascii="宋体" w:hAnsi="宋体" w:cs="宋体" w:hint="eastAsia"/>
              </w:rPr>
              <w:t>/</w:t>
            </w:r>
            <w:r>
              <w:rPr>
                <w:rFonts w:ascii="宋体" w:hAnsi="宋体" w:cs="宋体" w:hint="eastAsia"/>
              </w:rPr>
              <w:t>元（大写：</w:t>
            </w:r>
            <w:r w:rsidR="00347FDF">
              <w:rPr>
                <w:rFonts w:ascii="宋体" w:hAnsi="宋体" w:cs="宋体" w:hint="eastAsia"/>
              </w:rPr>
              <w:t>/</w:t>
            </w:r>
            <w:r>
              <w:rPr>
                <w:rFonts w:ascii="宋体" w:hAnsi="宋体" w:cs="宋体" w:hint="eastAsia"/>
              </w:rPr>
              <w:t>）。</w:t>
            </w:r>
          </w:p>
        </w:tc>
      </w:tr>
      <w:tr w:rsidR="0035270C" w:rsidTr="00662877">
        <w:tc>
          <w:tcPr>
            <w:tcW w:w="1118"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color w:val="000000"/>
              </w:rPr>
            </w:pPr>
            <w:r>
              <w:rPr>
                <w:rFonts w:ascii="宋体" w:hAnsi="宋体" w:cs="宋体" w:hint="eastAsia"/>
                <w:color w:val="000000"/>
              </w:rPr>
              <w:t>其它</w:t>
            </w:r>
          </w:p>
        </w:tc>
        <w:tc>
          <w:tcPr>
            <w:tcW w:w="8486" w:type="dxa"/>
            <w:gridSpan w:val="2"/>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napToGrid w:val="0"/>
              <w:spacing w:line="360" w:lineRule="auto"/>
              <w:rPr>
                <w:rFonts w:ascii="宋体" w:hAnsi="宋体" w:cs="宋体"/>
              </w:rPr>
            </w:pPr>
            <w:r>
              <w:rPr>
                <w:rFonts w:ascii="宋体" w:hAnsi="宋体" w:cs="宋体" w:hint="eastAsia"/>
              </w:rPr>
              <w:t>1.开标时将用密封件之一的竞标</w:t>
            </w:r>
            <w:proofErr w:type="gramStart"/>
            <w:r>
              <w:rPr>
                <w:rFonts w:ascii="宋体" w:hAnsi="宋体" w:cs="宋体" w:hint="eastAsia"/>
              </w:rPr>
              <w:t>函进行</w:t>
            </w:r>
            <w:proofErr w:type="gramEnd"/>
            <w:r>
              <w:rPr>
                <w:rFonts w:ascii="宋体" w:hAnsi="宋体" w:cs="宋体" w:hint="eastAsia"/>
              </w:rPr>
              <w:t>唱标。</w:t>
            </w:r>
          </w:p>
          <w:p w:rsidR="0035270C" w:rsidRDefault="000A798C">
            <w:pPr>
              <w:adjustRightInd w:val="0"/>
              <w:snapToGrid w:val="0"/>
              <w:spacing w:line="440" w:lineRule="exact"/>
              <w:jc w:val="left"/>
              <w:rPr>
                <w:rFonts w:cs="宋体"/>
                <w:color w:val="000000"/>
              </w:rPr>
            </w:pPr>
            <w:r>
              <w:rPr>
                <w:rFonts w:ascii="宋体" w:hAnsi="宋体" w:cs="宋体" w:hint="eastAsia"/>
              </w:rPr>
              <w:t>2.谈判人保留对竞标人中标与否，不作任何解释的权利。</w:t>
            </w:r>
          </w:p>
        </w:tc>
      </w:tr>
    </w:tbl>
    <w:p w:rsidR="0035270C" w:rsidRDefault="000A798C">
      <w:pPr>
        <w:spacing w:line="400" w:lineRule="exact"/>
        <w:rPr>
          <w:rFonts w:ascii="宋体"/>
          <w:b/>
          <w:bCs/>
          <w:color w:val="000000"/>
          <w:sz w:val="32"/>
          <w:szCs w:val="32"/>
        </w:rPr>
      </w:pPr>
      <w:r>
        <w:br w:type="page"/>
      </w:r>
      <w:bookmarkStart w:id="120" w:name="_Toc152042305"/>
      <w:bookmarkStart w:id="121" w:name="_Toc152045529"/>
      <w:bookmarkStart w:id="122" w:name="_Toc238797550"/>
      <w:bookmarkStart w:id="123" w:name="_Toc144974497"/>
      <w:bookmarkStart w:id="124" w:name="_Toc238552195"/>
      <w:bookmarkStart w:id="125" w:name="_Toc419383493"/>
      <w:bookmarkStart w:id="126" w:name="_Toc261512479"/>
      <w:bookmarkStart w:id="127" w:name="_Toc259954751"/>
      <w:bookmarkStart w:id="128" w:name="_Toc517944549"/>
      <w:bookmarkStart w:id="129" w:name="_Toc419384468"/>
      <w:bookmarkStart w:id="130" w:name="_Toc152042324"/>
      <w:bookmarkStart w:id="131" w:name="_Toc144974516"/>
      <w:bookmarkStart w:id="132" w:name="_Toc408135415"/>
      <w:bookmarkStart w:id="133" w:name="_Toc419384134"/>
      <w:bookmarkStart w:id="134" w:name="_Toc238552215"/>
      <w:bookmarkStart w:id="135" w:name="_Toc243475786"/>
      <w:bookmarkStart w:id="136" w:name="_Toc152045548"/>
      <w:bookmarkStart w:id="137" w:name="_Toc261505735"/>
      <w:bookmarkStart w:id="138" w:name="_Toc238797570"/>
      <w:r>
        <w:rPr>
          <w:rFonts w:ascii="宋体" w:hAnsi="宋体" w:cs="宋体"/>
          <w:b/>
          <w:bCs/>
          <w:color w:val="000000"/>
          <w:sz w:val="28"/>
          <w:szCs w:val="28"/>
        </w:rPr>
        <w:lastRenderedPageBreak/>
        <w:t xml:space="preserve">1. </w:t>
      </w:r>
      <w:r>
        <w:rPr>
          <w:rFonts w:ascii="宋体" w:hAnsi="宋体" w:cs="宋体" w:hint="eastAsia"/>
          <w:b/>
          <w:bCs/>
          <w:color w:val="000000"/>
          <w:sz w:val="28"/>
          <w:szCs w:val="28"/>
        </w:rPr>
        <w:t>总则</w:t>
      </w:r>
      <w:bookmarkEnd w:id="120"/>
      <w:bookmarkEnd w:id="121"/>
      <w:bookmarkEnd w:id="122"/>
      <w:bookmarkEnd w:id="123"/>
      <w:bookmarkEnd w:id="124"/>
    </w:p>
    <w:p w:rsidR="0035270C" w:rsidRDefault="000A798C">
      <w:pPr>
        <w:pStyle w:val="378020"/>
        <w:rPr>
          <w:rFonts w:ascii="宋体" w:eastAsia="宋体" w:hAnsi="宋体"/>
          <w:b/>
          <w:bCs/>
          <w:color w:val="000000"/>
        </w:rPr>
      </w:pPr>
      <w:bookmarkStart w:id="139" w:name="_Toc144974498"/>
      <w:bookmarkStart w:id="140" w:name="_Toc152045530"/>
      <w:bookmarkStart w:id="141" w:name="_Toc238797551"/>
      <w:bookmarkStart w:id="142" w:name="_Toc413854157"/>
      <w:bookmarkStart w:id="143" w:name="_Toc3264"/>
      <w:bookmarkStart w:id="144" w:name="_Toc238552196"/>
      <w:bookmarkStart w:id="145" w:name="_Toc417742861"/>
      <w:bookmarkStart w:id="146" w:name="_Toc152042306"/>
      <w:r>
        <w:rPr>
          <w:rFonts w:ascii="宋体" w:eastAsia="宋体" w:hAnsi="宋体"/>
          <w:b/>
          <w:bCs/>
          <w:color w:val="000000"/>
        </w:rPr>
        <w:t xml:space="preserve">1.1 </w:t>
      </w:r>
      <w:r>
        <w:rPr>
          <w:rFonts w:ascii="宋体" w:eastAsia="宋体" w:hAnsi="宋体" w:hint="eastAsia"/>
          <w:b/>
          <w:bCs/>
          <w:color w:val="000000"/>
        </w:rPr>
        <w:t>项目概况</w:t>
      </w:r>
      <w:bookmarkEnd w:id="139"/>
      <w:bookmarkEnd w:id="140"/>
      <w:bookmarkEnd w:id="141"/>
      <w:bookmarkEnd w:id="142"/>
      <w:bookmarkEnd w:id="143"/>
      <w:bookmarkEnd w:id="144"/>
      <w:bookmarkEnd w:id="145"/>
      <w:bookmarkEnd w:id="146"/>
    </w:p>
    <w:p w:rsidR="0035270C" w:rsidRDefault="000A798C">
      <w:pPr>
        <w:spacing w:line="400" w:lineRule="exact"/>
        <w:ind w:firstLineChars="200" w:firstLine="420"/>
        <w:rPr>
          <w:rFonts w:ascii="宋体"/>
          <w:color w:val="000000"/>
        </w:rPr>
      </w:pPr>
      <w:r>
        <w:rPr>
          <w:rFonts w:ascii="宋体" w:hAnsi="宋体" w:cs="宋体"/>
          <w:color w:val="000000"/>
        </w:rPr>
        <w:t>1.1.1</w:t>
      </w:r>
      <w:r>
        <w:rPr>
          <w:rFonts w:ascii="宋体" w:hAnsi="宋体" w:cs="宋体" w:hint="eastAsia"/>
          <w:color w:val="000000"/>
        </w:rPr>
        <w:t>根据《中华人民共和国招标投标法》等有关法律、法规和规章的规定，以及竞标人须知前附表所列本次竞标计划批准文件，本竞标项目有关物资设备（下称竞标物资）已具备竞标条件，现进行竞标。</w:t>
      </w:r>
    </w:p>
    <w:p w:rsidR="0035270C" w:rsidRDefault="000A798C">
      <w:pPr>
        <w:spacing w:line="400" w:lineRule="exact"/>
        <w:ind w:firstLineChars="200" w:firstLine="420"/>
        <w:rPr>
          <w:rFonts w:ascii="宋体"/>
          <w:color w:val="000000"/>
        </w:rPr>
      </w:pPr>
      <w:r>
        <w:rPr>
          <w:rFonts w:ascii="宋体" w:hAnsi="宋体" w:cs="宋体"/>
          <w:color w:val="000000"/>
        </w:rPr>
        <w:t>1.1.2</w:t>
      </w:r>
      <w:r>
        <w:rPr>
          <w:rFonts w:ascii="宋体" w:hAnsi="宋体" w:cs="宋体" w:hint="eastAsia"/>
          <w:color w:val="000000"/>
        </w:rPr>
        <w:t>招标编号：见竞标人须知前附表。</w:t>
      </w:r>
    </w:p>
    <w:p w:rsidR="0035270C" w:rsidRDefault="000A798C">
      <w:pPr>
        <w:spacing w:line="400" w:lineRule="exact"/>
        <w:ind w:firstLineChars="200" w:firstLine="420"/>
        <w:rPr>
          <w:rFonts w:ascii="宋体"/>
          <w:color w:val="000000"/>
        </w:rPr>
      </w:pPr>
      <w:r>
        <w:rPr>
          <w:rFonts w:ascii="宋体" w:hAnsi="宋体" w:cs="宋体"/>
          <w:color w:val="000000"/>
        </w:rPr>
        <w:t>1.1.3</w:t>
      </w:r>
      <w:r>
        <w:rPr>
          <w:rFonts w:ascii="宋体" w:hAnsi="宋体" w:cs="宋体" w:hint="eastAsia"/>
          <w:color w:val="000000"/>
        </w:rPr>
        <w:t>谈判人：见竞标人须知前附表。</w:t>
      </w:r>
    </w:p>
    <w:p w:rsidR="0035270C" w:rsidRDefault="000A798C">
      <w:pPr>
        <w:spacing w:line="400" w:lineRule="exact"/>
        <w:ind w:firstLineChars="200" w:firstLine="420"/>
        <w:rPr>
          <w:rFonts w:ascii="宋体"/>
          <w:color w:val="000000"/>
        </w:rPr>
      </w:pPr>
      <w:r>
        <w:rPr>
          <w:rFonts w:ascii="宋体" w:hAnsi="宋体" w:cs="宋体"/>
          <w:color w:val="000000"/>
        </w:rPr>
        <w:t>1.1.4</w:t>
      </w:r>
      <w:r>
        <w:rPr>
          <w:rFonts w:ascii="宋体" w:hAnsi="宋体" w:cs="宋体" w:hint="eastAsia"/>
          <w:color w:val="000000"/>
        </w:rPr>
        <w:t>招标代理机构：见竞标人须知前附表。</w:t>
      </w:r>
    </w:p>
    <w:p w:rsidR="0035270C" w:rsidRDefault="000A798C">
      <w:pPr>
        <w:spacing w:line="400" w:lineRule="exact"/>
        <w:ind w:firstLineChars="200" w:firstLine="420"/>
        <w:rPr>
          <w:rFonts w:ascii="宋体"/>
          <w:color w:val="000000"/>
        </w:rPr>
      </w:pPr>
      <w:r>
        <w:rPr>
          <w:rFonts w:ascii="宋体" w:hAnsi="宋体" w:cs="宋体"/>
          <w:color w:val="000000"/>
        </w:rPr>
        <w:t>1.1.5</w:t>
      </w:r>
      <w:r>
        <w:rPr>
          <w:rFonts w:ascii="宋体" w:hAnsi="宋体" w:cs="宋体" w:hint="eastAsia"/>
          <w:color w:val="000000"/>
        </w:rPr>
        <w:t>项目名称：见竞标人须知前附表。</w:t>
      </w:r>
    </w:p>
    <w:p w:rsidR="0035270C" w:rsidRDefault="000A798C">
      <w:pPr>
        <w:pStyle w:val="378020"/>
        <w:rPr>
          <w:rFonts w:ascii="宋体" w:eastAsia="宋体" w:hAnsi="宋体"/>
          <w:b/>
          <w:bCs/>
          <w:color w:val="000000"/>
        </w:rPr>
      </w:pPr>
      <w:bookmarkStart w:id="147" w:name="_Toc413854158"/>
      <w:bookmarkStart w:id="148" w:name="_Toc152045531"/>
      <w:bookmarkStart w:id="149" w:name="_Toc144974499"/>
      <w:bookmarkStart w:id="150" w:name="_Toc238797552"/>
      <w:bookmarkStart w:id="151" w:name="_Toc152042307"/>
      <w:bookmarkStart w:id="152" w:name="_Toc12900"/>
      <w:bookmarkStart w:id="153" w:name="_Toc417742862"/>
      <w:bookmarkStart w:id="154" w:name="_Toc238552197"/>
      <w:r>
        <w:rPr>
          <w:rFonts w:ascii="宋体" w:eastAsia="宋体" w:hAnsi="宋体"/>
          <w:b/>
          <w:bCs/>
          <w:color w:val="000000"/>
        </w:rPr>
        <w:t xml:space="preserve">1.2 </w:t>
      </w:r>
      <w:r>
        <w:rPr>
          <w:rFonts w:ascii="宋体" w:eastAsia="宋体" w:hAnsi="宋体" w:hint="eastAsia"/>
          <w:b/>
          <w:bCs/>
          <w:color w:val="000000"/>
        </w:rPr>
        <w:t>资金来源及落实情况</w:t>
      </w:r>
      <w:bookmarkEnd w:id="147"/>
      <w:bookmarkEnd w:id="148"/>
      <w:bookmarkEnd w:id="149"/>
      <w:bookmarkEnd w:id="150"/>
      <w:bookmarkEnd w:id="151"/>
      <w:bookmarkEnd w:id="152"/>
      <w:bookmarkEnd w:id="153"/>
      <w:bookmarkEnd w:id="154"/>
    </w:p>
    <w:p w:rsidR="0035270C" w:rsidRDefault="000A798C">
      <w:pPr>
        <w:spacing w:line="400" w:lineRule="exact"/>
        <w:ind w:firstLineChars="200" w:firstLine="420"/>
        <w:rPr>
          <w:rFonts w:ascii="宋体"/>
          <w:color w:val="000000"/>
        </w:rPr>
      </w:pPr>
      <w:r>
        <w:rPr>
          <w:rFonts w:ascii="宋体" w:hAnsi="宋体" w:cs="宋体" w:hint="eastAsia"/>
          <w:color w:val="000000"/>
        </w:rPr>
        <w:t>竞标项目的资金来源及落实情况：资金已落实。</w:t>
      </w:r>
    </w:p>
    <w:p w:rsidR="0035270C" w:rsidRDefault="000A798C">
      <w:pPr>
        <w:pStyle w:val="378020"/>
        <w:rPr>
          <w:rFonts w:ascii="宋体" w:eastAsia="宋体" w:hAnsi="宋体"/>
          <w:b/>
          <w:bCs/>
          <w:color w:val="000000"/>
        </w:rPr>
      </w:pPr>
      <w:bookmarkStart w:id="155" w:name="_Toc413854159"/>
      <w:bookmarkStart w:id="156" w:name="_Toc152042308"/>
      <w:bookmarkStart w:id="157" w:name="_Toc144974500"/>
      <w:bookmarkStart w:id="158" w:name="_Toc238552198"/>
      <w:bookmarkStart w:id="159" w:name="_Toc152045532"/>
      <w:bookmarkStart w:id="160" w:name="_Toc238797553"/>
      <w:bookmarkStart w:id="161" w:name="_Toc417742863"/>
      <w:bookmarkStart w:id="162" w:name="_Toc16846"/>
      <w:r>
        <w:rPr>
          <w:rFonts w:ascii="宋体" w:eastAsia="宋体" w:hAnsi="宋体"/>
          <w:b/>
          <w:bCs/>
          <w:color w:val="000000"/>
        </w:rPr>
        <w:t xml:space="preserve">1.3 </w:t>
      </w:r>
      <w:r>
        <w:rPr>
          <w:rFonts w:ascii="宋体" w:eastAsia="宋体" w:hAnsi="宋体" w:hint="eastAsia"/>
          <w:b/>
          <w:bCs/>
          <w:color w:val="000000"/>
        </w:rPr>
        <w:t>竞标内容、技术要求、计划交货期和交货地点</w:t>
      </w:r>
      <w:bookmarkEnd w:id="155"/>
      <w:bookmarkEnd w:id="156"/>
      <w:bookmarkEnd w:id="157"/>
      <w:bookmarkEnd w:id="158"/>
      <w:bookmarkEnd w:id="159"/>
      <w:bookmarkEnd w:id="160"/>
      <w:bookmarkEnd w:id="161"/>
      <w:bookmarkEnd w:id="162"/>
    </w:p>
    <w:p w:rsidR="0035270C" w:rsidRDefault="000A798C">
      <w:pPr>
        <w:spacing w:line="400" w:lineRule="exact"/>
        <w:ind w:firstLineChars="200" w:firstLine="420"/>
        <w:rPr>
          <w:rFonts w:ascii="宋体"/>
          <w:color w:val="000000"/>
        </w:rPr>
      </w:pPr>
      <w:r>
        <w:rPr>
          <w:rFonts w:ascii="宋体" w:hAnsi="宋体" w:cs="宋体"/>
          <w:color w:val="000000"/>
        </w:rPr>
        <w:t>1.3.1</w:t>
      </w:r>
      <w:r>
        <w:rPr>
          <w:rFonts w:ascii="宋体" w:hAnsi="宋体" w:cs="宋体" w:hint="eastAsia"/>
          <w:color w:val="000000"/>
        </w:rPr>
        <w:t>竞标内容：见竞标人须知前附表。不允许拆包竞标。</w:t>
      </w:r>
    </w:p>
    <w:p w:rsidR="0035270C" w:rsidRDefault="000A798C">
      <w:pPr>
        <w:spacing w:line="400" w:lineRule="exact"/>
        <w:ind w:firstLineChars="200" w:firstLine="420"/>
        <w:rPr>
          <w:rFonts w:ascii="宋体"/>
          <w:color w:val="000000"/>
        </w:rPr>
      </w:pPr>
      <w:r>
        <w:rPr>
          <w:rFonts w:ascii="宋体" w:hAnsi="宋体" w:cs="宋体"/>
          <w:color w:val="000000"/>
        </w:rPr>
        <w:t>1.3.2</w:t>
      </w:r>
      <w:r>
        <w:rPr>
          <w:rFonts w:ascii="宋体" w:hAnsi="宋体" w:cs="宋体" w:hint="eastAsia"/>
          <w:color w:val="000000"/>
        </w:rPr>
        <w:t>竞标的技术要求：见第六章技术规格书。</w:t>
      </w:r>
    </w:p>
    <w:p w:rsidR="0035270C" w:rsidRDefault="000A798C">
      <w:pPr>
        <w:spacing w:line="400" w:lineRule="exact"/>
        <w:ind w:firstLineChars="200" w:firstLine="420"/>
        <w:rPr>
          <w:rFonts w:ascii="宋体"/>
          <w:color w:val="000000"/>
        </w:rPr>
      </w:pPr>
      <w:r>
        <w:rPr>
          <w:rFonts w:ascii="宋体" w:hAnsi="宋体" w:cs="宋体"/>
          <w:color w:val="000000"/>
        </w:rPr>
        <w:t>1.3.3</w:t>
      </w:r>
      <w:r>
        <w:rPr>
          <w:rFonts w:ascii="宋体" w:hAnsi="宋体" w:cs="宋体" w:hint="eastAsia"/>
          <w:color w:val="000000"/>
        </w:rPr>
        <w:t>竞标的计划交货期和交货地点：见第五章物资需求一览表。</w:t>
      </w:r>
    </w:p>
    <w:p w:rsidR="0035270C" w:rsidRDefault="000A798C">
      <w:pPr>
        <w:pStyle w:val="378020"/>
        <w:rPr>
          <w:rFonts w:ascii="宋体" w:eastAsia="宋体" w:hAnsi="宋体"/>
          <w:b/>
          <w:bCs/>
          <w:color w:val="000000"/>
        </w:rPr>
      </w:pPr>
      <w:bookmarkStart w:id="163" w:name="_Toc152045534"/>
      <w:bookmarkStart w:id="164" w:name="_Toc152042310"/>
      <w:bookmarkStart w:id="165" w:name="_Toc417742864"/>
      <w:bookmarkStart w:id="166" w:name="_Toc238552200"/>
      <w:bookmarkStart w:id="167" w:name="_Toc413854160"/>
      <w:bookmarkStart w:id="168" w:name="_Toc238797555"/>
      <w:bookmarkStart w:id="169" w:name="_Toc144974502"/>
      <w:bookmarkStart w:id="170" w:name="_Toc27964"/>
      <w:r>
        <w:rPr>
          <w:rFonts w:ascii="宋体" w:eastAsia="宋体" w:hAnsi="宋体"/>
          <w:b/>
          <w:bCs/>
          <w:color w:val="000000"/>
        </w:rPr>
        <w:t xml:space="preserve">1.4 </w:t>
      </w:r>
      <w:r>
        <w:rPr>
          <w:rFonts w:ascii="宋体" w:eastAsia="宋体" w:hAnsi="宋体" w:hint="eastAsia"/>
          <w:b/>
          <w:bCs/>
          <w:color w:val="000000"/>
        </w:rPr>
        <w:t>竞标人资格要求</w:t>
      </w:r>
      <w:bookmarkEnd w:id="163"/>
      <w:bookmarkEnd w:id="164"/>
      <w:bookmarkEnd w:id="165"/>
      <w:bookmarkEnd w:id="166"/>
      <w:bookmarkEnd w:id="167"/>
      <w:bookmarkEnd w:id="168"/>
      <w:bookmarkEnd w:id="169"/>
      <w:bookmarkEnd w:id="170"/>
    </w:p>
    <w:p w:rsidR="0035270C" w:rsidRDefault="000A798C">
      <w:pPr>
        <w:spacing w:line="400" w:lineRule="exact"/>
        <w:ind w:firstLineChars="200" w:firstLine="420"/>
        <w:rPr>
          <w:rFonts w:ascii="宋体"/>
          <w:color w:val="000000"/>
        </w:rPr>
      </w:pPr>
      <w:r>
        <w:rPr>
          <w:rFonts w:ascii="宋体" w:hAnsi="宋体" w:cs="宋体"/>
          <w:color w:val="000000"/>
        </w:rPr>
        <w:t>1.4.1</w:t>
      </w:r>
      <w:r>
        <w:rPr>
          <w:rFonts w:ascii="宋体" w:hAnsi="宋体" w:cs="宋体" w:hint="eastAsia"/>
          <w:color w:val="000000"/>
        </w:rPr>
        <w:t>竞标人应具备承担本次竞标物资生产供应能力。</w:t>
      </w:r>
    </w:p>
    <w:p w:rsidR="0035270C" w:rsidRDefault="000A798C">
      <w:pPr>
        <w:spacing w:line="400" w:lineRule="exact"/>
        <w:ind w:firstLineChars="202" w:firstLine="424"/>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）营业范围要求：见竞标人须知前附表；</w:t>
      </w:r>
    </w:p>
    <w:p w:rsidR="0035270C" w:rsidRDefault="000A798C">
      <w:pPr>
        <w:spacing w:line="400" w:lineRule="exact"/>
        <w:ind w:firstLineChars="202" w:firstLine="424"/>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）生产能力要求：见竞标人须知前附表；</w:t>
      </w:r>
    </w:p>
    <w:p w:rsidR="0035270C" w:rsidRDefault="000A798C">
      <w:pPr>
        <w:spacing w:line="400" w:lineRule="exact"/>
        <w:ind w:firstLineChars="202" w:firstLine="424"/>
        <w:rPr>
          <w:rFonts w:ascii="宋体"/>
          <w:color w:val="000000"/>
        </w:rPr>
      </w:pPr>
      <w:r>
        <w:rPr>
          <w:rFonts w:ascii="宋体" w:hAnsi="宋体" w:cs="宋体" w:hint="eastAsia"/>
          <w:color w:val="000000"/>
        </w:rPr>
        <w:t>（3）供货业绩要求：见竞标人须知前附表；</w:t>
      </w:r>
    </w:p>
    <w:p w:rsidR="0035270C" w:rsidRDefault="000A798C">
      <w:pPr>
        <w:spacing w:line="400" w:lineRule="exact"/>
        <w:ind w:leftChars="202" w:left="424"/>
        <w:rPr>
          <w:rFonts w:ascii="宋体"/>
          <w:color w:val="000000"/>
        </w:rPr>
      </w:pPr>
      <w:r>
        <w:rPr>
          <w:rFonts w:ascii="宋体" w:hAnsi="宋体" w:cs="宋体" w:hint="eastAsia"/>
          <w:color w:val="000000"/>
        </w:rPr>
        <w:t>（4）履约信用要求：见竞标人须知前附表；</w:t>
      </w:r>
    </w:p>
    <w:p w:rsidR="0035270C" w:rsidRDefault="000A798C">
      <w:pPr>
        <w:spacing w:line="400" w:lineRule="exact"/>
        <w:ind w:firstLineChars="202" w:firstLine="424"/>
        <w:rPr>
          <w:rFonts w:ascii="宋体"/>
          <w:color w:val="000000"/>
        </w:rPr>
      </w:pPr>
      <w:r>
        <w:rPr>
          <w:rFonts w:ascii="宋体" w:hAnsi="宋体" w:cs="宋体" w:hint="eastAsia"/>
          <w:color w:val="000000"/>
        </w:rPr>
        <w:t>（5）其他要求：见竞标人须知前附表。</w:t>
      </w:r>
    </w:p>
    <w:p w:rsidR="0035270C" w:rsidRDefault="000A798C">
      <w:pPr>
        <w:spacing w:line="400" w:lineRule="exact"/>
        <w:ind w:firstLineChars="200" w:firstLine="420"/>
        <w:rPr>
          <w:rFonts w:ascii="宋体"/>
          <w:color w:val="000000"/>
        </w:rPr>
      </w:pPr>
      <w:r>
        <w:rPr>
          <w:rFonts w:ascii="宋体" w:hAnsi="宋体" w:cs="宋体"/>
          <w:color w:val="000000"/>
        </w:rPr>
        <w:t>1.4.2</w:t>
      </w:r>
      <w:r>
        <w:rPr>
          <w:rFonts w:ascii="宋体" w:hAnsi="宋体" w:cs="宋体" w:hint="eastAsia"/>
          <w:color w:val="000000"/>
        </w:rPr>
        <w:t>竞标人不得存在下列情形之一：</w:t>
      </w:r>
    </w:p>
    <w:p w:rsidR="0035270C" w:rsidRDefault="000A798C">
      <w:pPr>
        <w:spacing w:line="360" w:lineRule="auto"/>
        <w:ind w:firstLineChars="202" w:firstLine="424"/>
        <w:rPr>
          <w:rFonts w:ascii="宋体"/>
          <w:color w:val="000000"/>
        </w:rPr>
      </w:pPr>
      <w:bookmarkStart w:id="171" w:name="_Toc152042311"/>
      <w:bookmarkStart w:id="172" w:name="_Toc144974503"/>
      <w:bookmarkStart w:id="173" w:name="_Toc152045535"/>
      <w:bookmarkStart w:id="174" w:name="_Toc238552201"/>
      <w:bookmarkStart w:id="175" w:name="_Toc238797556"/>
      <w:r>
        <w:rPr>
          <w:rFonts w:ascii="宋体" w:hAnsi="宋体" w:cs="宋体" w:hint="eastAsia"/>
          <w:color w:val="000000"/>
        </w:rPr>
        <w:t>（1）为本包件提供招标代理服务的；</w:t>
      </w:r>
    </w:p>
    <w:p w:rsidR="0035270C" w:rsidRDefault="000A798C">
      <w:pPr>
        <w:spacing w:line="360" w:lineRule="auto"/>
        <w:ind w:firstLineChars="202" w:firstLine="424"/>
        <w:rPr>
          <w:rFonts w:ascii="宋体"/>
          <w:color w:val="000000"/>
        </w:rPr>
      </w:pPr>
      <w:r>
        <w:rPr>
          <w:rFonts w:ascii="宋体" w:hAnsi="宋体" w:cs="宋体" w:hint="eastAsia"/>
          <w:color w:val="000000"/>
        </w:rPr>
        <w:t>（2）与本包件的招标代理机构同为一个法定代表人的；</w:t>
      </w:r>
    </w:p>
    <w:p w:rsidR="0035270C" w:rsidRDefault="000A798C">
      <w:pPr>
        <w:spacing w:line="360" w:lineRule="auto"/>
        <w:ind w:firstLineChars="202" w:firstLine="424"/>
        <w:rPr>
          <w:rFonts w:ascii="宋体"/>
          <w:color w:val="000000"/>
        </w:rPr>
      </w:pPr>
      <w:r>
        <w:rPr>
          <w:rFonts w:ascii="宋体" w:hAnsi="宋体" w:cs="宋体" w:hint="eastAsia"/>
          <w:color w:val="000000"/>
        </w:rPr>
        <w:t>（3）与本包件的招标代理机构相互控股或参股的；</w:t>
      </w:r>
    </w:p>
    <w:p w:rsidR="0035270C" w:rsidRDefault="000A798C">
      <w:pPr>
        <w:spacing w:line="360" w:lineRule="auto"/>
        <w:ind w:firstLineChars="202" w:firstLine="424"/>
        <w:rPr>
          <w:rFonts w:ascii="宋体"/>
          <w:color w:val="000000"/>
        </w:rPr>
      </w:pPr>
      <w:r>
        <w:rPr>
          <w:rFonts w:ascii="宋体" w:hAnsi="宋体" w:cs="宋体" w:hint="eastAsia"/>
          <w:color w:val="000000"/>
        </w:rPr>
        <w:t>（4）与本包件的招标代理机构相互任职或工作的；</w:t>
      </w:r>
    </w:p>
    <w:p w:rsidR="0035270C" w:rsidRDefault="000A798C">
      <w:pPr>
        <w:spacing w:line="360" w:lineRule="auto"/>
        <w:ind w:firstLineChars="202" w:firstLine="424"/>
        <w:rPr>
          <w:rFonts w:ascii="宋体"/>
          <w:color w:val="000000"/>
        </w:rPr>
      </w:pPr>
      <w:r>
        <w:rPr>
          <w:rFonts w:ascii="宋体" w:hAnsi="宋体" w:cs="宋体" w:hint="eastAsia"/>
          <w:color w:val="000000"/>
        </w:rPr>
        <w:t>（5）被责令停业的；</w:t>
      </w:r>
    </w:p>
    <w:p w:rsidR="0035270C" w:rsidRDefault="000A798C">
      <w:pPr>
        <w:spacing w:line="360" w:lineRule="auto"/>
        <w:ind w:firstLineChars="202" w:firstLine="424"/>
        <w:rPr>
          <w:rFonts w:ascii="宋体"/>
          <w:color w:val="000000"/>
        </w:rPr>
      </w:pPr>
      <w:r>
        <w:rPr>
          <w:rFonts w:ascii="宋体" w:hAnsi="宋体" w:cs="宋体" w:hint="eastAsia"/>
          <w:color w:val="000000"/>
        </w:rPr>
        <w:t>（6）被暂停或取消竞标资格的；</w:t>
      </w:r>
    </w:p>
    <w:p w:rsidR="0035270C" w:rsidRDefault="000A798C">
      <w:pPr>
        <w:spacing w:line="360" w:lineRule="auto"/>
        <w:ind w:firstLineChars="202" w:firstLine="424"/>
        <w:rPr>
          <w:rFonts w:ascii="宋体"/>
          <w:color w:val="000000"/>
        </w:rPr>
      </w:pPr>
      <w:r>
        <w:rPr>
          <w:rFonts w:ascii="宋体" w:hAnsi="宋体" w:cs="宋体" w:hint="eastAsia"/>
          <w:color w:val="000000"/>
        </w:rPr>
        <w:t>（7）财产被接管、冻结，或企业处于停产、停业、歇业或破产状态的；</w:t>
      </w:r>
    </w:p>
    <w:p w:rsidR="0035270C" w:rsidRDefault="000A798C">
      <w:pPr>
        <w:spacing w:line="360" w:lineRule="auto"/>
        <w:ind w:firstLineChars="202" w:firstLine="424"/>
        <w:rPr>
          <w:rFonts w:ascii="宋体" w:hAnsi="宋体" w:cs="宋体"/>
          <w:color w:val="000000"/>
        </w:rPr>
      </w:pPr>
      <w:r>
        <w:rPr>
          <w:rFonts w:ascii="宋体" w:hAnsi="宋体" w:cs="宋体" w:hint="eastAsia"/>
          <w:color w:val="000000"/>
        </w:rPr>
        <w:t>（8）近一年内在原铁道部现铁路总公司工程交易中心或其他交易中心公布有违法行为记录及物资供应不良记录的竞标人；被列入原铁道部现铁路总公司及谈判人供应商黑名单内或与谈判人正在发生法律诉讼的竞标人。</w:t>
      </w:r>
    </w:p>
    <w:p w:rsidR="0035270C" w:rsidRDefault="000A798C">
      <w:pPr>
        <w:spacing w:line="400" w:lineRule="exact"/>
        <w:ind w:firstLine="420"/>
        <w:rPr>
          <w:rFonts w:ascii="宋体" w:hAnsi="宋体"/>
          <w:color w:val="000000"/>
        </w:rPr>
      </w:pPr>
      <w:r>
        <w:rPr>
          <w:rFonts w:ascii="宋体" w:hAnsi="宋体" w:cs="宋体" w:hint="eastAsia"/>
          <w:color w:val="000000"/>
        </w:rPr>
        <w:lastRenderedPageBreak/>
        <w:t>（9）</w:t>
      </w:r>
      <w:r>
        <w:rPr>
          <w:rFonts w:ascii="宋体" w:hAnsi="宋体" w:cs="宋体" w:hint="eastAsia"/>
          <w:color w:val="000000"/>
          <w:kern w:val="0"/>
          <w:szCs w:val="21"/>
        </w:rPr>
        <w:t>法定代表人为同一个的两个及两个以上法人，母公司、全资子公司及其控股公司，或者经查证有关联关系的</w:t>
      </w:r>
      <w:r>
        <w:rPr>
          <w:rFonts w:ascii="宋体" w:hAnsi="宋体" w:cs="宋体" w:hint="eastAsia"/>
          <w:kern w:val="0"/>
        </w:rPr>
        <w:t>。</w:t>
      </w:r>
    </w:p>
    <w:p w:rsidR="0035270C" w:rsidRDefault="000A798C">
      <w:pPr>
        <w:pStyle w:val="378020"/>
        <w:rPr>
          <w:rFonts w:ascii="宋体" w:eastAsia="宋体" w:hAnsi="宋体"/>
          <w:b/>
          <w:bCs/>
          <w:color w:val="000000"/>
        </w:rPr>
      </w:pPr>
      <w:bookmarkStart w:id="176" w:name="_Toc417742865"/>
      <w:bookmarkStart w:id="177" w:name="_Toc413854161"/>
      <w:bookmarkStart w:id="178" w:name="_Toc3551"/>
      <w:r>
        <w:rPr>
          <w:rFonts w:ascii="宋体" w:eastAsia="宋体" w:hAnsi="宋体"/>
          <w:b/>
          <w:bCs/>
          <w:color w:val="000000"/>
        </w:rPr>
        <w:t xml:space="preserve">1.5 </w:t>
      </w:r>
      <w:r>
        <w:rPr>
          <w:rFonts w:ascii="宋体" w:eastAsia="宋体" w:hAnsi="宋体" w:hint="eastAsia"/>
          <w:b/>
          <w:bCs/>
          <w:color w:val="000000"/>
        </w:rPr>
        <w:t>费用承担</w:t>
      </w:r>
      <w:bookmarkEnd w:id="171"/>
      <w:bookmarkEnd w:id="172"/>
      <w:bookmarkEnd w:id="173"/>
      <w:bookmarkEnd w:id="174"/>
      <w:bookmarkEnd w:id="175"/>
      <w:bookmarkEnd w:id="176"/>
      <w:bookmarkEnd w:id="177"/>
      <w:bookmarkEnd w:id="178"/>
    </w:p>
    <w:p w:rsidR="0035270C" w:rsidRDefault="000A798C">
      <w:pPr>
        <w:spacing w:line="400" w:lineRule="exact"/>
        <w:ind w:firstLineChars="200" w:firstLine="420"/>
        <w:rPr>
          <w:rFonts w:ascii="宋体"/>
          <w:color w:val="000000"/>
        </w:rPr>
      </w:pPr>
      <w:r>
        <w:rPr>
          <w:rFonts w:ascii="宋体" w:hAnsi="宋体" w:cs="宋体" w:hint="eastAsia"/>
          <w:color w:val="000000"/>
        </w:rPr>
        <w:t>竞标人准备和参加竞标活动发生的费用自理。</w:t>
      </w:r>
    </w:p>
    <w:p w:rsidR="0035270C" w:rsidRDefault="000A798C">
      <w:pPr>
        <w:pStyle w:val="378020"/>
        <w:rPr>
          <w:rFonts w:ascii="宋体" w:eastAsia="宋体" w:hAnsi="宋体"/>
          <w:b/>
          <w:bCs/>
          <w:color w:val="000000"/>
        </w:rPr>
      </w:pPr>
      <w:bookmarkStart w:id="179" w:name="_Toc144974504"/>
      <w:bookmarkStart w:id="180" w:name="_Toc29532"/>
      <w:bookmarkStart w:id="181" w:name="_Toc413854162"/>
      <w:bookmarkStart w:id="182" w:name="_Toc238552202"/>
      <w:bookmarkStart w:id="183" w:name="_Toc152042312"/>
      <w:bookmarkStart w:id="184" w:name="_Toc238797557"/>
      <w:bookmarkStart w:id="185" w:name="_Toc152045536"/>
      <w:bookmarkStart w:id="186" w:name="_Toc417742866"/>
      <w:r>
        <w:rPr>
          <w:rFonts w:ascii="宋体" w:eastAsia="宋体" w:hAnsi="宋体"/>
          <w:b/>
          <w:bCs/>
          <w:color w:val="000000"/>
        </w:rPr>
        <w:t xml:space="preserve">1.6 </w:t>
      </w:r>
      <w:r>
        <w:rPr>
          <w:rFonts w:ascii="宋体" w:eastAsia="宋体" w:hAnsi="宋体" w:hint="eastAsia"/>
          <w:b/>
          <w:bCs/>
          <w:color w:val="000000"/>
        </w:rPr>
        <w:t>保密</w:t>
      </w:r>
      <w:bookmarkEnd w:id="179"/>
      <w:bookmarkEnd w:id="180"/>
      <w:bookmarkEnd w:id="181"/>
      <w:bookmarkEnd w:id="182"/>
      <w:bookmarkEnd w:id="183"/>
      <w:bookmarkEnd w:id="184"/>
      <w:bookmarkEnd w:id="185"/>
      <w:bookmarkEnd w:id="186"/>
    </w:p>
    <w:p w:rsidR="0035270C" w:rsidRDefault="000A798C">
      <w:pPr>
        <w:spacing w:line="400" w:lineRule="exact"/>
        <w:ind w:firstLineChars="200" w:firstLine="420"/>
        <w:rPr>
          <w:rFonts w:ascii="宋体"/>
          <w:color w:val="000000"/>
        </w:rPr>
      </w:pPr>
      <w:r>
        <w:rPr>
          <w:rFonts w:ascii="宋体" w:hAnsi="宋体" w:cs="宋体" w:hint="eastAsia"/>
          <w:color w:val="000000"/>
        </w:rPr>
        <w:t>参与竞标活动的各方应对竞标文件和竞标文件中的商业和技术等秘密保密，违者应对由此造成的后果承担法律责任。</w:t>
      </w:r>
    </w:p>
    <w:p w:rsidR="0035270C" w:rsidRDefault="000A798C">
      <w:pPr>
        <w:pStyle w:val="378020"/>
        <w:rPr>
          <w:rFonts w:ascii="宋体" w:eastAsia="宋体" w:hAnsi="宋体"/>
          <w:b/>
          <w:bCs/>
          <w:color w:val="000000"/>
        </w:rPr>
      </w:pPr>
      <w:bookmarkStart w:id="187" w:name="_Toc144974505"/>
      <w:bookmarkStart w:id="188" w:name="_Toc413854163"/>
      <w:bookmarkStart w:id="189" w:name="_Toc238797558"/>
      <w:bookmarkStart w:id="190" w:name="_Toc238552203"/>
      <w:bookmarkStart w:id="191" w:name="_Toc152042313"/>
      <w:bookmarkStart w:id="192" w:name="_Toc152045537"/>
      <w:bookmarkStart w:id="193" w:name="_Toc7208"/>
      <w:bookmarkStart w:id="194" w:name="_Toc417742867"/>
      <w:r>
        <w:rPr>
          <w:rFonts w:ascii="宋体" w:eastAsia="宋体" w:hAnsi="宋体"/>
          <w:b/>
          <w:bCs/>
          <w:color w:val="000000"/>
        </w:rPr>
        <w:t xml:space="preserve">1.7 </w:t>
      </w:r>
      <w:r>
        <w:rPr>
          <w:rFonts w:ascii="宋体" w:eastAsia="宋体" w:hAnsi="宋体" w:hint="eastAsia"/>
          <w:b/>
          <w:bCs/>
          <w:color w:val="000000"/>
        </w:rPr>
        <w:t>语言</w:t>
      </w:r>
      <w:bookmarkEnd w:id="187"/>
      <w:r>
        <w:rPr>
          <w:rFonts w:ascii="宋体" w:eastAsia="宋体" w:hAnsi="宋体" w:hint="eastAsia"/>
          <w:b/>
          <w:bCs/>
          <w:color w:val="000000"/>
        </w:rPr>
        <w:t>文字</w:t>
      </w:r>
      <w:bookmarkEnd w:id="188"/>
      <w:bookmarkEnd w:id="189"/>
      <w:bookmarkEnd w:id="190"/>
      <w:bookmarkEnd w:id="191"/>
      <w:bookmarkEnd w:id="192"/>
      <w:bookmarkEnd w:id="193"/>
      <w:bookmarkEnd w:id="194"/>
    </w:p>
    <w:p w:rsidR="0035270C" w:rsidRDefault="000A798C">
      <w:pPr>
        <w:spacing w:line="400" w:lineRule="exact"/>
        <w:ind w:firstLineChars="200" w:firstLine="420"/>
        <w:rPr>
          <w:rFonts w:ascii="宋体"/>
          <w:color w:val="000000"/>
        </w:rPr>
      </w:pPr>
      <w:r>
        <w:rPr>
          <w:rFonts w:ascii="宋体" w:hAnsi="宋体" w:cs="宋体" w:hint="eastAsia"/>
          <w:color w:val="000000"/>
        </w:rPr>
        <w:t>除专用术语外，与竞标有关的语言均使用中文。必要时专用术语应附有中文注释。</w:t>
      </w:r>
    </w:p>
    <w:p w:rsidR="0035270C" w:rsidRDefault="000A798C">
      <w:pPr>
        <w:pStyle w:val="378020"/>
        <w:rPr>
          <w:rFonts w:ascii="宋体" w:eastAsia="宋体" w:hAnsi="宋体"/>
          <w:b/>
          <w:bCs/>
          <w:color w:val="000000"/>
        </w:rPr>
      </w:pPr>
      <w:bookmarkStart w:id="195" w:name="_Toc417742868"/>
      <w:bookmarkStart w:id="196" w:name="_Toc152045538"/>
      <w:bookmarkStart w:id="197" w:name="_Toc152042314"/>
      <w:bookmarkStart w:id="198" w:name="_Toc144974506"/>
      <w:bookmarkStart w:id="199" w:name="_Toc18353"/>
      <w:bookmarkStart w:id="200" w:name="_Toc238552204"/>
      <w:bookmarkStart w:id="201" w:name="_Toc413854164"/>
      <w:bookmarkStart w:id="202" w:name="_Toc238797559"/>
      <w:r>
        <w:rPr>
          <w:rFonts w:ascii="宋体" w:eastAsia="宋体" w:hAnsi="宋体"/>
          <w:b/>
          <w:bCs/>
          <w:color w:val="000000"/>
        </w:rPr>
        <w:t xml:space="preserve">1.8 </w:t>
      </w:r>
      <w:r>
        <w:rPr>
          <w:rFonts w:ascii="宋体" w:eastAsia="宋体" w:hAnsi="宋体" w:hint="eastAsia"/>
          <w:b/>
          <w:bCs/>
          <w:color w:val="000000"/>
        </w:rPr>
        <w:t>计量单位</w:t>
      </w:r>
      <w:bookmarkEnd w:id="195"/>
      <w:bookmarkEnd w:id="196"/>
      <w:bookmarkEnd w:id="197"/>
      <w:bookmarkEnd w:id="198"/>
      <w:bookmarkEnd w:id="199"/>
      <w:bookmarkEnd w:id="200"/>
      <w:bookmarkEnd w:id="201"/>
      <w:bookmarkEnd w:id="202"/>
    </w:p>
    <w:p w:rsidR="0035270C" w:rsidRDefault="000A798C">
      <w:pPr>
        <w:spacing w:line="400" w:lineRule="exact"/>
        <w:ind w:firstLineChars="200" w:firstLine="420"/>
        <w:rPr>
          <w:rFonts w:ascii="宋体"/>
          <w:color w:val="000000"/>
        </w:rPr>
      </w:pPr>
      <w:r>
        <w:rPr>
          <w:rFonts w:ascii="宋体" w:hAnsi="宋体" w:cs="宋体" w:hint="eastAsia"/>
          <w:color w:val="000000"/>
        </w:rPr>
        <w:t>所有计量均采用中华人民共和国法定计量单位。</w:t>
      </w:r>
    </w:p>
    <w:p w:rsidR="0035270C" w:rsidRDefault="000A798C">
      <w:pPr>
        <w:pStyle w:val="378020"/>
        <w:rPr>
          <w:rFonts w:ascii="宋体" w:eastAsia="宋体" w:hAnsi="宋体"/>
          <w:b/>
          <w:bCs/>
          <w:color w:val="000000"/>
        </w:rPr>
      </w:pPr>
      <w:bookmarkStart w:id="203" w:name="_Toc32316"/>
      <w:bookmarkStart w:id="204" w:name="_Toc152045540"/>
      <w:bookmarkStart w:id="205" w:name="_Toc238797561"/>
      <w:bookmarkStart w:id="206" w:name="_Toc238552206"/>
      <w:bookmarkStart w:id="207" w:name="_Toc144974508"/>
      <w:bookmarkStart w:id="208" w:name="_Toc152042316"/>
      <w:bookmarkStart w:id="209" w:name="_Toc413854165"/>
      <w:bookmarkStart w:id="210" w:name="_Toc417742869"/>
      <w:r>
        <w:rPr>
          <w:rFonts w:ascii="宋体" w:eastAsia="宋体" w:hAnsi="宋体"/>
          <w:b/>
          <w:bCs/>
          <w:color w:val="000000"/>
        </w:rPr>
        <w:t xml:space="preserve">1.9 </w:t>
      </w:r>
      <w:r>
        <w:rPr>
          <w:rFonts w:ascii="宋体" w:eastAsia="宋体" w:hAnsi="宋体" w:hint="eastAsia"/>
          <w:b/>
          <w:bCs/>
          <w:color w:val="000000"/>
        </w:rPr>
        <w:t>竞标预备会</w:t>
      </w:r>
      <w:bookmarkEnd w:id="203"/>
      <w:bookmarkEnd w:id="204"/>
      <w:bookmarkEnd w:id="205"/>
      <w:bookmarkEnd w:id="206"/>
      <w:bookmarkEnd w:id="207"/>
      <w:bookmarkEnd w:id="208"/>
      <w:bookmarkEnd w:id="209"/>
      <w:bookmarkEnd w:id="210"/>
    </w:p>
    <w:p w:rsidR="0035270C" w:rsidRDefault="000A798C">
      <w:pPr>
        <w:spacing w:line="400" w:lineRule="exact"/>
        <w:ind w:firstLineChars="200" w:firstLine="420"/>
        <w:rPr>
          <w:rFonts w:ascii="宋体"/>
          <w:color w:val="000000"/>
        </w:rPr>
      </w:pPr>
      <w:bookmarkStart w:id="211" w:name="_Toc10233"/>
      <w:bookmarkStart w:id="212" w:name="_Toc144974509"/>
      <w:bookmarkStart w:id="213" w:name="_Toc238552207"/>
      <w:bookmarkStart w:id="214" w:name="_Toc152042317"/>
      <w:bookmarkStart w:id="215" w:name="_Toc238797562"/>
      <w:bookmarkStart w:id="216" w:name="_Toc152045541"/>
      <w:r>
        <w:rPr>
          <w:rFonts w:ascii="宋体" w:hAnsi="宋体" w:cs="宋体" w:hint="eastAsia"/>
          <w:color w:val="000000"/>
        </w:rPr>
        <w:t>本次竞标不召开竞标预备会。</w:t>
      </w:r>
      <w:bookmarkEnd w:id="211"/>
    </w:p>
    <w:p w:rsidR="0035270C" w:rsidRDefault="000A798C">
      <w:pPr>
        <w:pStyle w:val="378020"/>
        <w:rPr>
          <w:rFonts w:ascii="宋体" w:eastAsia="宋体" w:hAnsi="宋体"/>
          <w:b/>
          <w:bCs/>
          <w:color w:val="000000"/>
        </w:rPr>
      </w:pPr>
      <w:bookmarkStart w:id="217" w:name="_Toc417742870"/>
      <w:bookmarkStart w:id="218" w:name="_Toc28249"/>
      <w:bookmarkStart w:id="219" w:name="_Toc413854166"/>
      <w:r>
        <w:rPr>
          <w:rFonts w:ascii="宋体" w:eastAsia="宋体" w:hAnsi="宋体"/>
          <w:b/>
          <w:bCs/>
          <w:color w:val="000000"/>
        </w:rPr>
        <w:t xml:space="preserve">1.10 </w:t>
      </w:r>
      <w:r>
        <w:rPr>
          <w:rFonts w:ascii="宋体" w:eastAsia="宋体" w:hAnsi="宋体" w:hint="eastAsia"/>
          <w:b/>
          <w:bCs/>
          <w:color w:val="000000"/>
        </w:rPr>
        <w:t>分包</w:t>
      </w:r>
      <w:bookmarkEnd w:id="212"/>
      <w:bookmarkEnd w:id="213"/>
      <w:bookmarkEnd w:id="214"/>
      <w:bookmarkEnd w:id="215"/>
      <w:bookmarkEnd w:id="216"/>
      <w:r>
        <w:rPr>
          <w:rFonts w:ascii="宋体" w:eastAsia="宋体" w:hAnsi="宋体" w:hint="eastAsia"/>
          <w:b/>
          <w:bCs/>
          <w:color w:val="000000"/>
        </w:rPr>
        <w:t>、转包</w:t>
      </w:r>
      <w:bookmarkEnd w:id="217"/>
      <w:bookmarkEnd w:id="218"/>
      <w:bookmarkEnd w:id="219"/>
    </w:p>
    <w:p w:rsidR="0035270C" w:rsidRDefault="000A798C">
      <w:pPr>
        <w:spacing w:line="400" w:lineRule="exact"/>
        <w:rPr>
          <w:rFonts w:ascii="宋体"/>
          <w:color w:val="000000"/>
        </w:rPr>
      </w:pPr>
      <w:bookmarkStart w:id="220" w:name="_Toc238552208"/>
      <w:bookmarkStart w:id="221" w:name="_Toc238797563"/>
      <w:r>
        <w:rPr>
          <w:rFonts w:ascii="宋体" w:hAnsi="宋体" w:cs="宋体" w:hint="eastAsia"/>
          <w:color w:val="000000"/>
        </w:rPr>
        <w:t>本竞标物资不允许分包、转包。</w:t>
      </w:r>
    </w:p>
    <w:p w:rsidR="0035270C" w:rsidRDefault="000A798C">
      <w:pPr>
        <w:pStyle w:val="378020"/>
        <w:rPr>
          <w:rFonts w:ascii="宋体" w:eastAsia="宋体" w:hAnsi="宋体"/>
          <w:b/>
          <w:bCs/>
          <w:color w:val="000000"/>
        </w:rPr>
      </w:pPr>
      <w:bookmarkStart w:id="222" w:name="_Toc25911"/>
      <w:bookmarkStart w:id="223" w:name="_Toc413854167"/>
      <w:bookmarkStart w:id="224" w:name="_Toc417742871"/>
      <w:r>
        <w:rPr>
          <w:rFonts w:ascii="宋体" w:eastAsia="宋体" w:hAnsi="宋体"/>
          <w:b/>
          <w:bCs/>
          <w:color w:val="000000"/>
        </w:rPr>
        <w:t xml:space="preserve">1.11 </w:t>
      </w:r>
      <w:r>
        <w:rPr>
          <w:rFonts w:ascii="宋体" w:eastAsia="宋体" w:hAnsi="宋体" w:hint="eastAsia"/>
          <w:b/>
          <w:bCs/>
          <w:color w:val="000000"/>
        </w:rPr>
        <w:t>偏离</w:t>
      </w:r>
      <w:bookmarkEnd w:id="220"/>
      <w:bookmarkEnd w:id="221"/>
      <w:bookmarkEnd w:id="222"/>
      <w:bookmarkEnd w:id="223"/>
      <w:bookmarkEnd w:id="224"/>
    </w:p>
    <w:p w:rsidR="0035270C" w:rsidRDefault="000A798C">
      <w:pPr>
        <w:spacing w:line="400" w:lineRule="exact"/>
        <w:ind w:firstLineChars="171" w:firstLine="359"/>
        <w:rPr>
          <w:rFonts w:ascii="宋体"/>
          <w:color w:val="000000"/>
        </w:rPr>
      </w:pPr>
      <w:r>
        <w:rPr>
          <w:rFonts w:ascii="宋体" w:hAnsi="宋体" w:cs="宋体" w:hint="eastAsia"/>
          <w:color w:val="000000"/>
        </w:rPr>
        <w:t>竞标人须知前附表允许竞标文件偏离竞标文件某些要求的，偏离应当符合竞标文件规定的偏离范围和幅度。</w:t>
      </w:r>
    </w:p>
    <w:p w:rsidR="0035270C" w:rsidRDefault="000A798C">
      <w:pPr>
        <w:pStyle w:val="2TimesNewRoman5020"/>
        <w:ind w:right="210"/>
        <w:rPr>
          <w:rFonts w:ascii="宋体" w:hAnsi="宋体"/>
          <w:b/>
          <w:bCs/>
          <w:color w:val="000000"/>
        </w:rPr>
      </w:pPr>
      <w:bookmarkStart w:id="225" w:name="_Toc417742872"/>
      <w:bookmarkStart w:id="226" w:name="_Toc152045542"/>
      <w:bookmarkStart w:id="227" w:name="_Toc413854168"/>
      <w:bookmarkStart w:id="228" w:name="_Toc25515"/>
      <w:bookmarkStart w:id="229" w:name="_Toc238797564"/>
      <w:bookmarkStart w:id="230" w:name="_Toc144974510"/>
      <w:bookmarkStart w:id="231" w:name="_Toc238552209"/>
      <w:bookmarkStart w:id="232" w:name="_Toc152042318"/>
      <w:r>
        <w:rPr>
          <w:rFonts w:ascii="宋体" w:hAnsi="宋体"/>
          <w:b/>
          <w:bCs/>
          <w:color w:val="000000"/>
        </w:rPr>
        <w:t xml:space="preserve">2. </w:t>
      </w:r>
      <w:r>
        <w:rPr>
          <w:rFonts w:ascii="宋体" w:hAnsi="宋体" w:hint="eastAsia"/>
          <w:b/>
          <w:bCs/>
          <w:color w:val="000000"/>
        </w:rPr>
        <w:t>竞标文件</w:t>
      </w:r>
      <w:bookmarkEnd w:id="225"/>
      <w:bookmarkEnd w:id="226"/>
      <w:bookmarkEnd w:id="227"/>
      <w:bookmarkEnd w:id="228"/>
      <w:bookmarkEnd w:id="229"/>
      <w:bookmarkEnd w:id="230"/>
      <w:bookmarkEnd w:id="231"/>
      <w:bookmarkEnd w:id="232"/>
    </w:p>
    <w:p w:rsidR="0035270C" w:rsidRDefault="000A798C">
      <w:pPr>
        <w:pStyle w:val="378020"/>
        <w:rPr>
          <w:rFonts w:ascii="宋体" w:eastAsia="宋体" w:hAnsi="宋体"/>
          <w:b/>
          <w:bCs/>
          <w:color w:val="000000"/>
        </w:rPr>
      </w:pPr>
      <w:bookmarkStart w:id="233" w:name="_Toc21784"/>
      <w:bookmarkStart w:id="234" w:name="_Toc238552210"/>
      <w:bookmarkStart w:id="235" w:name="_Toc152042319"/>
      <w:bookmarkStart w:id="236" w:name="_Toc152045543"/>
      <w:bookmarkStart w:id="237" w:name="_Toc413854169"/>
      <w:bookmarkStart w:id="238" w:name="_Toc238797565"/>
      <w:bookmarkStart w:id="239" w:name="_Toc417742873"/>
      <w:bookmarkStart w:id="240" w:name="_Toc144974511"/>
      <w:r>
        <w:rPr>
          <w:rFonts w:ascii="宋体" w:eastAsia="宋体" w:hAnsi="宋体"/>
          <w:b/>
          <w:bCs/>
          <w:color w:val="000000"/>
        </w:rPr>
        <w:t xml:space="preserve">2.1 </w:t>
      </w:r>
      <w:r>
        <w:rPr>
          <w:rFonts w:ascii="宋体" w:eastAsia="宋体" w:hAnsi="宋体" w:hint="eastAsia"/>
          <w:b/>
          <w:bCs/>
          <w:color w:val="000000"/>
        </w:rPr>
        <w:t>竞标文件的组成</w:t>
      </w:r>
      <w:bookmarkEnd w:id="233"/>
      <w:bookmarkEnd w:id="234"/>
      <w:bookmarkEnd w:id="235"/>
      <w:bookmarkEnd w:id="236"/>
      <w:bookmarkEnd w:id="237"/>
      <w:bookmarkEnd w:id="238"/>
      <w:bookmarkEnd w:id="239"/>
      <w:bookmarkEnd w:id="240"/>
    </w:p>
    <w:p w:rsidR="0035270C" w:rsidRDefault="000A798C">
      <w:pPr>
        <w:spacing w:line="400" w:lineRule="exact"/>
        <w:rPr>
          <w:rFonts w:ascii="宋体"/>
          <w:color w:val="000000"/>
        </w:rPr>
      </w:pPr>
      <w:r>
        <w:rPr>
          <w:rFonts w:ascii="宋体" w:hAnsi="宋体" w:cs="宋体" w:hint="eastAsia"/>
          <w:color w:val="000000"/>
        </w:rPr>
        <w:t xml:space="preserve">　　本竞标文件包括：</w:t>
      </w:r>
    </w:p>
    <w:p w:rsidR="0035270C" w:rsidRDefault="000A798C">
      <w:pPr>
        <w:spacing w:line="400" w:lineRule="exact"/>
        <w:ind w:firstLineChars="202" w:firstLine="424"/>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）竞争性谈判邀请书；</w:t>
      </w:r>
    </w:p>
    <w:p w:rsidR="0035270C" w:rsidRDefault="000A798C">
      <w:pPr>
        <w:spacing w:line="400" w:lineRule="exact"/>
        <w:ind w:firstLineChars="202" w:firstLine="424"/>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）竞标人须知；</w:t>
      </w:r>
    </w:p>
    <w:p w:rsidR="0035270C" w:rsidRDefault="000A798C">
      <w:pPr>
        <w:spacing w:line="400" w:lineRule="exact"/>
        <w:ind w:firstLineChars="202" w:firstLine="424"/>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）评标办法；</w:t>
      </w:r>
    </w:p>
    <w:p w:rsidR="0035270C" w:rsidRDefault="000A798C">
      <w:pPr>
        <w:spacing w:line="400" w:lineRule="exact"/>
        <w:ind w:firstLineChars="202" w:firstLine="424"/>
        <w:rPr>
          <w:rFonts w:ascii="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）合同条款及格式；</w:t>
      </w:r>
    </w:p>
    <w:p w:rsidR="0035270C" w:rsidRDefault="000A798C">
      <w:pPr>
        <w:spacing w:line="400" w:lineRule="exact"/>
        <w:ind w:firstLineChars="202" w:firstLine="424"/>
        <w:rPr>
          <w:rFonts w:ascii="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）物资需求一览表；</w:t>
      </w:r>
    </w:p>
    <w:p w:rsidR="0035270C" w:rsidRDefault="000A798C">
      <w:pPr>
        <w:spacing w:line="400" w:lineRule="exact"/>
        <w:ind w:firstLineChars="202" w:firstLine="424"/>
        <w:rPr>
          <w:rFonts w:ascii="宋体"/>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）技术规格书；</w:t>
      </w:r>
    </w:p>
    <w:p w:rsidR="0035270C" w:rsidRDefault="000A798C">
      <w:pPr>
        <w:spacing w:line="400" w:lineRule="exact"/>
        <w:ind w:firstLineChars="202" w:firstLine="424"/>
        <w:rPr>
          <w:rFonts w:ascii="宋体"/>
          <w:color w:val="000000"/>
        </w:rPr>
      </w:pPr>
      <w:r>
        <w:rPr>
          <w:rFonts w:ascii="宋体" w:hAnsi="宋体" w:cs="宋体" w:hint="eastAsia"/>
          <w:color w:val="000000"/>
        </w:rPr>
        <w:t>（</w:t>
      </w:r>
      <w:r>
        <w:rPr>
          <w:rFonts w:ascii="宋体" w:hAnsi="宋体" w:cs="宋体"/>
          <w:color w:val="000000"/>
        </w:rPr>
        <w:t>7</w:t>
      </w:r>
      <w:r>
        <w:rPr>
          <w:rFonts w:ascii="宋体" w:hAnsi="宋体" w:cs="宋体" w:hint="eastAsia"/>
          <w:color w:val="000000"/>
        </w:rPr>
        <w:t>）竞标文件格式；</w:t>
      </w:r>
    </w:p>
    <w:p w:rsidR="0035270C" w:rsidRDefault="000A798C">
      <w:pPr>
        <w:spacing w:line="400" w:lineRule="exact"/>
        <w:ind w:firstLineChars="202" w:firstLine="424"/>
        <w:rPr>
          <w:rFonts w:ascii="宋体"/>
          <w:color w:val="000000"/>
        </w:rPr>
      </w:pPr>
      <w:r>
        <w:rPr>
          <w:rFonts w:ascii="宋体" w:hAnsi="宋体" w:cs="宋体" w:hint="eastAsia"/>
          <w:color w:val="000000"/>
        </w:rPr>
        <w:t>（</w:t>
      </w:r>
      <w:r>
        <w:rPr>
          <w:rFonts w:ascii="宋体" w:hAnsi="宋体" w:cs="宋体"/>
          <w:color w:val="000000"/>
        </w:rPr>
        <w:t>8</w:t>
      </w:r>
      <w:r>
        <w:rPr>
          <w:rFonts w:ascii="宋体" w:hAnsi="宋体" w:cs="宋体" w:hint="eastAsia"/>
          <w:color w:val="000000"/>
        </w:rPr>
        <w:t>）竞标人须知前附表规定的其他材料。</w:t>
      </w:r>
    </w:p>
    <w:p w:rsidR="0035270C" w:rsidRDefault="000A798C">
      <w:pPr>
        <w:spacing w:line="400" w:lineRule="exact"/>
        <w:ind w:firstLineChars="200" w:firstLine="420"/>
        <w:rPr>
          <w:rFonts w:ascii="宋体"/>
          <w:color w:val="000000"/>
        </w:rPr>
      </w:pPr>
      <w:r>
        <w:rPr>
          <w:rFonts w:ascii="宋体" w:hAnsi="宋体" w:cs="宋体" w:hint="eastAsia"/>
          <w:color w:val="000000"/>
        </w:rPr>
        <w:t>根据本章第</w:t>
      </w:r>
      <w:r>
        <w:rPr>
          <w:rFonts w:ascii="宋体" w:hAnsi="宋体" w:cs="宋体"/>
          <w:color w:val="000000"/>
        </w:rPr>
        <w:t>2.2</w:t>
      </w:r>
      <w:r>
        <w:rPr>
          <w:rFonts w:ascii="宋体" w:hAnsi="宋体" w:cs="宋体" w:hint="eastAsia"/>
          <w:color w:val="000000"/>
        </w:rPr>
        <w:t>款和第</w:t>
      </w:r>
      <w:r>
        <w:rPr>
          <w:rFonts w:ascii="宋体" w:hAnsi="宋体" w:cs="宋体"/>
          <w:color w:val="000000"/>
        </w:rPr>
        <w:t>2.3</w:t>
      </w:r>
      <w:r>
        <w:rPr>
          <w:rFonts w:ascii="宋体" w:hAnsi="宋体" w:cs="宋体" w:hint="eastAsia"/>
          <w:color w:val="000000"/>
        </w:rPr>
        <w:t>款对竞标文件所作的澄清、修改，构成竞标文件的组成部分。</w:t>
      </w:r>
    </w:p>
    <w:p w:rsidR="0035270C" w:rsidRDefault="000A798C">
      <w:pPr>
        <w:pStyle w:val="378020"/>
        <w:rPr>
          <w:rFonts w:ascii="宋体" w:eastAsia="宋体" w:hAnsi="宋体"/>
          <w:b/>
          <w:bCs/>
          <w:color w:val="000000"/>
        </w:rPr>
      </w:pPr>
      <w:bookmarkStart w:id="241" w:name="_Toc238552211"/>
      <w:bookmarkStart w:id="242" w:name="_Toc413854170"/>
      <w:bookmarkStart w:id="243" w:name="_Toc238797566"/>
      <w:bookmarkStart w:id="244" w:name="_Toc152042320"/>
      <w:bookmarkStart w:id="245" w:name="_Toc152045544"/>
      <w:bookmarkStart w:id="246" w:name="_Toc14499"/>
      <w:bookmarkStart w:id="247" w:name="_Toc417742874"/>
      <w:bookmarkStart w:id="248" w:name="_Toc144974512"/>
      <w:r>
        <w:rPr>
          <w:rFonts w:ascii="宋体" w:eastAsia="宋体" w:hAnsi="宋体"/>
          <w:b/>
          <w:bCs/>
          <w:color w:val="000000"/>
        </w:rPr>
        <w:t xml:space="preserve">2.2 </w:t>
      </w:r>
      <w:r>
        <w:rPr>
          <w:rFonts w:ascii="宋体" w:eastAsia="宋体" w:hAnsi="宋体" w:hint="eastAsia"/>
          <w:b/>
          <w:bCs/>
          <w:color w:val="000000"/>
        </w:rPr>
        <w:t>竞标文件的澄清</w:t>
      </w:r>
      <w:bookmarkEnd w:id="241"/>
      <w:bookmarkEnd w:id="242"/>
      <w:bookmarkEnd w:id="243"/>
      <w:bookmarkEnd w:id="244"/>
      <w:bookmarkEnd w:id="245"/>
      <w:bookmarkEnd w:id="246"/>
      <w:bookmarkEnd w:id="247"/>
      <w:bookmarkEnd w:id="248"/>
    </w:p>
    <w:p w:rsidR="0035270C" w:rsidRDefault="000A798C">
      <w:pPr>
        <w:spacing w:line="400" w:lineRule="exact"/>
        <w:ind w:firstLineChars="200" w:firstLine="420"/>
        <w:rPr>
          <w:rFonts w:ascii="宋体" w:hAnsi="宋体" w:cs="宋体"/>
          <w:color w:val="000000"/>
        </w:rPr>
      </w:pPr>
      <w:r>
        <w:rPr>
          <w:rFonts w:ascii="宋体" w:hAnsi="宋体" w:cs="宋体"/>
          <w:color w:val="000000"/>
        </w:rPr>
        <w:t>2.2.1</w:t>
      </w:r>
      <w:r>
        <w:rPr>
          <w:rFonts w:ascii="宋体" w:hAnsi="宋体" w:cs="宋体" w:hint="eastAsia"/>
          <w:color w:val="000000"/>
        </w:rPr>
        <w:t>竞标人应仔细阅读和检查竞标文件的全部内容。如发现缺页或附件不全，应及时向谈判人提出，以便补齐。如有疑问，应在竞标人须知前附表规定的时间前以书面形式（包括信函、电报、传真等可以有形地表现所载内容的形式，下同），要求谈判人对竞标文件予</w:t>
      </w:r>
      <w:r>
        <w:rPr>
          <w:rFonts w:ascii="宋体" w:hAnsi="宋体" w:cs="宋体" w:hint="eastAsia"/>
          <w:color w:val="000000"/>
        </w:rPr>
        <w:lastRenderedPageBreak/>
        <w:t>以澄清。</w:t>
      </w:r>
    </w:p>
    <w:p w:rsidR="0035270C" w:rsidRDefault="000A798C">
      <w:pPr>
        <w:spacing w:line="400" w:lineRule="exact"/>
        <w:ind w:firstLineChars="200" w:firstLine="420"/>
        <w:rPr>
          <w:rFonts w:ascii="宋体"/>
          <w:color w:val="000000"/>
        </w:rPr>
      </w:pPr>
      <w:r>
        <w:rPr>
          <w:rFonts w:ascii="宋体" w:hAnsi="宋体" w:cs="宋体"/>
          <w:color w:val="000000"/>
        </w:rPr>
        <w:t xml:space="preserve">2.2.2 </w:t>
      </w:r>
      <w:r>
        <w:rPr>
          <w:rFonts w:ascii="宋体" w:hAnsi="宋体" w:cs="宋体" w:hint="eastAsia"/>
          <w:color w:val="000000"/>
        </w:rPr>
        <w:t>竞标文件的澄清将在竞标人须知前附表规定的谈判截止时间1天前以书面形式或竞标人须知前附表约定的形式发给所有购买竞标文件的竞标人，但不指明澄清问题的来源。如果澄清发出的时间距竞标截止时间不足1天，相应延长递交竞标文件截止时间。</w:t>
      </w:r>
    </w:p>
    <w:p w:rsidR="0035270C" w:rsidRDefault="000A798C">
      <w:pPr>
        <w:spacing w:line="400" w:lineRule="exact"/>
        <w:ind w:firstLineChars="200" w:firstLine="420"/>
        <w:rPr>
          <w:rFonts w:ascii="宋体"/>
          <w:color w:val="000000"/>
        </w:rPr>
      </w:pPr>
      <w:r>
        <w:rPr>
          <w:rFonts w:ascii="宋体" w:hAnsi="宋体" w:cs="宋体"/>
          <w:color w:val="000000"/>
        </w:rPr>
        <w:t xml:space="preserve">2.2.3 </w:t>
      </w:r>
      <w:r>
        <w:rPr>
          <w:rFonts w:ascii="宋体" w:hAnsi="宋体" w:cs="宋体" w:hint="eastAsia"/>
          <w:color w:val="000000"/>
        </w:rPr>
        <w:t>竞标人在收到澄清后，应在竞标人须知前附表规定的时间内以书面形式通知谈判人，确认已收到该澄清。</w:t>
      </w:r>
    </w:p>
    <w:p w:rsidR="0035270C" w:rsidRDefault="000A798C">
      <w:pPr>
        <w:pStyle w:val="378020"/>
        <w:rPr>
          <w:rFonts w:ascii="宋体" w:eastAsia="宋体" w:hAnsi="宋体"/>
          <w:b/>
          <w:bCs/>
          <w:color w:val="000000"/>
        </w:rPr>
      </w:pPr>
      <w:bookmarkStart w:id="249" w:name="_Toc238552212"/>
      <w:bookmarkStart w:id="250" w:name="_Toc152045545"/>
      <w:bookmarkStart w:id="251" w:name="_Toc152042321"/>
      <w:bookmarkStart w:id="252" w:name="_Toc144974513"/>
      <w:bookmarkStart w:id="253" w:name="_Toc417742875"/>
      <w:bookmarkStart w:id="254" w:name="_Toc11259"/>
      <w:bookmarkStart w:id="255" w:name="_Toc238797567"/>
      <w:bookmarkStart w:id="256" w:name="_Toc413854171"/>
      <w:r>
        <w:rPr>
          <w:rFonts w:ascii="宋体" w:eastAsia="宋体" w:hAnsi="宋体"/>
          <w:b/>
          <w:bCs/>
          <w:color w:val="000000"/>
        </w:rPr>
        <w:t xml:space="preserve">2.3 </w:t>
      </w:r>
      <w:r>
        <w:rPr>
          <w:rFonts w:ascii="宋体" w:eastAsia="宋体" w:hAnsi="宋体" w:hint="eastAsia"/>
          <w:b/>
          <w:bCs/>
          <w:color w:val="000000"/>
        </w:rPr>
        <w:t>竞标文件的修改</w:t>
      </w:r>
      <w:bookmarkEnd w:id="249"/>
      <w:bookmarkEnd w:id="250"/>
      <w:bookmarkEnd w:id="251"/>
      <w:bookmarkEnd w:id="252"/>
      <w:bookmarkEnd w:id="253"/>
      <w:bookmarkEnd w:id="254"/>
      <w:bookmarkEnd w:id="255"/>
      <w:bookmarkEnd w:id="256"/>
    </w:p>
    <w:p w:rsidR="0035270C" w:rsidRDefault="000A798C">
      <w:pPr>
        <w:spacing w:line="400" w:lineRule="exact"/>
        <w:ind w:firstLineChars="200" w:firstLine="420"/>
        <w:rPr>
          <w:rFonts w:ascii="宋体"/>
          <w:color w:val="000000"/>
        </w:rPr>
      </w:pPr>
      <w:r>
        <w:rPr>
          <w:rFonts w:ascii="宋体" w:hAnsi="宋体" w:cs="宋体"/>
          <w:color w:val="000000"/>
        </w:rPr>
        <w:t xml:space="preserve">2.3.1 </w:t>
      </w:r>
      <w:r>
        <w:rPr>
          <w:rFonts w:ascii="宋体" w:hAnsi="宋体" w:cs="宋体" w:hint="eastAsia"/>
          <w:color w:val="000000"/>
        </w:rPr>
        <w:t>在递交竞标文件截止时间1天前，谈判人可以书面形式修改竞标文件，并通知所有已购买竞标文件的竞标人。如果修改竞标文件的时间距竞标截止时间不足1天，相应延长竞标文件递交截止时间。</w:t>
      </w:r>
    </w:p>
    <w:p w:rsidR="0035270C" w:rsidRDefault="000A798C">
      <w:pPr>
        <w:spacing w:line="400" w:lineRule="exact"/>
        <w:ind w:firstLineChars="200" w:firstLine="420"/>
        <w:rPr>
          <w:rFonts w:ascii="宋体"/>
          <w:color w:val="000000"/>
        </w:rPr>
      </w:pPr>
      <w:r>
        <w:rPr>
          <w:rFonts w:ascii="宋体" w:hAnsi="宋体" w:cs="宋体"/>
          <w:color w:val="000000"/>
        </w:rPr>
        <w:t xml:space="preserve">2.3.2 </w:t>
      </w:r>
      <w:r>
        <w:rPr>
          <w:rFonts w:ascii="宋体" w:hAnsi="宋体" w:cs="宋体" w:hint="eastAsia"/>
          <w:color w:val="000000"/>
        </w:rPr>
        <w:t>竞标人收到修改内容后，应在竞标人须知前附表规定的时间内以书面形式通知谈判人，确认已收到该修改。</w:t>
      </w:r>
    </w:p>
    <w:p w:rsidR="0035270C" w:rsidRDefault="000A798C">
      <w:pPr>
        <w:pStyle w:val="2TimesNewRoman5020"/>
        <w:ind w:right="210"/>
        <w:rPr>
          <w:rFonts w:ascii="宋体" w:hAnsi="宋体"/>
          <w:b/>
          <w:bCs/>
          <w:color w:val="000000"/>
        </w:rPr>
      </w:pPr>
      <w:bookmarkStart w:id="257" w:name="_Toc238552213"/>
      <w:bookmarkStart w:id="258" w:name="_Toc152045546"/>
      <w:bookmarkStart w:id="259" w:name="_Toc144974514"/>
      <w:bookmarkStart w:id="260" w:name="_Toc152042322"/>
      <w:bookmarkStart w:id="261" w:name="_Toc417742876"/>
      <w:bookmarkStart w:id="262" w:name="_Toc413854172"/>
      <w:bookmarkStart w:id="263" w:name="_Toc238797568"/>
      <w:bookmarkStart w:id="264" w:name="_Toc26556"/>
      <w:r>
        <w:rPr>
          <w:rFonts w:ascii="宋体" w:hAnsi="宋体"/>
          <w:b/>
          <w:bCs/>
          <w:color w:val="000000"/>
        </w:rPr>
        <w:t xml:space="preserve">3. </w:t>
      </w:r>
      <w:r>
        <w:rPr>
          <w:rFonts w:ascii="宋体" w:hAnsi="宋体" w:hint="eastAsia"/>
          <w:b/>
          <w:bCs/>
          <w:color w:val="000000"/>
        </w:rPr>
        <w:t>竞标文件</w:t>
      </w:r>
      <w:bookmarkEnd w:id="257"/>
      <w:bookmarkEnd w:id="258"/>
      <w:bookmarkEnd w:id="259"/>
      <w:bookmarkEnd w:id="260"/>
      <w:bookmarkEnd w:id="261"/>
      <w:bookmarkEnd w:id="262"/>
      <w:bookmarkEnd w:id="263"/>
      <w:bookmarkEnd w:id="264"/>
    </w:p>
    <w:p w:rsidR="0035270C" w:rsidRDefault="000A798C">
      <w:pPr>
        <w:pStyle w:val="378020"/>
        <w:rPr>
          <w:rFonts w:ascii="宋体" w:eastAsia="宋体" w:hAnsi="宋体"/>
          <w:b/>
          <w:bCs/>
          <w:color w:val="000000"/>
        </w:rPr>
      </w:pPr>
      <w:bookmarkStart w:id="265" w:name="_Toc25618"/>
      <w:bookmarkStart w:id="266" w:name="_Toc152042323"/>
      <w:bookmarkStart w:id="267" w:name="_Toc417742877"/>
      <w:bookmarkStart w:id="268" w:name="_Toc238797569"/>
      <w:bookmarkStart w:id="269" w:name="_Toc238552214"/>
      <w:bookmarkStart w:id="270" w:name="_Toc413854173"/>
      <w:bookmarkStart w:id="271" w:name="_Toc152045547"/>
      <w:bookmarkStart w:id="272" w:name="_Toc144974515"/>
      <w:r>
        <w:rPr>
          <w:rFonts w:ascii="宋体" w:eastAsia="宋体" w:hAnsi="宋体"/>
          <w:b/>
          <w:bCs/>
          <w:color w:val="000000"/>
        </w:rPr>
        <w:t xml:space="preserve">3.1 </w:t>
      </w:r>
      <w:r>
        <w:rPr>
          <w:rFonts w:ascii="宋体" w:eastAsia="宋体" w:hAnsi="宋体" w:hint="eastAsia"/>
          <w:b/>
          <w:bCs/>
          <w:color w:val="000000"/>
        </w:rPr>
        <w:t>竞标文件的组成</w:t>
      </w:r>
      <w:bookmarkEnd w:id="265"/>
      <w:bookmarkEnd w:id="266"/>
      <w:bookmarkEnd w:id="267"/>
      <w:bookmarkEnd w:id="268"/>
      <w:bookmarkEnd w:id="269"/>
      <w:bookmarkEnd w:id="270"/>
      <w:bookmarkEnd w:id="271"/>
      <w:bookmarkEnd w:id="272"/>
    </w:p>
    <w:p w:rsidR="0035270C" w:rsidRDefault="000A798C">
      <w:pPr>
        <w:spacing w:line="400" w:lineRule="exact"/>
        <w:ind w:firstLine="405"/>
        <w:rPr>
          <w:rFonts w:ascii="宋体"/>
          <w:color w:val="000000"/>
        </w:rPr>
      </w:pPr>
      <w:r>
        <w:rPr>
          <w:rFonts w:ascii="宋体" w:hAnsi="宋体" w:cs="宋体"/>
          <w:color w:val="000000"/>
        </w:rPr>
        <w:t>3.1.1</w:t>
      </w:r>
      <w:r>
        <w:rPr>
          <w:rFonts w:ascii="宋体" w:hAnsi="宋体" w:cs="宋体" w:hint="eastAsia"/>
          <w:color w:val="000000"/>
        </w:rPr>
        <w:t>竞标文件应包括下列内容：</w:t>
      </w:r>
    </w:p>
    <w:p w:rsidR="0035270C" w:rsidRDefault="000A798C">
      <w:pPr>
        <w:spacing w:line="440" w:lineRule="exact"/>
        <w:ind w:firstLineChars="171" w:firstLine="359"/>
        <w:rPr>
          <w:rFonts w:ascii="宋体" w:hAnsi="宋体"/>
          <w:color w:val="000000"/>
        </w:rPr>
      </w:pPr>
      <w:r>
        <w:rPr>
          <w:rFonts w:ascii="宋体" w:hAnsi="宋体" w:hint="eastAsia"/>
          <w:color w:val="000000"/>
        </w:rPr>
        <w:t>（1）投标函；</w:t>
      </w:r>
    </w:p>
    <w:p w:rsidR="0035270C" w:rsidRDefault="000A798C">
      <w:pPr>
        <w:spacing w:line="440" w:lineRule="exact"/>
        <w:ind w:firstLineChars="171" w:firstLine="359"/>
        <w:rPr>
          <w:rFonts w:ascii="宋体" w:hAnsi="宋体"/>
          <w:color w:val="000000"/>
        </w:rPr>
      </w:pPr>
      <w:r>
        <w:rPr>
          <w:rFonts w:ascii="宋体" w:hAnsi="宋体" w:hint="eastAsia"/>
          <w:color w:val="000000"/>
        </w:rPr>
        <w:t>（2）法定代表人身份证明或附有法定代表人身份证明的授权委托书；</w:t>
      </w:r>
    </w:p>
    <w:p w:rsidR="0035270C" w:rsidRDefault="000A798C">
      <w:pPr>
        <w:spacing w:line="440" w:lineRule="exact"/>
        <w:ind w:firstLineChars="171" w:firstLine="359"/>
        <w:rPr>
          <w:rFonts w:ascii="宋体" w:hAnsi="宋体"/>
          <w:color w:val="000000"/>
        </w:rPr>
      </w:pPr>
      <w:r>
        <w:rPr>
          <w:rFonts w:ascii="宋体" w:hAnsi="宋体" w:hint="eastAsia"/>
          <w:color w:val="000000"/>
        </w:rPr>
        <w:t>（3）授权委托书；</w:t>
      </w:r>
    </w:p>
    <w:p w:rsidR="0035270C" w:rsidRDefault="000A798C">
      <w:pPr>
        <w:spacing w:line="440" w:lineRule="exact"/>
        <w:ind w:firstLineChars="171" w:firstLine="359"/>
        <w:rPr>
          <w:rFonts w:ascii="宋体" w:hAnsi="宋体"/>
          <w:color w:val="000000"/>
        </w:rPr>
      </w:pPr>
      <w:r>
        <w:rPr>
          <w:rFonts w:ascii="宋体" w:hAnsi="宋体" w:hint="eastAsia"/>
          <w:color w:val="000000"/>
        </w:rPr>
        <w:t>（4）资格审查资料；</w:t>
      </w:r>
      <w:r>
        <w:rPr>
          <w:rFonts w:ascii="宋体" w:hAnsi="宋体"/>
          <w:color w:val="000000"/>
        </w:rPr>
        <w:t xml:space="preserve"> </w:t>
      </w:r>
    </w:p>
    <w:p w:rsidR="0035270C" w:rsidRDefault="000A798C">
      <w:pPr>
        <w:spacing w:line="440" w:lineRule="exact"/>
        <w:ind w:firstLineChars="171" w:firstLine="359"/>
        <w:rPr>
          <w:rFonts w:ascii="宋体" w:hAnsi="宋体"/>
          <w:color w:val="000000"/>
        </w:rPr>
      </w:pPr>
      <w:r>
        <w:rPr>
          <w:rFonts w:ascii="宋体" w:hAnsi="宋体" w:hint="eastAsia"/>
          <w:color w:val="000000"/>
        </w:rPr>
        <w:t>（5）</w:t>
      </w:r>
      <w:r>
        <w:rPr>
          <w:rFonts w:ascii="宋体" w:hAnsi="宋体"/>
          <w:color w:val="000000"/>
        </w:rPr>
        <w:t>投标报价</w:t>
      </w:r>
      <w:r>
        <w:rPr>
          <w:rFonts w:ascii="宋体" w:hAnsi="宋体" w:hint="eastAsia"/>
          <w:color w:val="000000"/>
        </w:rPr>
        <w:t>资料；</w:t>
      </w:r>
    </w:p>
    <w:p w:rsidR="0035270C" w:rsidRDefault="000A798C">
      <w:pPr>
        <w:spacing w:line="440" w:lineRule="exact"/>
        <w:ind w:firstLineChars="171" w:firstLine="359"/>
        <w:rPr>
          <w:rFonts w:ascii="宋体" w:hAnsi="宋体"/>
          <w:color w:val="000000"/>
        </w:rPr>
      </w:pPr>
      <w:r>
        <w:rPr>
          <w:rFonts w:ascii="宋体" w:hAnsi="宋体" w:hint="eastAsia"/>
          <w:color w:val="000000"/>
        </w:rPr>
        <w:t>（6）投标人</w:t>
      </w:r>
      <w:r>
        <w:rPr>
          <w:rFonts w:ascii="宋体" w:hAnsi="宋体"/>
          <w:color w:val="000000"/>
        </w:rPr>
        <w:t>资格声明；</w:t>
      </w:r>
    </w:p>
    <w:p w:rsidR="0035270C" w:rsidRDefault="000A798C">
      <w:pPr>
        <w:spacing w:line="440" w:lineRule="exact"/>
        <w:ind w:firstLineChars="171" w:firstLine="359"/>
        <w:rPr>
          <w:rFonts w:ascii="宋体" w:hAnsi="宋体"/>
          <w:color w:val="000000"/>
        </w:rPr>
      </w:pPr>
      <w:r>
        <w:rPr>
          <w:rFonts w:ascii="宋体" w:hAnsi="宋体" w:hint="eastAsia"/>
          <w:color w:val="000000"/>
        </w:rPr>
        <w:t>（7）生产组织供应能力</w:t>
      </w:r>
      <w:r>
        <w:rPr>
          <w:rFonts w:ascii="宋体" w:hAnsi="宋体"/>
          <w:color w:val="000000"/>
        </w:rPr>
        <w:t>说明</w:t>
      </w:r>
      <w:r>
        <w:rPr>
          <w:rFonts w:ascii="宋体" w:hAnsi="宋体" w:hint="eastAsia"/>
          <w:color w:val="000000"/>
        </w:rPr>
        <w:t>；</w:t>
      </w:r>
    </w:p>
    <w:p w:rsidR="0035270C" w:rsidRDefault="000A798C">
      <w:pPr>
        <w:spacing w:line="440" w:lineRule="exact"/>
        <w:ind w:firstLineChars="171" w:firstLine="359"/>
        <w:rPr>
          <w:rFonts w:ascii="宋体" w:hAnsi="宋体"/>
          <w:color w:val="000000"/>
        </w:rPr>
      </w:pPr>
      <w:r>
        <w:rPr>
          <w:rFonts w:ascii="宋体" w:hAnsi="宋体" w:hint="eastAsia"/>
          <w:color w:val="000000"/>
        </w:rPr>
        <w:t>（8）</w:t>
      </w:r>
      <w:r>
        <w:rPr>
          <w:rFonts w:ascii="宋体" w:hAnsi="宋体"/>
          <w:color w:val="000000"/>
        </w:rPr>
        <w:t>组织供应、运输、售后服务方案；</w:t>
      </w:r>
    </w:p>
    <w:p w:rsidR="0035270C" w:rsidRDefault="000A798C">
      <w:pPr>
        <w:spacing w:line="440" w:lineRule="exact"/>
        <w:ind w:firstLineChars="171" w:firstLine="359"/>
        <w:rPr>
          <w:rFonts w:ascii="宋体" w:hAnsi="宋体"/>
          <w:color w:val="000000"/>
        </w:rPr>
      </w:pPr>
      <w:r>
        <w:rPr>
          <w:rFonts w:ascii="宋体" w:hAnsi="宋体" w:hint="eastAsia"/>
          <w:color w:val="000000"/>
        </w:rPr>
        <w:t>（9）投标物资技术规格书；</w:t>
      </w:r>
    </w:p>
    <w:p w:rsidR="0035270C" w:rsidRDefault="000A798C">
      <w:pPr>
        <w:spacing w:line="440" w:lineRule="exact"/>
        <w:ind w:firstLineChars="171" w:firstLine="359"/>
        <w:rPr>
          <w:rFonts w:ascii="宋体" w:hAnsi="宋体"/>
          <w:color w:val="000000"/>
        </w:rPr>
      </w:pPr>
      <w:r>
        <w:rPr>
          <w:rFonts w:ascii="宋体" w:hAnsi="宋体" w:hint="eastAsia"/>
          <w:color w:val="000000"/>
        </w:rPr>
        <w:t>（10）拟投入本项目的主要生产设备、检验设备表；</w:t>
      </w:r>
    </w:p>
    <w:p w:rsidR="0035270C" w:rsidRDefault="000A798C">
      <w:pPr>
        <w:spacing w:line="440" w:lineRule="exact"/>
        <w:ind w:firstLineChars="171" w:firstLine="359"/>
        <w:rPr>
          <w:rFonts w:ascii="宋体" w:hAnsi="宋体"/>
          <w:color w:val="000000"/>
        </w:rPr>
      </w:pPr>
      <w:r>
        <w:rPr>
          <w:rFonts w:ascii="宋体" w:hAnsi="宋体" w:hint="eastAsia"/>
          <w:color w:val="000000"/>
        </w:rPr>
        <w:t>（11）</w:t>
      </w:r>
      <w:r>
        <w:rPr>
          <w:rFonts w:ascii="宋体" w:hAnsi="宋体"/>
          <w:color w:val="000000"/>
        </w:rPr>
        <w:t>投标物资运达施工现场后的保护措施和要求；</w:t>
      </w:r>
    </w:p>
    <w:p w:rsidR="0035270C" w:rsidRDefault="000A798C">
      <w:pPr>
        <w:spacing w:line="440" w:lineRule="exact"/>
        <w:ind w:firstLineChars="171" w:firstLine="359"/>
        <w:rPr>
          <w:rFonts w:ascii="宋体" w:hAnsi="宋体"/>
          <w:color w:val="000000"/>
        </w:rPr>
      </w:pPr>
      <w:r>
        <w:rPr>
          <w:rFonts w:ascii="宋体" w:hAnsi="宋体" w:hint="eastAsia"/>
          <w:color w:val="000000"/>
        </w:rPr>
        <w:t>（12）投标人须知前附表规定的其他材料。</w:t>
      </w:r>
    </w:p>
    <w:p w:rsidR="0035270C" w:rsidRDefault="000A798C">
      <w:pPr>
        <w:pStyle w:val="11"/>
      </w:pPr>
      <w:r>
        <w:rPr>
          <w:rFonts w:hint="eastAsia"/>
        </w:rPr>
        <w:t>3.2</w:t>
      </w:r>
      <w:bookmarkEnd w:id="125"/>
      <w:r>
        <w:rPr>
          <w:rFonts w:hint="eastAsia"/>
        </w:rPr>
        <w:t xml:space="preserve"> </w:t>
      </w:r>
      <w:r>
        <w:rPr>
          <w:rFonts w:hint="eastAsia"/>
        </w:rPr>
        <w:t>投标报价</w:t>
      </w:r>
      <w:bookmarkEnd w:id="126"/>
      <w:bookmarkEnd w:id="127"/>
      <w:bookmarkEnd w:id="128"/>
      <w:bookmarkEnd w:id="129"/>
      <w:bookmarkEnd w:id="130"/>
      <w:bookmarkEnd w:id="131"/>
      <w:bookmarkEnd w:id="132"/>
      <w:bookmarkEnd w:id="133"/>
      <w:bookmarkEnd w:id="134"/>
      <w:bookmarkEnd w:id="135"/>
      <w:bookmarkEnd w:id="136"/>
      <w:bookmarkEnd w:id="137"/>
      <w:bookmarkEnd w:id="138"/>
    </w:p>
    <w:p w:rsidR="0035270C" w:rsidRDefault="000A798C">
      <w:pPr>
        <w:spacing w:line="440" w:lineRule="exact"/>
        <w:ind w:firstLineChars="200" w:firstLine="420"/>
        <w:outlineLvl w:val="0"/>
        <w:rPr>
          <w:rFonts w:ascii="宋体" w:hAnsi="宋体"/>
          <w:color w:val="000000"/>
        </w:rPr>
      </w:pPr>
      <w:r>
        <w:rPr>
          <w:rFonts w:ascii="宋体" w:hAnsi="宋体" w:hint="eastAsia"/>
          <w:color w:val="000000"/>
        </w:rPr>
        <w:t>3.2.1 投标人应按第七章“投标文件格式”的要求填写相应表格。</w:t>
      </w:r>
    </w:p>
    <w:p w:rsidR="0035270C" w:rsidRDefault="000A798C">
      <w:pPr>
        <w:adjustRightInd w:val="0"/>
        <w:snapToGrid w:val="0"/>
        <w:spacing w:line="440" w:lineRule="exact"/>
        <w:ind w:firstLineChars="200" w:firstLine="422"/>
        <w:rPr>
          <w:rFonts w:ascii="宋体" w:hAnsi="宋体"/>
          <w:b/>
          <w:color w:val="000000"/>
        </w:rPr>
      </w:pPr>
      <w:r>
        <w:rPr>
          <w:rFonts w:ascii="宋体" w:hAnsi="宋体" w:hint="eastAsia"/>
          <w:b/>
        </w:rPr>
        <w:t>3.2.2</w:t>
      </w:r>
      <w:r>
        <w:rPr>
          <w:rFonts w:ascii="宋体" w:hAnsi="宋体" w:hint="eastAsia"/>
          <w:b/>
          <w:color w:val="000000"/>
        </w:rPr>
        <w:t>投标报价实行价税合计。物资到站总价为含税价，到站总价包括出厂单价、运杂费等。</w:t>
      </w:r>
    </w:p>
    <w:p w:rsidR="0035270C" w:rsidRDefault="000A798C">
      <w:pPr>
        <w:adjustRightInd w:val="0"/>
        <w:snapToGrid w:val="0"/>
        <w:spacing w:line="440" w:lineRule="exact"/>
        <w:rPr>
          <w:rFonts w:ascii="宋体" w:hAnsi="宋体"/>
        </w:rPr>
      </w:pPr>
      <w:r>
        <w:rPr>
          <w:rFonts w:ascii="宋体" w:hAnsi="宋体" w:hint="eastAsia"/>
        </w:rPr>
        <w:t>投标人应按竞争性谈判文件要求完成投标物资报价表，表中各栏填写齐全（包括运距）</w:t>
      </w:r>
      <w:r>
        <w:rPr>
          <w:rFonts w:ascii="宋体" w:hAnsi="宋体" w:hint="eastAsia"/>
          <w:szCs w:val="21"/>
        </w:rPr>
        <w:t>不得</w:t>
      </w:r>
      <w:r>
        <w:rPr>
          <w:rFonts w:ascii="宋体" w:hAnsi="宋体" w:hint="eastAsia"/>
          <w:szCs w:val="21"/>
        </w:rPr>
        <w:lastRenderedPageBreak/>
        <w:t>空白</w:t>
      </w:r>
      <w:r>
        <w:rPr>
          <w:rFonts w:ascii="宋体" w:hAnsi="宋体" w:hint="eastAsia"/>
        </w:rPr>
        <w:t>。</w:t>
      </w:r>
    </w:p>
    <w:p w:rsidR="0035270C" w:rsidRDefault="000A798C">
      <w:pPr>
        <w:spacing w:line="440" w:lineRule="exact"/>
        <w:ind w:firstLineChars="200" w:firstLine="420"/>
        <w:rPr>
          <w:rFonts w:ascii="宋体" w:hAnsi="宋体"/>
          <w:color w:val="000000"/>
          <w:szCs w:val="21"/>
        </w:rPr>
      </w:pPr>
      <w:r>
        <w:rPr>
          <w:rFonts w:ascii="宋体" w:hAnsi="宋体" w:hint="eastAsia"/>
        </w:rPr>
        <w:t>（1）</w:t>
      </w:r>
      <w:r>
        <w:rPr>
          <w:rFonts w:ascii="宋体" w:hAnsi="宋体"/>
        </w:rPr>
        <w:t>出厂单价</w:t>
      </w:r>
      <w:r>
        <w:rPr>
          <w:rFonts w:ascii="宋体" w:hAnsi="宋体" w:hint="eastAsia"/>
        </w:rPr>
        <w:t>指</w:t>
      </w:r>
      <w:r>
        <w:rPr>
          <w:rFonts w:ascii="宋体" w:hAnsi="宋体"/>
        </w:rPr>
        <w:t>在物资的生产所在地装车发运前的价格，包含但不限于</w:t>
      </w:r>
      <w:r w:rsidR="002C19A2">
        <w:rPr>
          <w:rFonts w:ascii="宋体" w:hAnsi="宋体" w:hint="eastAsia"/>
          <w:color w:val="000000"/>
          <w:szCs w:val="21"/>
        </w:rPr>
        <w:t>人工、材料、机械、出厂成本</w:t>
      </w:r>
      <w:r>
        <w:rPr>
          <w:rFonts w:ascii="宋体" w:hAnsi="宋体" w:hint="eastAsia"/>
          <w:color w:val="000000"/>
          <w:szCs w:val="21"/>
        </w:rPr>
        <w:t>、运杂费（含装吊、捆扎、运输、中转、仓储、卸货、运输损耗费）、包装费、利润、二次倒运费、成品保护费、加工费各种按国家最新规定应纳税金、保险费、管理费、落地之前各种检测费用，售后服务等为履行本合同义务所需的一切费用及承担的风险。</w:t>
      </w:r>
    </w:p>
    <w:p w:rsidR="0035270C" w:rsidRDefault="000A798C">
      <w:pPr>
        <w:adjustRightInd w:val="0"/>
        <w:snapToGrid w:val="0"/>
        <w:spacing w:line="440" w:lineRule="exact"/>
        <w:ind w:firstLineChars="200" w:firstLine="420"/>
        <w:rPr>
          <w:rFonts w:ascii="宋体" w:hAnsi="宋体"/>
        </w:rPr>
      </w:pPr>
      <w:r>
        <w:rPr>
          <w:rFonts w:ascii="宋体" w:hAnsi="宋体" w:hint="eastAsia"/>
        </w:rPr>
        <w:t>（2）</w:t>
      </w:r>
      <w:r>
        <w:rPr>
          <w:rFonts w:ascii="宋体" w:hAnsi="宋体"/>
        </w:rPr>
        <w:t>运杂费指投标人把物资由生产所在地完好无损地运至招标人指定交货地点所发生的一切费用</w:t>
      </w:r>
      <w:r>
        <w:rPr>
          <w:rFonts w:ascii="宋体" w:hAnsi="宋体" w:hint="eastAsia"/>
        </w:rPr>
        <w:t>（含卸车费用）</w:t>
      </w:r>
      <w:r>
        <w:rPr>
          <w:rFonts w:ascii="宋体" w:hAnsi="宋体"/>
        </w:rPr>
        <w:t>。</w:t>
      </w:r>
      <w:r>
        <w:rPr>
          <w:rFonts w:ascii="宋体" w:hAnsi="宋体" w:hint="eastAsia"/>
        </w:rPr>
        <w:t>投标人应按招标文件要求提出详细具体的运输服务方案。</w:t>
      </w:r>
    </w:p>
    <w:p w:rsidR="0035270C" w:rsidRDefault="000A798C">
      <w:pPr>
        <w:spacing w:line="440" w:lineRule="exact"/>
        <w:ind w:firstLineChars="200" w:firstLine="420"/>
        <w:textAlignment w:val="baseline"/>
        <w:rPr>
          <w:rStyle w:val="NormalCharacter"/>
          <w:rFonts w:ascii="宋体" w:hAnsi="宋体" w:cs="宋体"/>
          <w:bCs/>
          <w:kern w:val="0"/>
          <w:sz w:val="22"/>
          <w:szCs w:val="22"/>
        </w:rPr>
      </w:pPr>
      <w:r>
        <w:rPr>
          <w:rFonts w:ascii="宋体" w:hAnsi="宋体" w:hint="eastAsia"/>
          <w:bCs/>
          <w:szCs w:val="21"/>
        </w:rPr>
        <w:t xml:space="preserve">  </w:t>
      </w:r>
      <w:bookmarkStart w:id="273" w:name="_Toc444846464"/>
      <w:bookmarkStart w:id="274" w:name="_Toc445300199"/>
      <w:bookmarkStart w:id="275" w:name="_Toc243475787"/>
      <w:bookmarkStart w:id="276" w:name="_Toc259954752"/>
      <w:bookmarkStart w:id="277" w:name="_Toc152042325"/>
      <w:bookmarkStart w:id="278" w:name="_Toc238797571"/>
      <w:bookmarkStart w:id="279" w:name="_Toc144974517"/>
      <w:bookmarkStart w:id="280" w:name="_Toc238552216"/>
      <w:bookmarkStart w:id="281" w:name="_Toc261512480"/>
      <w:bookmarkStart w:id="282" w:name="_Toc419384135"/>
      <w:bookmarkStart w:id="283" w:name="_Toc152045549"/>
      <w:bookmarkStart w:id="284" w:name="_Toc419384469"/>
      <w:bookmarkStart w:id="285" w:name="_Toc261505736"/>
      <w:bookmarkStart w:id="286" w:name="_Toc408135416"/>
      <w:r>
        <w:rPr>
          <w:rFonts w:ascii="宋体" w:hAnsi="宋体" w:hint="eastAsia"/>
          <w:b/>
          <w:color w:val="000000" w:themeColor="text1"/>
        </w:rPr>
        <w:t>3.2.3</w:t>
      </w:r>
      <w:bookmarkEnd w:id="273"/>
      <w:bookmarkEnd w:id="274"/>
      <w:r>
        <w:rPr>
          <w:rFonts w:ascii="宋体" w:hAnsi="宋体" w:hint="eastAsia"/>
          <w:color w:val="000000" w:themeColor="text1"/>
          <w:szCs w:val="28"/>
        </w:rPr>
        <w:t>结算方式：</w:t>
      </w:r>
      <w:r>
        <w:rPr>
          <w:rFonts w:ascii="宋体" w:hAnsi="宋体" w:hint="eastAsia"/>
          <w:color w:val="000000" w:themeColor="text1"/>
        </w:rPr>
        <w:t>每月的15日为当月的结算截止日期</w:t>
      </w:r>
      <w:r>
        <w:rPr>
          <w:rFonts w:ascii="宋体" w:hAnsi="宋体" w:hint="eastAsia"/>
          <w:color w:val="000000" w:themeColor="text1"/>
          <w:szCs w:val="28"/>
        </w:rPr>
        <w:t>，</w:t>
      </w:r>
      <w:r>
        <w:rPr>
          <w:rStyle w:val="NormalCharacter"/>
          <w:rFonts w:ascii="宋体" w:hAnsi="宋体" w:cs="宋体"/>
          <w:bCs/>
          <w:kern w:val="0"/>
          <w:sz w:val="22"/>
          <w:szCs w:val="22"/>
        </w:rPr>
        <w:t>根据甲方检验合格及双方共同签认的送货</w:t>
      </w:r>
      <w:proofErr w:type="gramStart"/>
      <w:r>
        <w:rPr>
          <w:rStyle w:val="NormalCharacter"/>
          <w:rFonts w:ascii="宋体" w:hAnsi="宋体" w:cs="宋体"/>
          <w:bCs/>
          <w:kern w:val="0"/>
          <w:sz w:val="22"/>
          <w:szCs w:val="22"/>
        </w:rPr>
        <w:t>单计算</w:t>
      </w:r>
      <w:proofErr w:type="gramEnd"/>
      <w:r>
        <w:rPr>
          <w:rStyle w:val="NormalCharacter"/>
          <w:rFonts w:ascii="宋体" w:hAnsi="宋体" w:cs="宋体"/>
          <w:bCs/>
          <w:kern w:val="0"/>
          <w:sz w:val="22"/>
          <w:szCs w:val="22"/>
        </w:rPr>
        <w:t>当月实际收货数量，除此之外任何计算单、证明、收条、欠条、信函等文件，都不得作为结算、支付的最终依据。</w:t>
      </w:r>
      <w:r>
        <w:rPr>
          <w:rFonts w:ascii="宋体" w:hAnsi="宋体" w:hint="eastAsia"/>
          <w:sz w:val="22"/>
          <w:szCs w:val="22"/>
        </w:rPr>
        <w:t>结算完成后</w:t>
      </w:r>
      <w:r>
        <w:rPr>
          <w:rFonts w:ascii="宋体" w:hAnsi="宋体" w:hint="eastAsia"/>
          <w:sz w:val="22"/>
          <w:szCs w:val="22"/>
          <w:u w:val="single"/>
        </w:rPr>
        <w:t>2</w:t>
      </w:r>
      <w:r>
        <w:rPr>
          <w:rFonts w:ascii="宋体" w:hAnsi="宋体" w:hint="eastAsia"/>
          <w:sz w:val="22"/>
          <w:szCs w:val="22"/>
        </w:rPr>
        <w:t>日内，乙方按双方确认的当月结算金额向甲方提供增值税专用发票</w:t>
      </w:r>
      <w:r>
        <w:rPr>
          <w:rFonts w:ascii="宋体" w:hAnsi="宋体" w:cs="宋体" w:hint="eastAsia"/>
          <w:bCs/>
          <w:color w:val="000000"/>
          <w:kern w:val="0"/>
          <w:sz w:val="22"/>
          <w:szCs w:val="22"/>
        </w:rPr>
        <w:t>(即：一票制，税率</w:t>
      </w:r>
      <w:r>
        <w:rPr>
          <w:rFonts w:ascii="宋体" w:hAnsi="宋体" w:cs="宋体" w:hint="eastAsia"/>
          <w:bCs/>
          <w:color w:val="000000"/>
          <w:kern w:val="0"/>
          <w:sz w:val="22"/>
          <w:szCs w:val="22"/>
          <w:u w:val="single"/>
        </w:rPr>
        <w:t xml:space="preserve"> </w:t>
      </w:r>
      <w:r w:rsidR="00C43536">
        <w:rPr>
          <w:rFonts w:ascii="宋体" w:hAnsi="宋体" w:cs="宋体" w:hint="eastAsia"/>
          <w:bCs/>
          <w:color w:val="000000"/>
          <w:kern w:val="0"/>
          <w:sz w:val="22"/>
          <w:szCs w:val="22"/>
          <w:u w:val="single"/>
        </w:rPr>
        <w:t xml:space="preserve">  </w:t>
      </w:r>
      <w:r>
        <w:rPr>
          <w:rFonts w:ascii="宋体" w:hAnsi="宋体" w:cs="宋体" w:hint="eastAsia"/>
          <w:bCs/>
          <w:color w:val="000000"/>
          <w:kern w:val="0"/>
          <w:sz w:val="22"/>
          <w:szCs w:val="22"/>
          <w:u w:val="single"/>
        </w:rPr>
        <w:t xml:space="preserve">  </w:t>
      </w:r>
      <w:r>
        <w:rPr>
          <w:rFonts w:ascii="宋体" w:hAnsi="宋体" w:cs="宋体" w:hint="eastAsia"/>
          <w:bCs/>
          <w:color w:val="000000"/>
          <w:kern w:val="0"/>
          <w:sz w:val="22"/>
          <w:szCs w:val="22"/>
        </w:rPr>
        <w:t>%的增值税专用机打发票)并按甲方规定办理请款手续</w:t>
      </w:r>
      <w:r>
        <w:rPr>
          <w:rFonts w:ascii="宋体" w:hAnsi="宋体" w:hint="eastAsia"/>
          <w:sz w:val="22"/>
          <w:szCs w:val="22"/>
        </w:rPr>
        <w:t>。甲方收到乙方发票后，按合同约定向乙方付款，同时乙方向甲方提供盖有乙方财务专用章的等额收据。</w:t>
      </w:r>
      <w:r>
        <w:rPr>
          <w:rFonts w:ascii="宋体" w:hAnsi="宋体" w:hint="eastAsia"/>
          <w:color w:val="000000"/>
          <w:sz w:val="22"/>
          <w:szCs w:val="22"/>
        </w:rPr>
        <w:t>如乙方未能按规定提供发票或未按甲方规定办理请款手续，视为乙方同意甲方将当期付款时间推迟至下一个付款节点。</w:t>
      </w:r>
    </w:p>
    <w:p w:rsidR="0035270C" w:rsidRDefault="000A798C">
      <w:pPr>
        <w:spacing w:line="440" w:lineRule="exact"/>
        <w:ind w:firstLineChars="200" w:firstLine="420"/>
        <w:rPr>
          <w:rFonts w:ascii="宋体" w:hAnsi="宋体"/>
          <w:bCs/>
          <w:szCs w:val="28"/>
        </w:rPr>
      </w:pPr>
      <w:r>
        <w:rPr>
          <w:rFonts w:ascii="宋体" w:hAnsi="宋体" w:hint="eastAsia"/>
          <w:color w:val="000000"/>
        </w:rPr>
        <w:t>3.2.4货款支付</w:t>
      </w:r>
    </w:p>
    <w:p w:rsidR="0035270C" w:rsidRDefault="000A798C">
      <w:pPr>
        <w:spacing w:line="440" w:lineRule="exact"/>
        <w:ind w:firstLineChars="200" w:firstLine="428"/>
        <w:rPr>
          <w:rFonts w:ascii="宋体" w:hAnsi="宋体"/>
          <w:bCs/>
          <w:szCs w:val="28"/>
        </w:rPr>
      </w:pPr>
      <w:r>
        <w:rPr>
          <w:rFonts w:ascii="宋体" w:hAnsi="宋体" w:cs="宋体" w:hint="eastAsia"/>
          <w:bCs/>
          <w:spacing w:val="2"/>
          <w:kern w:val="0"/>
          <w:szCs w:val="21"/>
        </w:rPr>
        <w:t>乙方于结算当月18日前向甲方开具合法有效的增</w:t>
      </w:r>
      <w:r>
        <w:rPr>
          <w:rFonts w:ascii="宋体" w:hAnsi="宋体" w:cs="宋体" w:hint="eastAsia"/>
          <w:szCs w:val="21"/>
        </w:rPr>
        <w:t>值税专用发票</w:t>
      </w:r>
      <w:r>
        <w:rPr>
          <w:rFonts w:ascii="宋体" w:hAnsi="宋体" w:cs="宋体" w:hint="eastAsia"/>
          <w:bCs/>
          <w:spacing w:val="2"/>
          <w:kern w:val="0"/>
          <w:szCs w:val="21"/>
        </w:rPr>
        <w:t>（一票制结算）交至甲方签收，</w:t>
      </w:r>
      <w:r>
        <w:rPr>
          <w:rFonts w:ascii="宋体" w:hAnsi="宋体" w:cs="宋体" w:hint="eastAsia"/>
          <w:bCs/>
          <w:szCs w:val="21"/>
        </w:rPr>
        <w:t>甲方在次月</w:t>
      </w:r>
      <w:r>
        <w:rPr>
          <w:rFonts w:ascii="宋体" w:hAnsi="宋体" w:cs="宋体"/>
          <w:bCs/>
          <w:szCs w:val="21"/>
        </w:rPr>
        <w:t>15</w:t>
      </w:r>
      <w:r>
        <w:rPr>
          <w:rFonts w:ascii="宋体" w:hAnsi="宋体" w:cs="宋体" w:hint="eastAsia"/>
          <w:bCs/>
          <w:szCs w:val="21"/>
        </w:rPr>
        <w:t>日前</w:t>
      </w:r>
      <w:r>
        <w:rPr>
          <w:rFonts w:ascii="宋体" w:hAnsi="宋体" w:cs="宋体" w:hint="eastAsia"/>
          <w:bCs/>
          <w:spacing w:val="2"/>
          <w:kern w:val="0"/>
          <w:szCs w:val="21"/>
        </w:rPr>
        <w:t>，向乙方支付上月结算金额的</w:t>
      </w:r>
      <w:r>
        <w:rPr>
          <w:rFonts w:ascii="宋体" w:hAnsi="宋体" w:cs="宋体"/>
          <w:bCs/>
          <w:spacing w:val="2"/>
          <w:kern w:val="0"/>
          <w:szCs w:val="21"/>
        </w:rPr>
        <w:t>80%</w:t>
      </w:r>
      <w:r>
        <w:rPr>
          <w:rFonts w:ascii="宋体" w:hAnsi="宋体" w:cs="宋体" w:hint="eastAsia"/>
          <w:bCs/>
          <w:spacing w:val="2"/>
          <w:kern w:val="0"/>
          <w:szCs w:val="21"/>
        </w:rPr>
        <w:t>，</w:t>
      </w:r>
      <w:r w:rsidR="005B47B5">
        <w:rPr>
          <w:rFonts w:ascii="宋体" w:hAnsi="宋体" w:cs="宋体" w:hint="eastAsia"/>
          <w:szCs w:val="21"/>
        </w:rPr>
        <w:t>电缆安装完毕，验收合格（通电有效运转）</w:t>
      </w:r>
      <w:r>
        <w:rPr>
          <w:rFonts w:ascii="宋体" w:hAnsi="宋体" w:cs="宋体" w:hint="eastAsia"/>
          <w:szCs w:val="21"/>
        </w:rPr>
        <w:t>支付至总结算金额的95%，剩余5%的货款作为质量保证金，在质保期满六个月后，如无质量问题，无息支付。</w:t>
      </w:r>
      <w:r>
        <w:rPr>
          <w:rFonts w:ascii="宋体" w:hAnsi="宋体" w:hint="eastAsia"/>
        </w:rPr>
        <w:t>质量保证金的支付并不免除乙方对交付物资质量的保证责任。</w:t>
      </w:r>
      <w:r>
        <w:rPr>
          <w:rFonts w:ascii="宋体" w:hAnsi="宋体" w:cs="宋体" w:hint="eastAsia"/>
          <w:bCs/>
          <w:kern w:val="0"/>
          <w:szCs w:val="21"/>
        </w:rPr>
        <w:t>乙方交付的货物仍应满足法律法规规定及本合同约定的合理使用期限。</w:t>
      </w:r>
    </w:p>
    <w:p w:rsidR="0035270C" w:rsidRDefault="000A798C">
      <w:pPr>
        <w:pStyle w:val="110"/>
        <w:spacing w:line="440" w:lineRule="exact"/>
        <w:ind w:firstLineChars="200" w:firstLine="422"/>
        <w:rPr>
          <w:b/>
          <w:bCs/>
        </w:rPr>
      </w:pPr>
      <w:r>
        <w:rPr>
          <w:rFonts w:hint="eastAsia"/>
          <w:b/>
          <w:bCs/>
        </w:rPr>
        <w:t>3.2.5 货款支付方式：银行转账、电汇。</w:t>
      </w:r>
    </w:p>
    <w:p w:rsidR="0035270C" w:rsidRDefault="000A798C">
      <w:pPr>
        <w:pStyle w:val="110"/>
        <w:spacing w:line="440" w:lineRule="exact"/>
        <w:ind w:firstLineChars="200" w:firstLine="562"/>
        <w:rPr>
          <w:rFonts w:ascii="Arial" w:hAnsi="Arial" w:cs="Times New Roman"/>
          <w:b/>
          <w:bCs/>
          <w:color w:val="auto"/>
          <w:kern w:val="2"/>
          <w:sz w:val="28"/>
          <w:szCs w:val="32"/>
        </w:rPr>
      </w:pPr>
      <w:r>
        <w:rPr>
          <w:rFonts w:ascii="Arial" w:hAnsi="Arial" w:cs="Times New Roman" w:hint="eastAsia"/>
          <w:b/>
          <w:bCs/>
          <w:color w:val="auto"/>
          <w:kern w:val="2"/>
          <w:sz w:val="28"/>
          <w:szCs w:val="32"/>
        </w:rPr>
        <w:t xml:space="preserve">3.3 </w:t>
      </w:r>
      <w:r>
        <w:rPr>
          <w:rFonts w:ascii="Arial" w:hAnsi="Arial" w:cs="Times New Roman" w:hint="eastAsia"/>
          <w:b/>
          <w:bCs/>
          <w:color w:val="auto"/>
          <w:kern w:val="2"/>
          <w:sz w:val="28"/>
          <w:szCs w:val="32"/>
        </w:rPr>
        <w:t>投标有效期</w:t>
      </w:r>
      <w:bookmarkEnd w:id="275"/>
      <w:bookmarkEnd w:id="276"/>
      <w:bookmarkEnd w:id="277"/>
      <w:bookmarkEnd w:id="278"/>
      <w:bookmarkEnd w:id="279"/>
      <w:bookmarkEnd w:id="280"/>
      <w:bookmarkEnd w:id="281"/>
      <w:bookmarkEnd w:id="282"/>
      <w:bookmarkEnd w:id="283"/>
      <w:bookmarkEnd w:id="284"/>
      <w:bookmarkEnd w:id="285"/>
      <w:bookmarkEnd w:id="286"/>
    </w:p>
    <w:p w:rsidR="0035270C" w:rsidRDefault="000A798C">
      <w:pPr>
        <w:adjustRightInd w:val="0"/>
        <w:snapToGrid w:val="0"/>
        <w:spacing w:line="440" w:lineRule="exact"/>
        <w:ind w:firstLineChars="200" w:firstLine="420"/>
        <w:outlineLvl w:val="0"/>
        <w:rPr>
          <w:rFonts w:ascii="宋体" w:hAnsi="宋体"/>
          <w:color w:val="000000"/>
        </w:rPr>
      </w:pPr>
      <w:r>
        <w:rPr>
          <w:rFonts w:ascii="宋体" w:hAnsi="宋体" w:hint="eastAsia"/>
          <w:color w:val="000000"/>
        </w:rPr>
        <w:t>3.3.1 在投标人须知前附表规定的投标有效期内，投标人不得要求撤销或修改其投标文件。</w:t>
      </w:r>
    </w:p>
    <w:p w:rsidR="0035270C" w:rsidRDefault="000A798C">
      <w:pPr>
        <w:spacing w:line="440" w:lineRule="exact"/>
        <w:ind w:firstLineChars="200" w:firstLine="420"/>
        <w:rPr>
          <w:rFonts w:ascii="宋体" w:hAnsi="宋体"/>
          <w:color w:val="000000"/>
        </w:rPr>
      </w:pPr>
      <w:r>
        <w:rPr>
          <w:rFonts w:ascii="宋体" w:hAnsi="宋体" w:hint="eastAsia"/>
          <w:color w:val="000000"/>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rsidR="0035270C" w:rsidRDefault="000A798C">
      <w:pPr>
        <w:pStyle w:val="af4"/>
      </w:pPr>
      <w:bookmarkStart w:id="287" w:name="_Toc419383494"/>
      <w:bookmarkStart w:id="288" w:name="_Toc238797572"/>
      <w:bookmarkStart w:id="289" w:name="_Toc243475788"/>
      <w:bookmarkStart w:id="290" w:name="_Toc408135417"/>
      <w:bookmarkStart w:id="291" w:name="_Toc261505737"/>
      <w:bookmarkStart w:id="292" w:name="_Toc152042326"/>
      <w:bookmarkStart w:id="293" w:name="_Toc152045550"/>
      <w:bookmarkStart w:id="294" w:name="_Toc517944550"/>
      <w:bookmarkStart w:id="295" w:name="_Toc419384470"/>
      <w:bookmarkStart w:id="296" w:name="_Toc259954753"/>
      <w:bookmarkStart w:id="297" w:name="_Toc419384136"/>
      <w:bookmarkStart w:id="298" w:name="_Toc261512481"/>
      <w:bookmarkStart w:id="299" w:name="_Toc144974518"/>
      <w:bookmarkStart w:id="300" w:name="_Toc238552217"/>
      <w:r>
        <w:rPr>
          <w:rFonts w:hint="eastAsia"/>
        </w:rPr>
        <w:t>3.4</w:t>
      </w:r>
      <w:bookmarkEnd w:id="287"/>
      <w:r>
        <w:rPr>
          <w:rFonts w:hint="eastAsia"/>
        </w:rPr>
        <w:t xml:space="preserve"> </w:t>
      </w:r>
      <w:r>
        <w:rPr>
          <w:rFonts w:hint="eastAsia"/>
        </w:rPr>
        <w:t>谈判保证金</w:t>
      </w:r>
      <w:bookmarkEnd w:id="288"/>
      <w:bookmarkEnd w:id="289"/>
      <w:bookmarkEnd w:id="290"/>
      <w:bookmarkEnd w:id="291"/>
      <w:bookmarkEnd w:id="292"/>
      <w:bookmarkEnd w:id="293"/>
      <w:bookmarkEnd w:id="294"/>
      <w:bookmarkEnd w:id="295"/>
      <w:bookmarkEnd w:id="296"/>
      <w:bookmarkEnd w:id="297"/>
      <w:bookmarkEnd w:id="298"/>
      <w:bookmarkEnd w:id="299"/>
      <w:bookmarkEnd w:id="300"/>
    </w:p>
    <w:p w:rsidR="0035270C" w:rsidRDefault="000A798C">
      <w:pPr>
        <w:spacing w:line="440" w:lineRule="exact"/>
        <w:ind w:firstLineChars="200" w:firstLine="420"/>
        <w:rPr>
          <w:rFonts w:ascii="宋体" w:hAnsi="宋体"/>
          <w:color w:val="000000"/>
        </w:rPr>
      </w:pPr>
      <w:r>
        <w:rPr>
          <w:rFonts w:ascii="宋体" w:hAnsi="宋体" w:hint="eastAsia"/>
          <w:color w:val="000000"/>
        </w:rPr>
        <w:t>3.4.1 投标人在递交投标文件的之前，应按投标人须知前附表规定的金额、担保形式递交投标保证金。</w:t>
      </w:r>
    </w:p>
    <w:p w:rsidR="0035270C" w:rsidRDefault="000A798C">
      <w:pPr>
        <w:spacing w:line="440" w:lineRule="exact"/>
        <w:ind w:firstLineChars="200" w:firstLine="420"/>
        <w:rPr>
          <w:rFonts w:ascii="宋体" w:hAnsi="宋体"/>
          <w:color w:val="000000"/>
        </w:rPr>
      </w:pPr>
      <w:r>
        <w:rPr>
          <w:rFonts w:ascii="宋体" w:hAnsi="宋体" w:hint="eastAsia"/>
          <w:color w:val="000000"/>
        </w:rPr>
        <w:t>3.4.2 投标人不按本章第3.4.1项要求提交投标保证金的，其投标文件作废标处理。</w:t>
      </w:r>
    </w:p>
    <w:p w:rsidR="0035270C" w:rsidRDefault="000A798C">
      <w:pPr>
        <w:spacing w:line="440" w:lineRule="exact"/>
        <w:ind w:firstLineChars="200" w:firstLine="420"/>
        <w:rPr>
          <w:rFonts w:ascii="宋体" w:hAnsi="宋体"/>
          <w:color w:val="000000"/>
        </w:rPr>
      </w:pPr>
      <w:r>
        <w:rPr>
          <w:rFonts w:ascii="宋体" w:hAnsi="宋体" w:hint="eastAsia"/>
          <w:color w:val="000000"/>
        </w:rPr>
        <w:lastRenderedPageBreak/>
        <w:t>3.4.3 招标人与中标人签订合同后15个工作日内，向未中标的投标人退还投标保证金。</w:t>
      </w:r>
    </w:p>
    <w:p w:rsidR="0035270C" w:rsidRDefault="000A798C">
      <w:pPr>
        <w:spacing w:line="440" w:lineRule="exact"/>
        <w:ind w:firstLineChars="200" w:firstLine="420"/>
        <w:rPr>
          <w:rFonts w:ascii="宋体" w:hAnsi="宋体"/>
          <w:color w:val="000000"/>
        </w:rPr>
      </w:pPr>
      <w:r>
        <w:rPr>
          <w:rFonts w:ascii="宋体" w:hAnsi="宋体" w:hint="eastAsia"/>
          <w:color w:val="000000"/>
        </w:rPr>
        <w:t xml:space="preserve">3.4.4 有下列情形之一的，投标保证金将不予退还： </w:t>
      </w:r>
    </w:p>
    <w:p w:rsidR="0035270C" w:rsidRDefault="000A798C">
      <w:pPr>
        <w:spacing w:line="440" w:lineRule="exact"/>
        <w:ind w:firstLineChars="202" w:firstLine="424"/>
        <w:rPr>
          <w:rFonts w:ascii="宋体" w:hAnsi="宋体"/>
          <w:color w:val="000000"/>
        </w:rPr>
      </w:pPr>
      <w:r>
        <w:rPr>
          <w:rFonts w:ascii="宋体" w:hAnsi="宋体" w:hint="eastAsia"/>
          <w:color w:val="000000"/>
        </w:rPr>
        <w:t>（1）投标人在开标时间节点以后自行撤销或修改其投标文件；</w:t>
      </w:r>
    </w:p>
    <w:p w:rsidR="0035270C" w:rsidRDefault="000A798C">
      <w:pPr>
        <w:spacing w:line="440" w:lineRule="exact"/>
        <w:ind w:firstLineChars="202" w:firstLine="424"/>
        <w:rPr>
          <w:rFonts w:ascii="宋体" w:hAnsi="宋体"/>
          <w:color w:val="000000"/>
        </w:rPr>
      </w:pPr>
      <w:r>
        <w:rPr>
          <w:rFonts w:ascii="宋体" w:hAnsi="宋体" w:hint="eastAsia"/>
          <w:color w:val="000000"/>
        </w:rPr>
        <w:t>（2）中标人在收到中标通知书后，无正当理由拒签合同。</w:t>
      </w:r>
    </w:p>
    <w:p w:rsidR="0035270C" w:rsidRDefault="000A798C">
      <w:pPr>
        <w:pStyle w:val="af4"/>
      </w:pPr>
      <w:bookmarkStart w:id="301" w:name="_Toc419383495"/>
      <w:bookmarkStart w:id="302" w:name="_Toc144974520"/>
      <w:bookmarkStart w:id="303" w:name="_Toc419384137"/>
      <w:bookmarkStart w:id="304" w:name="_Toc243475790"/>
      <w:bookmarkStart w:id="305" w:name="_Toc238797574"/>
      <w:bookmarkStart w:id="306" w:name="_Toc261512482"/>
      <w:bookmarkStart w:id="307" w:name="_Toc152042328"/>
      <w:bookmarkStart w:id="308" w:name="_Toc238552219"/>
      <w:bookmarkStart w:id="309" w:name="_Toc259954755"/>
      <w:bookmarkStart w:id="310" w:name="_Toc419384471"/>
      <w:bookmarkStart w:id="311" w:name="_Toc261505738"/>
      <w:bookmarkStart w:id="312" w:name="_Toc408135418"/>
      <w:bookmarkStart w:id="313" w:name="_Toc517944551"/>
      <w:bookmarkStart w:id="314" w:name="_Toc152045552"/>
      <w:r>
        <w:rPr>
          <w:rFonts w:hint="eastAsia"/>
        </w:rPr>
        <w:t>3.5</w:t>
      </w:r>
      <w:bookmarkEnd w:id="301"/>
      <w:r>
        <w:rPr>
          <w:rFonts w:hint="eastAsia"/>
        </w:rPr>
        <w:t xml:space="preserve"> </w:t>
      </w:r>
      <w:r>
        <w:rPr>
          <w:rFonts w:hint="eastAsia"/>
        </w:rPr>
        <w:t>资格审查资料</w:t>
      </w:r>
      <w:bookmarkEnd w:id="302"/>
      <w:bookmarkEnd w:id="303"/>
      <w:bookmarkEnd w:id="304"/>
      <w:bookmarkEnd w:id="305"/>
      <w:bookmarkEnd w:id="306"/>
      <w:bookmarkEnd w:id="307"/>
      <w:bookmarkEnd w:id="308"/>
      <w:bookmarkEnd w:id="309"/>
      <w:bookmarkEnd w:id="310"/>
      <w:bookmarkEnd w:id="311"/>
      <w:bookmarkEnd w:id="312"/>
      <w:bookmarkEnd w:id="313"/>
      <w:bookmarkEnd w:id="314"/>
    </w:p>
    <w:p w:rsidR="0035270C" w:rsidRDefault="000A798C">
      <w:pPr>
        <w:spacing w:line="440" w:lineRule="exact"/>
        <w:ind w:firstLineChars="200" w:firstLine="420"/>
        <w:outlineLvl w:val="0"/>
        <w:rPr>
          <w:rFonts w:ascii="宋体" w:hAnsi="宋体"/>
          <w:color w:val="000000"/>
        </w:rPr>
      </w:pPr>
      <w:r>
        <w:rPr>
          <w:rFonts w:ascii="宋体" w:hAnsi="宋体" w:hint="eastAsia"/>
          <w:color w:val="000000"/>
        </w:rPr>
        <w:t>3.5.1 “投标人基本情况表”应附投标人营业执照副本及其年检合格的证明材料、税务登记证等材料的复印件。</w:t>
      </w:r>
    </w:p>
    <w:p w:rsidR="0035270C" w:rsidRDefault="000A798C">
      <w:pPr>
        <w:spacing w:line="440" w:lineRule="exact"/>
        <w:ind w:firstLineChars="200" w:firstLine="420"/>
        <w:rPr>
          <w:rFonts w:ascii="宋体" w:hAnsi="宋体"/>
          <w:color w:val="000000"/>
        </w:rPr>
      </w:pPr>
      <w:r>
        <w:rPr>
          <w:rFonts w:ascii="宋体" w:hAnsi="宋体" w:hint="eastAsia"/>
          <w:color w:val="000000"/>
        </w:rPr>
        <w:t>3.5.2“供应能力证明”应附企业的主要供应设备型号，年平均供应能力、所供应产品的规格型号和相应检测设备（设施）等证明材料。</w:t>
      </w:r>
    </w:p>
    <w:p w:rsidR="0035270C" w:rsidRDefault="000A798C">
      <w:pPr>
        <w:spacing w:line="440" w:lineRule="exact"/>
        <w:ind w:firstLineChars="200" w:firstLine="420"/>
        <w:outlineLvl w:val="0"/>
        <w:rPr>
          <w:rFonts w:ascii="宋体" w:hAnsi="宋体"/>
          <w:color w:val="000000"/>
        </w:rPr>
      </w:pPr>
      <w:r>
        <w:rPr>
          <w:rFonts w:ascii="宋体" w:hAnsi="宋体" w:hint="eastAsia"/>
          <w:color w:val="000000"/>
        </w:rPr>
        <w:t>3.5.3 “近年同类物资供货业绩表（新产品除外）”应</w:t>
      </w:r>
      <w:proofErr w:type="gramStart"/>
      <w:r>
        <w:rPr>
          <w:rFonts w:ascii="宋体" w:hAnsi="宋体" w:hint="eastAsia"/>
          <w:color w:val="000000"/>
        </w:rPr>
        <w:t>附合同</w:t>
      </w:r>
      <w:proofErr w:type="gramEnd"/>
      <w:r>
        <w:rPr>
          <w:rFonts w:ascii="宋体" w:hAnsi="宋体" w:hint="eastAsia"/>
          <w:color w:val="000000"/>
        </w:rPr>
        <w:t>协议书、或用户证明的复印件，具体年份要求见投标人须知前附表。</w:t>
      </w:r>
    </w:p>
    <w:p w:rsidR="0035270C" w:rsidRDefault="000A798C">
      <w:pPr>
        <w:spacing w:line="440" w:lineRule="exact"/>
        <w:ind w:firstLineChars="200" w:firstLine="420"/>
        <w:rPr>
          <w:rFonts w:ascii="宋体" w:hAnsi="宋体"/>
          <w:color w:val="000000"/>
        </w:rPr>
      </w:pPr>
      <w:r>
        <w:rPr>
          <w:rFonts w:ascii="宋体" w:hAnsi="宋体" w:hint="eastAsia"/>
          <w:color w:val="000000"/>
        </w:rPr>
        <w:t>3.5.4“质量保证能力证明”应</w:t>
      </w:r>
      <w:proofErr w:type="gramStart"/>
      <w:r>
        <w:rPr>
          <w:rFonts w:ascii="宋体" w:hAnsi="宋体" w:hint="eastAsia"/>
          <w:color w:val="000000"/>
        </w:rPr>
        <w:t>附质量</w:t>
      </w:r>
      <w:proofErr w:type="gramEnd"/>
      <w:r>
        <w:rPr>
          <w:rFonts w:ascii="宋体" w:hAnsi="宋体" w:hint="eastAsia"/>
          <w:color w:val="000000"/>
        </w:rPr>
        <w:t>证明文件的复印件。</w:t>
      </w:r>
    </w:p>
    <w:p w:rsidR="0035270C" w:rsidRDefault="000A798C">
      <w:pPr>
        <w:spacing w:line="440" w:lineRule="exact"/>
        <w:ind w:firstLineChars="200" w:firstLine="420"/>
        <w:rPr>
          <w:rFonts w:ascii="宋体" w:hAnsi="宋体"/>
          <w:color w:val="000000"/>
        </w:rPr>
      </w:pPr>
      <w:r>
        <w:rPr>
          <w:rFonts w:ascii="宋体" w:hAnsi="宋体" w:hint="eastAsia"/>
          <w:color w:val="000000"/>
        </w:rPr>
        <w:t>3.5.5“履约信用证明”应附企业开户银行出具的信贷证明、至少三家同类投标物资已供买方或使用单位出具的履约情况证明。</w:t>
      </w:r>
    </w:p>
    <w:p w:rsidR="0035270C" w:rsidRDefault="000A798C">
      <w:pPr>
        <w:spacing w:line="440" w:lineRule="exact"/>
        <w:ind w:firstLineChars="200" w:firstLine="420"/>
        <w:outlineLvl w:val="0"/>
        <w:rPr>
          <w:rFonts w:ascii="宋体" w:hAnsi="宋体"/>
          <w:color w:val="000000"/>
        </w:rPr>
      </w:pPr>
      <w:r>
        <w:rPr>
          <w:rFonts w:ascii="宋体" w:hAnsi="宋体" w:hint="eastAsia"/>
          <w:color w:val="000000"/>
        </w:rPr>
        <w:t>3.5.6 “</w:t>
      </w:r>
      <w:r>
        <w:rPr>
          <w:rFonts w:ascii="宋体" w:hAnsi="宋体"/>
          <w:color w:val="000000"/>
        </w:rPr>
        <w:t>正在实施</w:t>
      </w:r>
      <w:r>
        <w:rPr>
          <w:rFonts w:ascii="宋体" w:hAnsi="宋体" w:hint="eastAsia"/>
          <w:color w:val="000000"/>
        </w:rPr>
        <w:t>和新承接</w:t>
      </w:r>
      <w:r>
        <w:rPr>
          <w:rFonts w:ascii="宋体" w:hAnsi="宋体"/>
          <w:color w:val="000000"/>
        </w:rPr>
        <w:t>的</w:t>
      </w:r>
      <w:r>
        <w:rPr>
          <w:rFonts w:ascii="宋体" w:hAnsi="宋体" w:hint="eastAsia"/>
          <w:color w:val="000000"/>
        </w:rPr>
        <w:t>同类</w:t>
      </w:r>
      <w:r>
        <w:rPr>
          <w:rFonts w:ascii="宋体" w:hAnsi="宋体"/>
          <w:color w:val="000000"/>
        </w:rPr>
        <w:t>投标物资合同</w:t>
      </w:r>
      <w:r>
        <w:rPr>
          <w:rFonts w:ascii="宋体" w:hAnsi="宋体" w:hint="eastAsia"/>
          <w:color w:val="000000"/>
        </w:rPr>
        <w:t>情况”应附中标通知书或合同协议书复印件</w:t>
      </w:r>
      <w:r>
        <w:rPr>
          <w:rFonts w:ascii="宋体" w:hAnsi="宋体"/>
          <w:color w:val="000000"/>
        </w:rPr>
        <w:t>（合同数量及交货期等）</w:t>
      </w:r>
      <w:r>
        <w:rPr>
          <w:rFonts w:ascii="宋体" w:hAnsi="宋体" w:hint="eastAsia"/>
          <w:color w:val="000000"/>
        </w:rPr>
        <w:t>。</w:t>
      </w:r>
    </w:p>
    <w:p w:rsidR="0035270C" w:rsidRDefault="000A798C">
      <w:pPr>
        <w:spacing w:line="440" w:lineRule="exact"/>
        <w:ind w:firstLineChars="200" w:firstLine="420"/>
        <w:outlineLvl w:val="0"/>
        <w:rPr>
          <w:rFonts w:ascii="宋体" w:hAnsi="宋体"/>
          <w:color w:val="000000"/>
        </w:rPr>
      </w:pPr>
      <w:r>
        <w:rPr>
          <w:rFonts w:ascii="宋体" w:hAnsi="宋体" w:hint="eastAsia"/>
          <w:color w:val="000000"/>
        </w:rPr>
        <w:t>3.5.7 “近年发生的诉讼及仲裁情况”应说明相关情况，并附法院或仲裁机构</w:t>
      </w:r>
      <w:proofErr w:type="gramStart"/>
      <w:r>
        <w:rPr>
          <w:rFonts w:ascii="宋体" w:hAnsi="宋体" w:hint="eastAsia"/>
          <w:color w:val="000000"/>
        </w:rPr>
        <w:t>作出</w:t>
      </w:r>
      <w:proofErr w:type="gramEnd"/>
      <w:r>
        <w:rPr>
          <w:rFonts w:ascii="宋体" w:hAnsi="宋体" w:hint="eastAsia"/>
          <w:color w:val="000000"/>
        </w:rPr>
        <w:t>的判决、裁决等有关法律文书复印件，具体年份要求见投标人须知前附表。</w:t>
      </w:r>
    </w:p>
    <w:p w:rsidR="0035270C" w:rsidRDefault="000A798C">
      <w:pPr>
        <w:spacing w:line="440" w:lineRule="exact"/>
        <w:ind w:firstLineChars="200" w:firstLine="420"/>
        <w:rPr>
          <w:rFonts w:ascii="宋体" w:hAnsi="宋体"/>
          <w:color w:val="000000"/>
        </w:rPr>
      </w:pPr>
      <w:r>
        <w:rPr>
          <w:rFonts w:ascii="宋体" w:hAnsi="宋体" w:hint="eastAsia"/>
          <w:color w:val="000000"/>
        </w:rPr>
        <w:t>3.5.8其他资格内容要求见投标人须知前附表。</w:t>
      </w:r>
    </w:p>
    <w:p w:rsidR="0035270C" w:rsidRDefault="000A798C">
      <w:pPr>
        <w:pStyle w:val="378020"/>
        <w:rPr>
          <w:rFonts w:ascii="宋体" w:eastAsia="宋体" w:hAnsi="宋体"/>
          <w:b/>
          <w:bCs/>
          <w:color w:val="000000"/>
        </w:rPr>
      </w:pPr>
      <w:bookmarkStart w:id="315" w:name="_Toc238797576"/>
      <w:bookmarkStart w:id="316" w:name="_Toc152045554"/>
      <w:bookmarkStart w:id="317" w:name="_Toc238552221"/>
      <w:bookmarkStart w:id="318" w:name="_Toc144974522"/>
      <w:bookmarkStart w:id="319" w:name="_Toc152042330"/>
      <w:bookmarkStart w:id="320" w:name="_Toc417742881"/>
      <w:bookmarkStart w:id="321" w:name="_Toc413854177"/>
      <w:bookmarkStart w:id="322" w:name="_Toc14083"/>
      <w:bookmarkStart w:id="323" w:name="_Toc238797603"/>
      <w:bookmarkStart w:id="324" w:name="_Toc416332973"/>
      <w:bookmarkStart w:id="325" w:name="_Toc261512510"/>
      <w:bookmarkStart w:id="326" w:name="_Toc261505766"/>
      <w:bookmarkStart w:id="327" w:name="_Toc238552248"/>
      <w:bookmarkStart w:id="328" w:name="_Toc243475818"/>
      <w:bookmarkStart w:id="329" w:name="_Toc259954783"/>
      <w:bookmarkStart w:id="330" w:name="_Toc408135446"/>
      <w:bookmarkStart w:id="331" w:name="_Toc152042358"/>
      <w:bookmarkStart w:id="332" w:name="_Toc152045581"/>
      <w:bookmarkStart w:id="333" w:name="_Toc144974548"/>
      <w:r>
        <w:rPr>
          <w:rFonts w:ascii="宋体" w:eastAsia="宋体" w:hAnsi="宋体"/>
          <w:b/>
          <w:bCs/>
          <w:color w:val="000000"/>
        </w:rPr>
        <w:t xml:space="preserve">3.6 </w:t>
      </w:r>
      <w:r>
        <w:rPr>
          <w:rFonts w:ascii="宋体" w:eastAsia="宋体" w:hAnsi="宋体" w:hint="eastAsia"/>
          <w:b/>
          <w:bCs/>
          <w:color w:val="000000"/>
        </w:rPr>
        <w:t>竞标文件的编制</w:t>
      </w:r>
      <w:bookmarkEnd w:id="315"/>
      <w:bookmarkEnd w:id="316"/>
      <w:bookmarkEnd w:id="317"/>
      <w:bookmarkEnd w:id="318"/>
      <w:bookmarkEnd w:id="319"/>
      <w:bookmarkEnd w:id="320"/>
      <w:bookmarkEnd w:id="321"/>
      <w:bookmarkEnd w:id="322"/>
    </w:p>
    <w:p w:rsidR="0035270C" w:rsidRDefault="000A798C">
      <w:pPr>
        <w:spacing w:line="400" w:lineRule="exact"/>
        <w:ind w:firstLineChars="200" w:firstLine="420"/>
        <w:rPr>
          <w:rFonts w:ascii="宋体"/>
          <w:color w:val="000000"/>
        </w:rPr>
      </w:pPr>
      <w:r>
        <w:rPr>
          <w:rFonts w:ascii="宋体" w:hAnsi="宋体" w:cs="宋体"/>
          <w:color w:val="000000"/>
        </w:rPr>
        <w:t>3.6.1</w:t>
      </w:r>
      <w:r>
        <w:rPr>
          <w:rFonts w:ascii="宋体" w:hAnsi="宋体" w:cs="宋体" w:hint="eastAsia"/>
          <w:color w:val="000000"/>
        </w:rPr>
        <w:t>竞标文件应按第七章“竞标文件格式”进行编写，版式用</w:t>
      </w:r>
      <w:r>
        <w:rPr>
          <w:rFonts w:ascii="宋体" w:hAnsi="宋体" w:cs="宋体"/>
          <w:color w:val="000000"/>
        </w:rPr>
        <w:t>A4</w:t>
      </w:r>
      <w:r>
        <w:rPr>
          <w:rFonts w:ascii="宋体" w:hAnsi="宋体" w:cs="宋体" w:hint="eastAsia"/>
          <w:color w:val="000000"/>
        </w:rPr>
        <w:t>纸（附图、附表除外），文字用中文简体。所有文字、图表必须清晰可辨。如有必要，可以增加附页，作为竞标文件的组成部分。竞标文件应按本章第</w:t>
      </w:r>
      <w:r>
        <w:rPr>
          <w:rFonts w:ascii="宋体" w:hAnsi="宋体" w:cs="宋体"/>
          <w:color w:val="000000"/>
        </w:rPr>
        <w:t>3.1.1</w:t>
      </w:r>
      <w:r>
        <w:rPr>
          <w:rFonts w:ascii="宋体" w:hAnsi="宋体" w:cs="宋体" w:hint="eastAsia"/>
          <w:color w:val="000000"/>
        </w:rPr>
        <w:t>项的顺序，连续页码进行编制。</w:t>
      </w:r>
    </w:p>
    <w:p w:rsidR="0035270C" w:rsidRDefault="000A798C">
      <w:pPr>
        <w:spacing w:line="400" w:lineRule="exact"/>
        <w:ind w:firstLineChars="200" w:firstLine="420"/>
        <w:rPr>
          <w:rFonts w:ascii="宋体"/>
          <w:color w:val="000000"/>
        </w:rPr>
      </w:pPr>
      <w:r>
        <w:rPr>
          <w:rFonts w:ascii="宋体" w:hAnsi="宋体" w:cs="宋体"/>
          <w:color w:val="000000"/>
        </w:rPr>
        <w:t xml:space="preserve">3.6.2 </w:t>
      </w:r>
      <w:r>
        <w:rPr>
          <w:rFonts w:ascii="宋体" w:hAnsi="宋体" w:cs="宋体" w:hint="eastAsia"/>
          <w:color w:val="000000"/>
        </w:rPr>
        <w:t>竞标文件应当对竞标文件有关交货期、交货地点、竞标有效期、技术标准和要求、招标内容等实质性内容</w:t>
      </w:r>
      <w:proofErr w:type="gramStart"/>
      <w:r>
        <w:rPr>
          <w:rFonts w:ascii="宋体" w:hAnsi="宋体" w:cs="宋体" w:hint="eastAsia"/>
          <w:color w:val="000000"/>
        </w:rPr>
        <w:t>作出</w:t>
      </w:r>
      <w:proofErr w:type="gramEnd"/>
      <w:r>
        <w:rPr>
          <w:rFonts w:ascii="宋体" w:hAnsi="宋体" w:cs="宋体" w:hint="eastAsia"/>
          <w:color w:val="000000"/>
        </w:rPr>
        <w:t>响应。</w:t>
      </w:r>
    </w:p>
    <w:p w:rsidR="0035270C" w:rsidRDefault="000A798C">
      <w:pPr>
        <w:spacing w:line="400" w:lineRule="exact"/>
        <w:ind w:firstLineChars="200" w:firstLine="420"/>
        <w:rPr>
          <w:rFonts w:ascii="宋体"/>
          <w:color w:val="000000"/>
        </w:rPr>
      </w:pPr>
      <w:r>
        <w:rPr>
          <w:rFonts w:ascii="宋体" w:hAnsi="宋体" w:cs="宋体"/>
          <w:color w:val="000000"/>
        </w:rPr>
        <w:t>3.6.3</w:t>
      </w:r>
      <w:r>
        <w:rPr>
          <w:rFonts w:ascii="宋体" w:hAnsi="宋体" w:cs="宋体" w:hint="eastAsia"/>
          <w:color w:val="000000"/>
        </w:rPr>
        <w:t>竞标文件应用不褪色的材料书写或打印，并由竞标人的法定代表人或其被授权人签字并盖单位章。委托代理人签字的，竞标文件应附法定代表人签署的授权委托书。竞标文件应避免涂改、</w:t>
      </w:r>
      <w:proofErr w:type="gramStart"/>
      <w:r>
        <w:rPr>
          <w:rFonts w:ascii="宋体" w:hAnsi="宋体" w:cs="宋体" w:hint="eastAsia"/>
          <w:color w:val="000000"/>
        </w:rPr>
        <w:t>行间插字或</w:t>
      </w:r>
      <w:proofErr w:type="gramEnd"/>
      <w:r>
        <w:rPr>
          <w:rFonts w:ascii="宋体" w:hAnsi="宋体" w:cs="宋体" w:hint="eastAsia"/>
          <w:color w:val="000000"/>
        </w:rPr>
        <w:t>删除。如果出现上述情况，改动之处应加盖单位章或由竞标人的法定代表人或其授权的代理人签字确认。签字或盖章的具体要求见竞标人须知前附表。</w:t>
      </w:r>
    </w:p>
    <w:p w:rsidR="0035270C" w:rsidRDefault="000A798C">
      <w:pPr>
        <w:spacing w:line="400" w:lineRule="exact"/>
        <w:ind w:firstLineChars="200" w:firstLine="420"/>
        <w:rPr>
          <w:rFonts w:ascii="宋体"/>
          <w:color w:val="000000"/>
        </w:rPr>
      </w:pPr>
      <w:r>
        <w:rPr>
          <w:rFonts w:ascii="宋体" w:hAnsi="宋体" w:cs="宋体"/>
          <w:color w:val="000000"/>
        </w:rPr>
        <w:t xml:space="preserve">3.6.4 </w:t>
      </w:r>
      <w:r>
        <w:rPr>
          <w:rFonts w:ascii="宋体" w:hAnsi="宋体" w:cs="宋体" w:hint="eastAsia"/>
          <w:color w:val="000000"/>
        </w:rPr>
        <w:t>竞标文件正本一份</w:t>
      </w:r>
      <w:r>
        <w:rPr>
          <w:rFonts w:ascii="宋体" w:hAnsi="宋体" w:cs="宋体"/>
          <w:color w:val="000000"/>
        </w:rPr>
        <w:t xml:space="preserve">, </w:t>
      </w:r>
      <w:r>
        <w:rPr>
          <w:rFonts w:ascii="宋体" w:hAnsi="宋体" w:cs="宋体" w:hint="eastAsia"/>
          <w:color w:val="000000"/>
        </w:rPr>
        <w:t>副本份数见竞标人须知前附表，</w:t>
      </w:r>
      <w:r>
        <w:rPr>
          <w:rFonts w:ascii="宋体" w:hAnsi="宋体" w:cs="宋体"/>
          <w:color w:val="000000"/>
        </w:rPr>
        <w:t>U</w:t>
      </w:r>
      <w:r>
        <w:rPr>
          <w:rFonts w:ascii="宋体" w:hAnsi="宋体" w:cs="宋体" w:hint="eastAsia"/>
          <w:color w:val="000000"/>
        </w:rPr>
        <w:t>盘电子版一份。正本和副本的封面上应清楚地标记“正本”或“副本”的字样。当正本、副本、电子版不一致时，以纸质正本为准。</w:t>
      </w:r>
    </w:p>
    <w:p w:rsidR="0035270C" w:rsidRDefault="000A798C">
      <w:pPr>
        <w:spacing w:line="400" w:lineRule="exact"/>
        <w:ind w:firstLineChars="200" w:firstLine="420"/>
        <w:rPr>
          <w:rFonts w:ascii="宋体"/>
          <w:color w:val="000000"/>
        </w:rPr>
      </w:pPr>
      <w:r>
        <w:rPr>
          <w:rFonts w:ascii="宋体" w:hAnsi="宋体" w:cs="宋体"/>
          <w:color w:val="000000"/>
        </w:rPr>
        <w:lastRenderedPageBreak/>
        <w:t xml:space="preserve">3.6.5 </w:t>
      </w:r>
      <w:r>
        <w:rPr>
          <w:rFonts w:ascii="宋体" w:hAnsi="宋体" w:cs="宋体" w:hint="eastAsia"/>
          <w:color w:val="000000"/>
        </w:rPr>
        <w:t>竞标文件的正本与副本应分别装订成册，并编制目录，具体装订要求见竞标人须知前附表规定。</w:t>
      </w:r>
    </w:p>
    <w:p w:rsidR="0035270C" w:rsidRDefault="000A798C">
      <w:pPr>
        <w:pStyle w:val="2TimesNewRoman5020"/>
        <w:ind w:right="210"/>
        <w:rPr>
          <w:rFonts w:ascii="宋体" w:hAnsi="宋体"/>
          <w:b/>
          <w:bCs/>
          <w:color w:val="000000"/>
        </w:rPr>
      </w:pPr>
      <w:bookmarkStart w:id="334" w:name="_Toc238797577"/>
      <w:bookmarkStart w:id="335" w:name="_Toc152045555"/>
      <w:bookmarkStart w:id="336" w:name="_Toc238552222"/>
      <w:bookmarkStart w:id="337" w:name="_Toc32330"/>
      <w:bookmarkStart w:id="338" w:name="_Toc152042331"/>
      <w:bookmarkStart w:id="339" w:name="_Toc144974523"/>
      <w:bookmarkStart w:id="340" w:name="_Toc417742882"/>
      <w:bookmarkStart w:id="341" w:name="_Toc413854178"/>
      <w:r>
        <w:rPr>
          <w:rFonts w:ascii="宋体" w:hAnsi="宋体"/>
          <w:b/>
          <w:bCs/>
          <w:color w:val="000000"/>
        </w:rPr>
        <w:t xml:space="preserve">4. </w:t>
      </w:r>
      <w:bookmarkEnd w:id="334"/>
      <w:bookmarkEnd w:id="335"/>
      <w:bookmarkEnd w:id="336"/>
      <w:bookmarkEnd w:id="337"/>
      <w:bookmarkEnd w:id="338"/>
      <w:bookmarkEnd w:id="339"/>
      <w:bookmarkEnd w:id="340"/>
      <w:bookmarkEnd w:id="341"/>
      <w:r>
        <w:rPr>
          <w:rFonts w:ascii="宋体" w:hAnsi="宋体" w:hint="eastAsia"/>
          <w:b/>
          <w:bCs/>
          <w:color w:val="000000"/>
        </w:rPr>
        <w:t>谈判</w:t>
      </w:r>
    </w:p>
    <w:p w:rsidR="0035270C" w:rsidRDefault="000A798C">
      <w:pPr>
        <w:pStyle w:val="378020"/>
        <w:rPr>
          <w:rFonts w:ascii="宋体" w:eastAsia="宋体" w:hAnsi="宋体"/>
          <w:b/>
          <w:bCs/>
          <w:color w:val="000000"/>
        </w:rPr>
      </w:pPr>
      <w:bookmarkStart w:id="342" w:name="_Toc238797578"/>
      <w:bookmarkStart w:id="343" w:name="_Toc6483"/>
      <w:bookmarkStart w:id="344" w:name="_Toc152045556"/>
      <w:bookmarkStart w:id="345" w:name="_Toc413854179"/>
      <w:bookmarkStart w:id="346" w:name="_Toc238552223"/>
      <w:bookmarkStart w:id="347" w:name="_Toc144974524"/>
      <w:bookmarkStart w:id="348" w:name="_Toc417742883"/>
      <w:bookmarkStart w:id="349" w:name="_Toc152042332"/>
      <w:r>
        <w:rPr>
          <w:rFonts w:ascii="宋体" w:eastAsia="宋体" w:hAnsi="宋体"/>
          <w:b/>
          <w:bCs/>
          <w:color w:val="000000"/>
        </w:rPr>
        <w:t xml:space="preserve">4.1 </w:t>
      </w:r>
      <w:r>
        <w:rPr>
          <w:rFonts w:ascii="宋体" w:eastAsia="宋体" w:hAnsi="宋体" w:hint="eastAsia"/>
          <w:b/>
          <w:bCs/>
          <w:color w:val="000000"/>
        </w:rPr>
        <w:t>竞标文件的密封和标记</w:t>
      </w:r>
      <w:bookmarkEnd w:id="342"/>
      <w:bookmarkEnd w:id="343"/>
      <w:bookmarkEnd w:id="344"/>
      <w:bookmarkEnd w:id="345"/>
      <w:bookmarkEnd w:id="346"/>
      <w:bookmarkEnd w:id="347"/>
      <w:bookmarkEnd w:id="348"/>
      <w:bookmarkEnd w:id="349"/>
    </w:p>
    <w:p w:rsidR="0035270C" w:rsidRDefault="000A798C">
      <w:pPr>
        <w:spacing w:line="420" w:lineRule="exact"/>
        <w:ind w:firstLineChars="200" w:firstLine="420"/>
        <w:rPr>
          <w:rFonts w:ascii="宋体"/>
          <w:color w:val="000000"/>
        </w:rPr>
      </w:pPr>
      <w:bookmarkStart w:id="350" w:name="_Toc152042333"/>
      <w:bookmarkStart w:id="351" w:name="_Toc152045557"/>
      <w:bookmarkStart w:id="352" w:name="_Toc238797579"/>
      <w:bookmarkStart w:id="353" w:name="_Toc238552224"/>
      <w:bookmarkStart w:id="354" w:name="_Toc144974525"/>
      <w:r>
        <w:rPr>
          <w:rFonts w:ascii="宋体" w:hAnsi="宋体" w:cs="宋体"/>
          <w:color w:val="000000"/>
        </w:rPr>
        <w:t>4.1.1</w:t>
      </w:r>
      <w:r>
        <w:rPr>
          <w:rFonts w:ascii="宋体" w:hAnsi="宋体" w:cs="宋体" w:hint="eastAsia"/>
          <w:color w:val="000000"/>
        </w:rPr>
        <w:t>密封件之一：竞标人应将装订好的竞标文件正本与副本（竞标文件封面应写明“正本”与“副本”样）及竞标文件电子版装在同一包装袋内，密封完好。</w:t>
      </w:r>
    </w:p>
    <w:p w:rsidR="0035270C" w:rsidRPr="00D61D1A" w:rsidRDefault="000A798C" w:rsidP="00D61D1A">
      <w:pPr>
        <w:spacing w:line="420" w:lineRule="exact"/>
        <w:ind w:firstLineChars="200" w:firstLine="420"/>
        <w:rPr>
          <w:rFonts w:ascii="仿宋_GB2312" w:hAnsi="宋体"/>
          <w:b/>
          <w:color w:val="000000"/>
        </w:rPr>
      </w:pPr>
      <w:r>
        <w:rPr>
          <w:rFonts w:ascii="宋体" w:hAnsi="宋体" w:cs="宋体"/>
          <w:color w:val="000000"/>
        </w:rPr>
        <w:t>4.1.2</w:t>
      </w:r>
      <w:r>
        <w:rPr>
          <w:rFonts w:ascii="宋体" w:hAnsi="宋体" w:cs="宋体" w:hint="eastAsia"/>
          <w:color w:val="000000"/>
        </w:rPr>
        <w:t>密封件之二：</w:t>
      </w:r>
      <w:bookmarkStart w:id="355" w:name="_Toc25417"/>
      <w:bookmarkStart w:id="356" w:name="_Toc413854180"/>
      <w:bookmarkStart w:id="357" w:name="_Toc417742884"/>
      <w:r>
        <w:rPr>
          <w:rFonts w:ascii="仿宋_GB2312" w:hAnsi="宋体" w:hint="eastAsia"/>
          <w:b/>
          <w:color w:val="000000"/>
        </w:rPr>
        <w:t>投标人应复印一份投标文件中的</w:t>
      </w:r>
      <w:proofErr w:type="gramStart"/>
      <w:r>
        <w:rPr>
          <w:rFonts w:ascii="仿宋_GB2312" w:hAnsi="宋体" w:hint="eastAsia"/>
          <w:b/>
          <w:color w:val="000000"/>
        </w:rPr>
        <w:t>投标函</w:t>
      </w:r>
      <w:r>
        <w:rPr>
          <w:rFonts w:ascii="仿宋_GB2312" w:hAnsi="宋体" w:hint="eastAsia"/>
          <w:b/>
          <w:color w:val="000000"/>
          <w:szCs w:val="28"/>
        </w:rPr>
        <w:t>与加盖</w:t>
      </w:r>
      <w:proofErr w:type="gramEnd"/>
      <w:r>
        <w:rPr>
          <w:rFonts w:ascii="仿宋_GB2312" w:hAnsi="宋体" w:hint="eastAsia"/>
          <w:b/>
          <w:color w:val="000000"/>
          <w:szCs w:val="28"/>
        </w:rPr>
        <w:t>公章的投标保证金转账凭证复印件</w:t>
      </w:r>
      <w:r>
        <w:rPr>
          <w:rFonts w:ascii="仿宋_GB2312" w:hAnsi="宋体" w:hint="eastAsia"/>
          <w:b/>
          <w:color w:val="000000"/>
        </w:rPr>
        <w:t>，同时</w:t>
      </w:r>
      <w:r>
        <w:rPr>
          <w:rFonts w:ascii="宋体" w:hAnsi="宋体"/>
          <w:b/>
          <w:color w:val="000000"/>
          <w:szCs w:val="28"/>
        </w:rPr>
        <w:t>投标人应将</w:t>
      </w:r>
      <w:r>
        <w:rPr>
          <w:rFonts w:ascii="宋体" w:hAnsi="宋体" w:hint="eastAsia"/>
          <w:b/>
          <w:color w:val="000000"/>
          <w:szCs w:val="28"/>
        </w:rPr>
        <w:t>中国中铁电子商务平台投标报价口令密码（打印加盖公章）、样品签收单</w:t>
      </w:r>
      <w:r>
        <w:rPr>
          <w:rFonts w:ascii="宋体" w:hAnsi="宋体"/>
          <w:b/>
          <w:color w:val="000000"/>
          <w:szCs w:val="28"/>
        </w:rPr>
        <w:t>装</w:t>
      </w:r>
      <w:r>
        <w:rPr>
          <w:rFonts w:ascii="宋体" w:hAnsi="宋体" w:hint="eastAsia"/>
          <w:b/>
          <w:color w:val="000000"/>
          <w:szCs w:val="28"/>
        </w:rPr>
        <w:t>、样品确认通知书放</w:t>
      </w:r>
      <w:r>
        <w:rPr>
          <w:rFonts w:ascii="宋体" w:hAnsi="宋体"/>
          <w:b/>
          <w:color w:val="000000"/>
          <w:szCs w:val="28"/>
        </w:rPr>
        <w:t>在</w:t>
      </w:r>
      <w:r>
        <w:rPr>
          <w:rFonts w:ascii="宋体" w:hAnsi="宋体" w:hint="eastAsia"/>
          <w:b/>
          <w:color w:val="000000"/>
          <w:szCs w:val="28"/>
        </w:rPr>
        <w:t>同一个</w:t>
      </w:r>
      <w:r>
        <w:rPr>
          <w:rFonts w:ascii="宋体" w:hAnsi="宋体"/>
          <w:b/>
          <w:color w:val="000000"/>
          <w:szCs w:val="28"/>
        </w:rPr>
        <w:t>包装袋内</w:t>
      </w:r>
      <w:r>
        <w:rPr>
          <w:rFonts w:ascii="仿宋_GB2312" w:hAnsi="宋体" w:hint="eastAsia"/>
          <w:b/>
          <w:color w:val="000000"/>
        </w:rPr>
        <w:t>（标明“投标函供开标唱标之用及投标报价口令密码”字样）。</w:t>
      </w:r>
    </w:p>
    <w:p w:rsidR="0035270C" w:rsidRDefault="000A798C">
      <w:pPr>
        <w:spacing w:line="440" w:lineRule="exact"/>
        <w:ind w:firstLineChars="200" w:firstLine="420"/>
        <w:rPr>
          <w:rFonts w:ascii="宋体" w:hAnsi="宋体"/>
          <w:color w:val="000000"/>
        </w:rPr>
      </w:pPr>
      <w:r>
        <w:rPr>
          <w:rFonts w:ascii="宋体" w:hAnsi="宋体" w:hint="eastAsia"/>
          <w:color w:val="000000"/>
        </w:rPr>
        <w:t>4.1.</w:t>
      </w:r>
      <w:r w:rsidR="00D61D1A">
        <w:rPr>
          <w:rFonts w:ascii="宋体" w:hAnsi="宋体" w:hint="eastAsia"/>
          <w:color w:val="000000"/>
        </w:rPr>
        <w:t>3</w:t>
      </w:r>
      <w:r>
        <w:rPr>
          <w:rFonts w:ascii="宋体" w:hAnsi="宋体"/>
          <w:color w:val="000000"/>
          <w:szCs w:val="28"/>
        </w:rPr>
        <w:t>上述三个密封件均应</w:t>
      </w:r>
      <w:r>
        <w:rPr>
          <w:rFonts w:ascii="宋体" w:hAnsi="宋体" w:hint="eastAsia"/>
          <w:color w:val="000000"/>
          <w:szCs w:val="28"/>
        </w:rPr>
        <w:t>按投标人须知前附表规定注明封套，并密封完好</w:t>
      </w:r>
      <w:r>
        <w:rPr>
          <w:rFonts w:ascii="宋体" w:hAnsi="宋体"/>
          <w:color w:val="000000"/>
          <w:szCs w:val="28"/>
        </w:rPr>
        <w:t>。</w:t>
      </w:r>
      <w:r>
        <w:rPr>
          <w:rFonts w:ascii="宋体" w:hAnsi="宋体" w:hint="eastAsia"/>
          <w:color w:val="000000"/>
        </w:rPr>
        <w:t>未按本章第4.1.1项、4.1.2项和本项要求密封和加写标记的投标文件，招标人不予受理。</w:t>
      </w:r>
    </w:p>
    <w:p w:rsidR="0035270C" w:rsidRDefault="000A798C">
      <w:pPr>
        <w:pStyle w:val="378020"/>
        <w:rPr>
          <w:rFonts w:ascii="宋体" w:eastAsia="宋体" w:hAnsi="宋体"/>
          <w:b/>
          <w:bCs/>
          <w:color w:val="000000"/>
        </w:rPr>
      </w:pPr>
      <w:r>
        <w:rPr>
          <w:rFonts w:ascii="宋体" w:eastAsia="宋体" w:hAnsi="宋体"/>
          <w:b/>
          <w:bCs/>
          <w:color w:val="000000"/>
        </w:rPr>
        <w:t xml:space="preserve">4.2 </w:t>
      </w:r>
      <w:r>
        <w:rPr>
          <w:rFonts w:ascii="宋体" w:eastAsia="宋体" w:hAnsi="宋体" w:hint="eastAsia"/>
          <w:b/>
          <w:bCs/>
          <w:color w:val="000000"/>
        </w:rPr>
        <w:t>竞标文件的递交</w:t>
      </w:r>
      <w:bookmarkEnd w:id="350"/>
      <w:bookmarkEnd w:id="351"/>
      <w:bookmarkEnd w:id="352"/>
      <w:bookmarkEnd w:id="353"/>
      <w:bookmarkEnd w:id="354"/>
      <w:bookmarkEnd w:id="355"/>
      <w:bookmarkEnd w:id="356"/>
      <w:bookmarkEnd w:id="357"/>
    </w:p>
    <w:p w:rsidR="0035270C" w:rsidRDefault="000A798C">
      <w:pPr>
        <w:spacing w:line="400" w:lineRule="exact"/>
        <w:ind w:firstLineChars="200" w:firstLine="420"/>
        <w:rPr>
          <w:rFonts w:ascii="宋体"/>
          <w:color w:val="000000"/>
        </w:rPr>
      </w:pPr>
      <w:r>
        <w:rPr>
          <w:rFonts w:ascii="宋体" w:hAnsi="宋体" w:cs="宋体"/>
          <w:color w:val="000000"/>
        </w:rPr>
        <w:t xml:space="preserve">4.2.1 </w:t>
      </w:r>
      <w:r>
        <w:rPr>
          <w:rFonts w:ascii="宋体" w:hAnsi="宋体" w:cs="宋体" w:hint="eastAsia"/>
          <w:color w:val="000000"/>
        </w:rPr>
        <w:t>竞标人应在竞标人须知前附表规定的竞标截止时间前递交竞标文件。</w:t>
      </w:r>
    </w:p>
    <w:p w:rsidR="0035270C" w:rsidRDefault="000A798C">
      <w:pPr>
        <w:spacing w:line="400" w:lineRule="exact"/>
        <w:ind w:firstLineChars="200" w:firstLine="420"/>
        <w:rPr>
          <w:rFonts w:ascii="宋体"/>
          <w:color w:val="000000"/>
        </w:rPr>
      </w:pPr>
      <w:r>
        <w:rPr>
          <w:rFonts w:ascii="宋体" w:hAnsi="宋体" w:cs="宋体"/>
          <w:color w:val="000000"/>
        </w:rPr>
        <w:t xml:space="preserve">4.2.2 </w:t>
      </w:r>
      <w:r>
        <w:rPr>
          <w:rFonts w:ascii="宋体" w:hAnsi="宋体" w:cs="宋体" w:hint="eastAsia"/>
          <w:color w:val="000000"/>
        </w:rPr>
        <w:t>竞标人递交竞标文件的地点：见竞标人须知前附表。</w:t>
      </w:r>
    </w:p>
    <w:p w:rsidR="0035270C" w:rsidRDefault="000A798C">
      <w:pPr>
        <w:spacing w:line="400" w:lineRule="exact"/>
        <w:ind w:firstLineChars="200" w:firstLine="420"/>
        <w:rPr>
          <w:rFonts w:ascii="宋体"/>
          <w:color w:val="000000"/>
        </w:rPr>
      </w:pPr>
      <w:r>
        <w:rPr>
          <w:rFonts w:ascii="宋体" w:hAnsi="宋体" w:cs="宋体"/>
          <w:color w:val="000000"/>
        </w:rPr>
        <w:t xml:space="preserve">4.2.3 </w:t>
      </w:r>
      <w:r>
        <w:rPr>
          <w:rFonts w:ascii="宋体" w:hAnsi="宋体" w:cs="宋体" w:hint="eastAsia"/>
          <w:color w:val="000000"/>
        </w:rPr>
        <w:t>除竞标人须知前附表另有规定外，竞标人所递交的竞标文件不予退还。</w:t>
      </w:r>
    </w:p>
    <w:p w:rsidR="0035270C" w:rsidRDefault="000A798C">
      <w:pPr>
        <w:spacing w:line="400" w:lineRule="exact"/>
        <w:ind w:firstLineChars="200" w:firstLine="420"/>
        <w:rPr>
          <w:rFonts w:ascii="宋体"/>
          <w:color w:val="000000"/>
        </w:rPr>
      </w:pPr>
      <w:r>
        <w:rPr>
          <w:rFonts w:ascii="宋体" w:hAnsi="宋体" w:cs="宋体"/>
          <w:color w:val="000000"/>
        </w:rPr>
        <w:t xml:space="preserve">4.2.4 </w:t>
      </w:r>
      <w:r>
        <w:rPr>
          <w:rFonts w:ascii="宋体" w:hAnsi="宋体" w:cs="宋体" w:hint="eastAsia"/>
          <w:color w:val="000000"/>
        </w:rPr>
        <w:t>谈判人收到竞标文件后，向竞标人出具签收凭证。</w:t>
      </w:r>
    </w:p>
    <w:p w:rsidR="0035270C" w:rsidRDefault="000A798C">
      <w:pPr>
        <w:spacing w:line="400" w:lineRule="exact"/>
        <w:ind w:firstLineChars="200" w:firstLine="420"/>
        <w:rPr>
          <w:rFonts w:ascii="宋体" w:hAnsi="宋体" w:cs="宋体"/>
          <w:color w:val="000000"/>
        </w:rPr>
      </w:pPr>
      <w:r>
        <w:rPr>
          <w:rFonts w:ascii="宋体" w:hAnsi="宋体" w:cs="宋体"/>
          <w:color w:val="000000"/>
        </w:rPr>
        <w:t xml:space="preserve">4.2.5 </w:t>
      </w:r>
      <w:r>
        <w:rPr>
          <w:rFonts w:ascii="宋体" w:hAnsi="宋体" w:cs="宋体" w:hint="eastAsia"/>
          <w:color w:val="000000"/>
        </w:rPr>
        <w:t>逾期送达的或者未送达指定地点的竞标文件，谈判人不予受理。</w:t>
      </w:r>
    </w:p>
    <w:p w:rsidR="0035270C" w:rsidRDefault="000A798C">
      <w:pPr>
        <w:spacing w:line="400" w:lineRule="atLeast"/>
        <w:ind w:firstLineChars="200" w:firstLine="422"/>
        <w:rPr>
          <w:rFonts w:ascii="宋体" w:hAnsi="宋体"/>
          <w:b/>
          <w:color w:val="000000"/>
        </w:rPr>
      </w:pPr>
      <w:r>
        <w:rPr>
          <w:rFonts w:ascii="宋体" w:hAnsi="宋体" w:cs="宋体" w:hint="eastAsia"/>
          <w:b/>
          <w:color w:val="000000"/>
        </w:rPr>
        <w:t>4.2.6 线上投标报价在投标截止时间前提交保存，</w:t>
      </w:r>
      <w:proofErr w:type="gramStart"/>
      <w:r>
        <w:rPr>
          <w:rFonts w:ascii="宋体" w:hAnsi="宋体" w:cs="宋体" w:hint="eastAsia"/>
          <w:b/>
          <w:color w:val="000000"/>
        </w:rPr>
        <w:t>保持线</w:t>
      </w:r>
      <w:proofErr w:type="gramEnd"/>
      <w:r>
        <w:rPr>
          <w:rFonts w:ascii="宋体" w:hAnsi="宋体" w:cs="宋体" w:hint="eastAsia"/>
          <w:b/>
          <w:color w:val="000000"/>
        </w:rPr>
        <w:t>上线下总报价一致，否则投标无效。</w:t>
      </w:r>
    </w:p>
    <w:p w:rsidR="0035270C" w:rsidRDefault="000A798C">
      <w:pPr>
        <w:pStyle w:val="378020"/>
        <w:rPr>
          <w:rFonts w:ascii="宋体" w:eastAsia="宋体" w:hAnsi="宋体"/>
          <w:b/>
          <w:bCs/>
          <w:color w:val="000000"/>
        </w:rPr>
      </w:pPr>
      <w:bookmarkStart w:id="358" w:name="_Toc11046"/>
      <w:bookmarkStart w:id="359" w:name="_Toc152042334"/>
      <w:bookmarkStart w:id="360" w:name="_Toc152045558"/>
      <w:bookmarkStart w:id="361" w:name="_Toc144974526"/>
      <w:bookmarkStart w:id="362" w:name="_Toc238797580"/>
      <w:bookmarkStart w:id="363" w:name="_Toc417742885"/>
      <w:bookmarkStart w:id="364" w:name="_Toc413854181"/>
      <w:bookmarkStart w:id="365" w:name="_Toc238552225"/>
      <w:r>
        <w:rPr>
          <w:rFonts w:ascii="宋体" w:eastAsia="宋体" w:hAnsi="宋体"/>
          <w:b/>
          <w:bCs/>
          <w:color w:val="000000"/>
        </w:rPr>
        <w:t xml:space="preserve">4.3 </w:t>
      </w:r>
      <w:r>
        <w:rPr>
          <w:rFonts w:ascii="宋体" w:eastAsia="宋体" w:hAnsi="宋体" w:hint="eastAsia"/>
          <w:b/>
          <w:bCs/>
          <w:color w:val="000000"/>
        </w:rPr>
        <w:t>竞标文件的修改与撤回</w:t>
      </w:r>
      <w:bookmarkEnd w:id="358"/>
      <w:bookmarkEnd w:id="359"/>
      <w:bookmarkEnd w:id="360"/>
      <w:bookmarkEnd w:id="361"/>
      <w:bookmarkEnd w:id="362"/>
      <w:bookmarkEnd w:id="363"/>
      <w:bookmarkEnd w:id="364"/>
      <w:bookmarkEnd w:id="365"/>
    </w:p>
    <w:p w:rsidR="0035270C" w:rsidRDefault="000A798C">
      <w:pPr>
        <w:spacing w:line="400" w:lineRule="exact"/>
        <w:ind w:firstLineChars="200" w:firstLine="420"/>
        <w:rPr>
          <w:rFonts w:ascii="宋体"/>
          <w:color w:val="000000"/>
        </w:rPr>
      </w:pPr>
      <w:r>
        <w:rPr>
          <w:rFonts w:ascii="宋体" w:hAnsi="宋体" w:cs="宋体"/>
          <w:color w:val="000000"/>
        </w:rPr>
        <w:t xml:space="preserve">4.3.1 </w:t>
      </w:r>
      <w:r>
        <w:rPr>
          <w:rFonts w:ascii="宋体" w:hAnsi="宋体" w:cs="宋体" w:hint="eastAsia"/>
          <w:color w:val="000000"/>
        </w:rPr>
        <w:t>在本章第</w:t>
      </w:r>
      <w:r>
        <w:rPr>
          <w:rFonts w:ascii="宋体" w:hAnsi="宋体" w:cs="宋体"/>
          <w:color w:val="000000"/>
        </w:rPr>
        <w:t>2.2.2</w:t>
      </w:r>
      <w:r>
        <w:rPr>
          <w:rFonts w:ascii="宋体" w:hAnsi="宋体" w:cs="宋体" w:hint="eastAsia"/>
          <w:color w:val="000000"/>
        </w:rPr>
        <w:t>项规定的竞标截止时间前，竞标人可以修改或撤回已递交的竞标文件，但应以书面形式通知谈判人。</w:t>
      </w:r>
    </w:p>
    <w:p w:rsidR="0035270C" w:rsidRDefault="000A798C">
      <w:pPr>
        <w:spacing w:line="400" w:lineRule="exact"/>
        <w:ind w:firstLineChars="200" w:firstLine="420"/>
        <w:rPr>
          <w:rFonts w:ascii="宋体"/>
          <w:color w:val="000000"/>
        </w:rPr>
      </w:pPr>
      <w:r>
        <w:rPr>
          <w:rFonts w:ascii="宋体" w:hAnsi="宋体" w:cs="宋体"/>
          <w:color w:val="000000"/>
        </w:rPr>
        <w:t xml:space="preserve">4.3.2 </w:t>
      </w:r>
      <w:r>
        <w:rPr>
          <w:rFonts w:ascii="宋体" w:hAnsi="宋体" w:cs="宋体" w:hint="eastAsia"/>
          <w:color w:val="000000"/>
        </w:rPr>
        <w:t>竞标人修改或撤回已竞标文件的书面通知应按照本章第</w:t>
      </w:r>
      <w:r>
        <w:rPr>
          <w:rFonts w:ascii="宋体" w:hAnsi="宋体" w:cs="宋体"/>
          <w:color w:val="000000"/>
        </w:rPr>
        <w:t>3.6.3</w:t>
      </w:r>
      <w:r>
        <w:rPr>
          <w:rFonts w:ascii="宋体" w:hAnsi="宋体" w:cs="宋体" w:hint="eastAsia"/>
          <w:color w:val="000000"/>
        </w:rPr>
        <w:t>项的要求签字或盖章。谈判人收到书面通知后，向竞标人出具签收凭证。</w:t>
      </w:r>
    </w:p>
    <w:p w:rsidR="0035270C" w:rsidRDefault="000A798C">
      <w:pPr>
        <w:spacing w:line="400" w:lineRule="exact"/>
        <w:ind w:firstLineChars="200" w:firstLine="420"/>
        <w:rPr>
          <w:rFonts w:ascii="宋体"/>
          <w:color w:val="000000"/>
        </w:rPr>
      </w:pPr>
      <w:r>
        <w:rPr>
          <w:rFonts w:ascii="宋体" w:hAnsi="宋体" w:cs="宋体"/>
          <w:color w:val="000000"/>
        </w:rPr>
        <w:t xml:space="preserve">4.3.3 </w:t>
      </w:r>
      <w:r>
        <w:rPr>
          <w:rFonts w:ascii="宋体" w:hAnsi="宋体" w:cs="宋体" w:hint="eastAsia"/>
          <w:color w:val="000000"/>
        </w:rPr>
        <w:t>修改的内容为竞标文件的组成部分。修改的竞标文件应按照本章第</w:t>
      </w:r>
      <w:r>
        <w:rPr>
          <w:rFonts w:ascii="宋体" w:hAnsi="宋体" w:cs="宋体"/>
          <w:color w:val="000000"/>
        </w:rPr>
        <w:t>3</w:t>
      </w:r>
      <w:r>
        <w:rPr>
          <w:rFonts w:ascii="宋体" w:hAnsi="宋体" w:cs="宋体" w:hint="eastAsia"/>
          <w:color w:val="000000"/>
        </w:rPr>
        <w:t>条、第</w:t>
      </w:r>
      <w:r>
        <w:rPr>
          <w:rFonts w:ascii="宋体" w:hAnsi="宋体" w:cs="宋体"/>
          <w:color w:val="000000"/>
        </w:rPr>
        <w:t>4</w:t>
      </w:r>
      <w:r>
        <w:rPr>
          <w:rFonts w:ascii="宋体" w:hAnsi="宋体" w:cs="宋体" w:hint="eastAsia"/>
          <w:color w:val="000000"/>
        </w:rPr>
        <w:t>条规定进行编制、密封、标记和递交，并标明“修改”字样。</w:t>
      </w:r>
    </w:p>
    <w:p w:rsidR="0035270C" w:rsidRDefault="000A798C">
      <w:pPr>
        <w:pStyle w:val="2TimesNewRoman5020"/>
        <w:ind w:right="210"/>
        <w:rPr>
          <w:rFonts w:ascii="宋体" w:hAnsi="宋体"/>
          <w:b/>
          <w:bCs/>
          <w:color w:val="000000"/>
        </w:rPr>
      </w:pPr>
      <w:bookmarkStart w:id="366" w:name="_Toc238552226"/>
      <w:bookmarkStart w:id="367" w:name="_Toc144974527"/>
      <w:bookmarkStart w:id="368" w:name="_Toc152045559"/>
      <w:bookmarkStart w:id="369" w:name="_Toc238797581"/>
      <w:bookmarkStart w:id="370" w:name="_Toc15751"/>
      <w:bookmarkStart w:id="371" w:name="_Toc413854182"/>
      <w:bookmarkStart w:id="372" w:name="_Toc417742886"/>
      <w:bookmarkStart w:id="373" w:name="_Toc152042335"/>
      <w:r>
        <w:rPr>
          <w:rFonts w:ascii="宋体" w:hAnsi="宋体"/>
          <w:b/>
          <w:bCs/>
          <w:color w:val="000000"/>
        </w:rPr>
        <w:t xml:space="preserve">5. </w:t>
      </w:r>
      <w:bookmarkEnd w:id="366"/>
      <w:bookmarkEnd w:id="367"/>
      <w:bookmarkEnd w:id="368"/>
      <w:bookmarkEnd w:id="369"/>
      <w:bookmarkEnd w:id="370"/>
      <w:bookmarkEnd w:id="371"/>
      <w:bookmarkEnd w:id="372"/>
      <w:bookmarkEnd w:id="373"/>
      <w:r>
        <w:rPr>
          <w:rFonts w:ascii="宋体" w:hAnsi="宋体" w:hint="eastAsia"/>
          <w:b/>
          <w:bCs/>
          <w:color w:val="000000"/>
        </w:rPr>
        <w:t>竞争性谈判</w:t>
      </w:r>
    </w:p>
    <w:p w:rsidR="0035270C" w:rsidRDefault="000A798C">
      <w:pPr>
        <w:pStyle w:val="378020"/>
        <w:rPr>
          <w:rFonts w:ascii="宋体" w:eastAsia="宋体" w:hAnsi="宋体"/>
          <w:b/>
          <w:bCs/>
          <w:color w:val="000000"/>
        </w:rPr>
      </w:pPr>
      <w:bookmarkStart w:id="374" w:name="_Toc144974528"/>
      <w:bookmarkStart w:id="375" w:name="_Toc413854183"/>
      <w:bookmarkStart w:id="376" w:name="_Toc152042336"/>
      <w:bookmarkStart w:id="377" w:name="_Toc30440"/>
      <w:bookmarkStart w:id="378" w:name="_Toc152045560"/>
      <w:bookmarkStart w:id="379" w:name="_Toc238797582"/>
      <w:bookmarkStart w:id="380" w:name="_Toc417742887"/>
      <w:bookmarkStart w:id="381" w:name="_Toc238552227"/>
      <w:r>
        <w:rPr>
          <w:rFonts w:ascii="宋体" w:eastAsia="宋体" w:hAnsi="宋体"/>
          <w:b/>
          <w:bCs/>
          <w:color w:val="000000"/>
        </w:rPr>
        <w:t xml:space="preserve">5.1 </w:t>
      </w:r>
      <w:r>
        <w:rPr>
          <w:rFonts w:ascii="宋体" w:eastAsia="宋体" w:hAnsi="宋体" w:hint="eastAsia"/>
          <w:b/>
          <w:bCs/>
          <w:color w:val="000000"/>
        </w:rPr>
        <w:t>谈判时间和地点</w:t>
      </w:r>
      <w:bookmarkEnd w:id="374"/>
      <w:bookmarkEnd w:id="375"/>
      <w:bookmarkEnd w:id="376"/>
      <w:bookmarkEnd w:id="377"/>
      <w:bookmarkEnd w:id="378"/>
      <w:bookmarkEnd w:id="379"/>
      <w:bookmarkEnd w:id="380"/>
      <w:bookmarkEnd w:id="381"/>
    </w:p>
    <w:p w:rsidR="0035270C" w:rsidRDefault="000A798C">
      <w:pPr>
        <w:spacing w:line="400" w:lineRule="exact"/>
        <w:ind w:firstLineChars="200" w:firstLine="420"/>
        <w:rPr>
          <w:rFonts w:ascii="宋体"/>
          <w:color w:val="000000"/>
        </w:rPr>
      </w:pPr>
      <w:r>
        <w:rPr>
          <w:rFonts w:ascii="宋体" w:hAnsi="宋体" w:cs="宋体" w:hint="eastAsia"/>
          <w:color w:val="000000"/>
        </w:rPr>
        <w:t>谈判人在本章第</w:t>
      </w:r>
      <w:r>
        <w:rPr>
          <w:rFonts w:ascii="宋体" w:hAnsi="宋体" w:cs="宋体"/>
          <w:color w:val="000000"/>
        </w:rPr>
        <w:t>2.2.2</w:t>
      </w:r>
      <w:r>
        <w:rPr>
          <w:rFonts w:ascii="宋体" w:hAnsi="宋体" w:cs="宋体" w:hint="eastAsia"/>
          <w:color w:val="000000"/>
        </w:rPr>
        <w:t>项规定的竞标文件递交截止时间（开标时间）和竞标人须知前附表规定的地点公开谈判，并邀请所有竞标人的法定代表人或其委托代理人准时参加。</w:t>
      </w:r>
    </w:p>
    <w:p w:rsidR="0035270C" w:rsidRDefault="000A798C">
      <w:pPr>
        <w:pStyle w:val="378020"/>
        <w:rPr>
          <w:rFonts w:ascii="宋体" w:eastAsia="宋体" w:hAnsi="宋体"/>
          <w:b/>
          <w:bCs/>
          <w:color w:val="000000"/>
        </w:rPr>
      </w:pPr>
      <w:bookmarkStart w:id="382" w:name="_Toc417742888"/>
      <w:bookmarkStart w:id="383" w:name="_Toc238797583"/>
      <w:bookmarkStart w:id="384" w:name="_Toc152045561"/>
      <w:bookmarkStart w:id="385" w:name="_Toc238552228"/>
      <w:bookmarkStart w:id="386" w:name="_Toc144974529"/>
      <w:bookmarkStart w:id="387" w:name="_Toc152042337"/>
      <w:bookmarkStart w:id="388" w:name="_Toc11750"/>
      <w:bookmarkStart w:id="389" w:name="_Toc413854184"/>
      <w:r>
        <w:rPr>
          <w:rFonts w:ascii="宋体" w:eastAsia="宋体" w:hAnsi="宋体"/>
          <w:b/>
          <w:bCs/>
          <w:color w:val="000000"/>
        </w:rPr>
        <w:t xml:space="preserve">5.2 </w:t>
      </w:r>
      <w:r>
        <w:rPr>
          <w:rFonts w:ascii="宋体" w:eastAsia="宋体" w:hAnsi="宋体" w:hint="eastAsia"/>
          <w:b/>
          <w:bCs/>
          <w:color w:val="000000"/>
        </w:rPr>
        <w:t>谈判程序</w:t>
      </w:r>
      <w:bookmarkEnd w:id="382"/>
      <w:bookmarkEnd w:id="383"/>
      <w:bookmarkEnd w:id="384"/>
      <w:bookmarkEnd w:id="385"/>
      <w:bookmarkEnd w:id="386"/>
      <w:bookmarkEnd w:id="387"/>
      <w:bookmarkEnd w:id="388"/>
      <w:bookmarkEnd w:id="389"/>
    </w:p>
    <w:p w:rsidR="0035270C" w:rsidRDefault="000A798C">
      <w:pPr>
        <w:spacing w:line="400" w:lineRule="exact"/>
        <w:ind w:firstLineChars="200" w:firstLine="420"/>
        <w:rPr>
          <w:rFonts w:ascii="宋体"/>
          <w:color w:val="000000"/>
        </w:rPr>
      </w:pPr>
      <w:r>
        <w:rPr>
          <w:rFonts w:ascii="宋体" w:hAnsi="宋体" w:cs="宋体" w:hint="eastAsia"/>
          <w:color w:val="000000"/>
        </w:rPr>
        <w:t>主持人按下列程序进行竞争性谈判：</w:t>
      </w:r>
    </w:p>
    <w:p w:rsidR="0035270C" w:rsidRDefault="000A798C">
      <w:pPr>
        <w:spacing w:line="400" w:lineRule="exact"/>
        <w:ind w:firstLineChars="171" w:firstLine="359"/>
        <w:rPr>
          <w:rFonts w:ascii="宋体"/>
          <w:color w:val="000000"/>
        </w:rPr>
      </w:pPr>
      <w:r>
        <w:rPr>
          <w:rFonts w:ascii="宋体" w:hAnsi="宋体" w:cs="宋体" w:hint="eastAsia"/>
          <w:color w:val="000000"/>
        </w:rPr>
        <w:lastRenderedPageBreak/>
        <w:t>（</w:t>
      </w:r>
      <w:r>
        <w:rPr>
          <w:rFonts w:ascii="宋体" w:hAnsi="宋体" w:cs="宋体"/>
          <w:color w:val="000000"/>
        </w:rPr>
        <w:t>1</w:t>
      </w:r>
      <w:r>
        <w:rPr>
          <w:rFonts w:ascii="宋体" w:hAnsi="宋体" w:cs="宋体" w:hint="eastAsia"/>
          <w:color w:val="000000"/>
        </w:rPr>
        <w:t>）宣布开标纪律；</w:t>
      </w:r>
    </w:p>
    <w:p w:rsidR="0035270C" w:rsidRDefault="000A798C">
      <w:pPr>
        <w:spacing w:line="400" w:lineRule="exact"/>
        <w:ind w:firstLineChars="171" w:firstLine="359"/>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）宣布开标人、唱标人、记录人、</w:t>
      </w:r>
      <w:proofErr w:type="gramStart"/>
      <w:r>
        <w:rPr>
          <w:rFonts w:ascii="宋体" w:hAnsi="宋体" w:cs="宋体" w:hint="eastAsia"/>
          <w:color w:val="000000"/>
        </w:rPr>
        <w:t>监标人</w:t>
      </w:r>
      <w:proofErr w:type="gramEnd"/>
      <w:r>
        <w:rPr>
          <w:rFonts w:ascii="宋体" w:hAnsi="宋体" w:cs="宋体" w:hint="eastAsia"/>
          <w:color w:val="000000"/>
        </w:rPr>
        <w:t>等有关信息；</w:t>
      </w:r>
    </w:p>
    <w:p w:rsidR="0035270C" w:rsidRDefault="000A798C">
      <w:pPr>
        <w:spacing w:line="400" w:lineRule="exact"/>
        <w:ind w:firstLineChars="171" w:firstLine="359"/>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）按照竞标人须知前附表规定检查竞标文件的密封情况；</w:t>
      </w:r>
    </w:p>
    <w:p w:rsidR="0035270C" w:rsidRDefault="000A798C">
      <w:pPr>
        <w:spacing w:line="400" w:lineRule="exact"/>
        <w:ind w:firstLineChars="171" w:firstLine="359"/>
        <w:rPr>
          <w:rFonts w:ascii="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）按照竞标人须知前附表的规定确定并宣布竞标文件开标顺序；</w:t>
      </w:r>
    </w:p>
    <w:p w:rsidR="0035270C" w:rsidRDefault="000A798C">
      <w:pPr>
        <w:spacing w:line="400" w:lineRule="exact"/>
        <w:ind w:firstLineChars="171" w:firstLine="359"/>
        <w:rPr>
          <w:rFonts w:ascii="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）按照宣布的开标顺序当众开标，公布竞标人名称、包件号、谈判保证金的递交情况、竞标报价及其他内容，并记录在案；</w:t>
      </w:r>
    </w:p>
    <w:p w:rsidR="0035270C" w:rsidRDefault="000A798C">
      <w:pPr>
        <w:spacing w:line="400" w:lineRule="exact"/>
        <w:ind w:firstLineChars="171" w:firstLine="359"/>
        <w:rPr>
          <w:rFonts w:ascii="宋体"/>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）竞标人代表、谈判人代表、</w:t>
      </w:r>
      <w:proofErr w:type="gramStart"/>
      <w:r>
        <w:rPr>
          <w:rFonts w:ascii="宋体" w:hAnsi="宋体" w:cs="宋体" w:hint="eastAsia"/>
          <w:color w:val="000000"/>
        </w:rPr>
        <w:t>监标人</w:t>
      </w:r>
      <w:proofErr w:type="gramEnd"/>
      <w:r>
        <w:rPr>
          <w:rFonts w:ascii="宋体" w:hAnsi="宋体" w:cs="宋体" w:hint="eastAsia"/>
          <w:color w:val="000000"/>
        </w:rPr>
        <w:t>、记录人等有关人员在首次开标记录上签字确认；</w:t>
      </w:r>
    </w:p>
    <w:p w:rsidR="0035270C" w:rsidRDefault="000A798C">
      <w:pPr>
        <w:spacing w:line="400" w:lineRule="exact"/>
        <w:ind w:firstLineChars="171" w:firstLine="359"/>
        <w:rPr>
          <w:rFonts w:ascii="宋体" w:hAnsi="宋体" w:cs="宋体"/>
          <w:color w:val="000000"/>
        </w:rPr>
      </w:pPr>
      <w:r>
        <w:rPr>
          <w:rFonts w:ascii="宋体" w:hAnsi="宋体" w:cs="宋体" w:hint="eastAsia"/>
          <w:color w:val="000000"/>
        </w:rPr>
        <w:t>（</w:t>
      </w:r>
      <w:r>
        <w:rPr>
          <w:rFonts w:ascii="宋体" w:hAnsi="宋体" w:cs="宋体"/>
          <w:color w:val="000000"/>
        </w:rPr>
        <w:t>7</w:t>
      </w:r>
      <w:r>
        <w:rPr>
          <w:rFonts w:ascii="宋体" w:hAnsi="宋体" w:cs="宋体" w:hint="eastAsia"/>
          <w:color w:val="000000"/>
        </w:rPr>
        <w:t>）</w:t>
      </w:r>
      <w:r>
        <w:rPr>
          <w:rFonts w:cs="宋体" w:hint="eastAsia"/>
          <w:color w:val="000000"/>
        </w:rPr>
        <w:t>评标组所有成员集中与符合资质审查的单一竞标人分别进行谈判。在谈判中，谈判的任何一方不得透露与谈判有关的其他竞标人的技术资料、价格和其他信息。谈判文件有实质性变动的，采购人应当以书面形式通知所有参加谈判的竞标人。</w:t>
      </w:r>
      <w:r>
        <w:rPr>
          <w:rFonts w:ascii="宋体" w:hAnsi="宋体" w:cs="宋体" w:hint="eastAsia"/>
          <w:color w:val="000000"/>
        </w:rPr>
        <w:t>评审组对竞标人的响应文件进行综合评审根据并最终报价推荐成交供应商；</w:t>
      </w:r>
    </w:p>
    <w:p w:rsidR="0035270C" w:rsidRDefault="000A798C">
      <w:pPr>
        <w:spacing w:line="400" w:lineRule="exact"/>
        <w:ind w:firstLineChars="171" w:firstLine="359"/>
        <w:rPr>
          <w:rFonts w:ascii="宋体"/>
          <w:color w:val="000000"/>
        </w:rPr>
      </w:pPr>
      <w:r>
        <w:rPr>
          <w:rFonts w:ascii="宋体" w:hAnsi="宋体" w:cs="宋体" w:hint="eastAsia"/>
          <w:color w:val="000000"/>
        </w:rPr>
        <w:t>（8）竞标人代表、谈判人代表、</w:t>
      </w:r>
      <w:proofErr w:type="gramStart"/>
      <w:r>
        <w:rPr>
          <w:rFonts w:ascii="宋体" w:hAnsi="宋体" w:cs="宋体" w:hint="eastAsia"/>
          <w:color w:val="000000"/>
        </w:rPr>
        <w:t>监标人</w:t>
      </w:r>
      <w:proofErr w:type="gramEnd"/>
      <w:r>
        <w:rPr>
          <w:rFonts w:ascii="宋体" w:hAnsi="宋体" w:cs="宋体" w:hint="eastAsia"/>
          <w:color w:val="000000"/>
        </w:rPr>
        <w:t>、记录人等有关人员在报价记录、供应商推荐表上签字确认。</w:t>
      </w:r>
    </w:p>
    <w:p w:rsidR="0035270C" w:rsidRDefault="000A798C">
      <w:pPr>
        <w:pStyle w:val="2TimesNewRoman5020"/>
        <w:ind w:right="210"/>
        <w:rPr>
          <w:rFonts w:ascii="宋体" w:hAnsi="宋体"/>
          <w:b/>
          <w:bCs/>
          <w:color w:val="000000"/>
        </w:rPr>
      </w:pPr>
      <w:bookmarkStart w:id="390" w:name="_Toc152042338"/>
      <w:bookmarkStart w:id="391" w:name="_Toc152045562"/>
      <w:bookmarkStart w:id="392" w:name="_Toc380"/>
      <w:bookmarkStart w:id="393" w:name="_Toc417742889"/>
      <w:bookmarkStart w:id="394" w:name="_Toc144974530"/>
      <w:bookmarkStart w:id="395" w:name="_Toc238552229"/>
      <w:bookmarkStart w:id="396" w:name="_Toc238797584"/>
      <w:bookmarkStart w:id="397" w:name="_Toc413854185"/>
      <w:r>
        <w:rPr>
          <w:rFonts w:ascii="宋体" w:hAnsi="宋体"/>
          <w:b/>
          <w:bCs/>
          <w:color w:val="000000"/>
        </w:rPr>
        <w:t xml:space="preserve">6. </w:t>
      </w:r>
      <w:r>
        <w:rPr>
          <w:rFonts w:ascii="宋体" w:hAnsi="宋体" w:hint="eastAsia"/>
          <w:b/>
          <w:bCs/>
          <w:color w:val="000000"/>
        </w:rPr>
        <w:t>评标</w:t>
      </w:r>
      <w:bookmarkEnd w:id="390"/>
      <w:bookmarkEnd w:id="391"/>
      <w:bookmarkEnd w:id="392"/>
      <w:bookmarkEnd w:id="393"/>
      <w:bookmarkEnd w:id="394"/>
      <w:bookmarkEnd w:id="395"/>
      <w:bookmarkEnd w:id="396"/>
      <w:bookmarkEnd w:id="397"/>
    </w:p>
    <w:p w:rsidR="0035270C" w:rsidRDefault="000A798C">
      <w:pPr>
        <w:pStyle w:val="378020"/>
        <w:rPr>
          <w:rFonts w:ascii="宋体" w:eastAsia="宋体" w:hAnsi="宋体"/>
          <w:b/>
          <w:bCs/>
          <w:color w:val="000000"/>
        </w:rPr>
      </w:pPr>
      <w:bookmarkStart w:id="398" w:name="_Toc417742890"/>
      <w:bookmarkStart w:id="399" w:name="_Toc152045563"/>
      <w:bookmarkStart w:id="400" w:name="_Toc144974531"/>
      <w:bookmarkStart w:id="401" w:name="_Toc238797585"/>
      <w:bookmarkStart w:id="402" w:name="_Toc413854186"/>
      <w:bookmarkStart w:id="403" w:name="_Toc238552230"/>
      <w:bookmarkStart w:id="404" w:name="_Toc152042339"/>
      <w:bookmarkStart w:id="405" w:name="_Toc30521"/>
      <w:r>
        <w:rPr>
          <w:rFonts w:ascii="宋体" w:eastAsia="宋体" w:hAnsi="宋体"/>
          <w:b/>
          <w:bCs/>
          <w:color w:val="000000"/>
        </w:rPr>
        <w:t xml:space="preserve">6.1 </w:t>
      </w:r>
      <w:r>
        <w:rPr>
          <w:rFonts w:ascii="宋体" w:eastAsia="宋体" w:hAnsi="宋体" w:hint="eastAsia"/>
          <w:b/>
          <w:bCs/>
          <w:color w:val="000000"/>
        </w:rPr>
        <w:t>评标委员会</w:t>
      </w:r>
      <w:bookmarkEnd w:id="398"/>
      <w:bookmarkEnd w:id="399"/>
      <w:bookmarkEnd w:id="400"/>
      <w:bookmarkEnd w:id="401"/>
      <w:bookmarkEnd w:id="402"/>
      <w:bookmarkEnd w:id="403"/>
      <w:bookmarkEnd w:id="404"/>
      <w:bookmarkEnd w:id="405"/>
    </w:p>
    <w:p w:rsidR="0035270C" w:rsidRDefault="000A798C">
      <w:pPr>
        <w:spacing w:line="400" w:lineRule="exact"/>
        <w:ind w:firstLineChars="200" w:firstLine="420"/>
        <w:rPr>
          <w:rFonts w:ascii="宋体"/>
          <w:color w:val="000000"/>
        </w:rPr>
      </w:pPr>
      <w:r>
        <w:rPr>
          <w:rFonts w:ascii="宋体" w:hAnsi="宋体" w:cs="宋体"/>
          <w:color w:val="000000"/>
        </w:rPr>
        <w:t xml:space="preserve">6.1.1 </w:t>
      </w:r>
      <w:r>
        <w:rPr>
          <w:rFonts w:ascii="宋体" w:hAnsi="宋体" w:cs="宋体" w:hint="eastAsia"/>
          <w:color w:val="000000"/>
        </w:rPr>
        <w:t>评标由谈判人依法组建的评标委员会负责。评标委员会由谈判人或其委托的招标代理机构熟悉相关业务的代表，以及有关技术、经济等方面的专家组成。</w:t>
      </w:r>
    </w:p>
    <w:p w:rsidR="0035270C" w:rsidRDefault="000A798C">
      <w:pPr>
        <w:spacing w:line="400" w:lineRule="exact"/>
        <w:ind w:firstLineChars="200" w:firstLine="420"/>
        <w:rPr>
          <w:rFonts w:ascii="宋体"/>
          <w:color w:val="000000"/>
        </w:rPr>
      </w:pPr>
      <w:r>
        <w:rPr>
          <w:rFonts w:ascii="宋体" w:hAnsi="宋体" w:cs="宋体"/>
          <w:color w:val="000000"/>
        </w:rPr>
        <w:t xml:space="preserve">6.1.2 </w:t>
      </w:r>
      <w:r>
        <w:rPr>
          <w:rFonts w:ascii="宋体" w:hAnsi="宋体" w:cs="宋体" w:hint="eastAsia"/>
          <w:color w:val="000000"/>
        </w:rPr>
        <w:t>评标委员会成员有下列情形之一的，应当回避：</w:t>
      </w:r>
    </w:p>
    <w:p w:rsidR="0035270C" w:rsidRDefault="000A798C">
      <w:pPr>
        <w:spacing w:line="400" w:lineRule="exact"/>
        <w:ind w:firstLineChars="202" w:firstLine="424"/>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）谈判人或竞标人的主要人员的近亲属；</w:t>
      </w:r>
    </w:p>
    <w:p w:rsidR="0035270C" w:rsidRDefault="000A798C">
      <w:pPr>
        <w:spacing w:line="400" w:lineRule="exact"/>
        <w:ind w:firstLineChars="202" w:firstLine="424"/>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）项目主管部门或者行政监督部门的人员；</w:t>
      </w:r>
    </w:p>
    <w:p w:rsidR="0035270C" w:rsidRDefault="000A798C">
      <w:pPr>
        <w:spacing w:line="400" w:lineRule="exact"/>
        <w:ind w:firstLineChars="202" w:firstLine="424"/>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）与竞标人有经济利益关系，可能影响对竞标公正评审的；</w:t>
      </w:r>
    </w:p>
    <w:p w:rsidR="0035270C" w:rsidRDefault="000A798C">
      <w:pPr>
        <w:spacing w:line="400" w:lineRule="exact"/>
        <w:ind w:firstLineChars="202" w:firstLine="424"/>
        <w:rPr>
          <w:rFonts w:ascii="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）曾因在招标、评标以及其他与招标投标有关活动中从事违法行为而受过行政处罚或刑事处罚的。</w:t>
      </w:r>
    </w:p>
    <w:p w:rsidR="0035270C" w:rsidRDefault="000A798C">
      <w:pPr>
        <w:pStyle w:val="378020"/>
        <w:tabs>
          <w:tab w:val="left" w:pos="2620"/>
        </w:tabs>
        <w:rPr>
          <w:rFonts w:ascii="宋体" w:eastAsia="宋体" w:hAnsi="宋体"/>
          <w:b/>
          <w:bCs/>
          <w:color w:val="000000"/>
        </w:rPr>
      </w:pPr>
      <w:bookmarkStart w:id="406" w:name="_Toc152045564"/>
      <w:bookmarkStart w:id="407" w:name="_Toc417742891"/>
      <w:bookmarkStart w:id="408" w:name="_Toc413854187"/>
      <w:bookmarkStart w:id="409" w:name="_Toc144974532"/>
      <w:bookmarkStart w:id="410" w:name="_Toc152042340"/>
      <w:bookmarkStart w:id="411" w:name="_Toc238552231"/>
      <w:bookmarkStart w:id="412" w:name="_Toc238797586"/>
      <w:bookmarkStart w:id="413" w:name="_Toc30200"/>
      <w:r>
        <w:rPr>
          <w:rFonts w:ascii="宋体" w:eastAsia="宋体" w:hAnsi="宋体"/>
          <w:b/>
          <w:bCs/>
          <w:color w:val="000000"/>
        </w:rPr>
        <w:t xml:space="preserve">6.2 </w:t>
      </w:r>
      <w:r>
        <w:rPr>
          <w:rFonts w:ascii="宋体" w:eastAsia="宋体" w:hAnsi="宋体" w:hint="eastAsia"/>
          <w:b/>
          <w:bCs/>
          <w:color w:val="000000"/>
        </w:rPr>
        <w:t>评标原则</w:t>
      </w:r>
      <w:bookmarkEnd w:id="406"/>
      <w:bookmarkEnd w:id="407"/>
      <w:bookmarkEnd w:id="408"/>
      <w:bookmarkEnd w:id="409"/>
      <w:bookmarkEnd w:id="410"/>
      <w:bookmarkEnd w:id="411"/>
      <w:bookmarkEnd w:id="412"/>
      <w:bookmarkEnd w:id="413"/>
      <w:r>
        <w:rPr>
          <w:rFonts w:ascii="宋体" w:eastAsia="宋体" w:hAnsi="宋体"/>
          <w:b/>
          <w:bCs/>
          <w:color w:val="000000"/>
        </w:rPr>
        <w:tab/>
      </w:r>
    </w:p>
    <w:p w:rsidR="0035270C" w:rsidRDefault="000A798C">
      <w:pPr>
        <w:spacing w:line="400" w:lineRule="exact"/>
        <w:ind w:firstLineChars="200" w:firstLine="420"/>
        <w:rPr>
          <w:rFonts w:ascii="宋体"/>
          <w:color w:val="000000"/>
        </w:rPr>
      </w:pPr>
      <w:r>
        <w:rPr>
          <w:rFonts w:ascii="宋体" w:hAnsi="宋体" w:cs="宋体" w:hint="eastAsia"/>
          <w:color w:val="000000"/>
        </w:rPr>
        <w:t>评标活动遵循公平、公正、科学和择优的原则。</w:t>
      </w:r>
    </w:p>
    <w:p w:rsidR="0035270C" w:rsidRDefault="000A798C">
      <w:pPr>
        <w:pStyle w:val="378020"/>
        <w:rPr>
          <w:rFonts w:ascii="宋体" w:eastAsia="宋体" w:hAnsi="宋体"/>
          <w:b/>
          <w:bCs/>
          <w:color w:val="000000"/>
        </w:rPr>
      </w:pPr>
      <w:bookmarkStart w:id="414" w:name="_Toc238797587"/>
      <w:bookmarkStart w:id="415" w:name="_Toc152042341"/>
      <w:bookmarkStart w:id="416" w:name="_Toc1413"/>
      <w:bookmarkStart w:id="417" w:name="_Toc417742892"/>
      <w:bookmarkStart w:id="418" w:name="_Toc238552232"/>
      <w:bookmarkStart w:id="419" w:name="_Toc152045565"/>
      <w:bookmarkStart w:id="420" w:name="_Toc144974533"/>
      <w:bookmarkStart w:id="421" w:name="_Toc413854188"/>
      <w:r>
        <w:rPr>
          <w:rFonts w:ascii="宋体" w:eastAsia="宋体" w:hAnsi="宋体"/>
          <w:b/>
          <w:bCs/>
          <w:color w:val="000000"/>
        </w:rPr>
        <w:t xml:space="preserve">6.3 </w:t>
      </w:r>
      <w:r>
        <w:rPr>
          <w:rFonts w:ascii="宋体" w:eastAsia="宋体" w:hAnsi="宋体" w:hint="eastAsia"/>
          <w:b/>
          <w:bCs/>
          <w:color w:val="000000"/>
        </w:rPr>
        <w:t>评标</w:t>
      </w:r>
      <w:bookmarkEnd w:id="414"/>
      <w:bookmarkEnd w:id="415"/>
      <w:bookmarkEnd w:id="416"/>
      <w:bookmarkEnd w:id="417"/>
      <w:bookmarkEnd w:id="418"/>
      <w:bookmarkEnd w:id="419"/>
      <w:bookmarkEnd w:id="420"/>
      <w:bookmarkEnd w:id="421"/>
    </w:p>
    <w:p w:rsidR="0035270C" w:rsidRDefault="000A798C">
      <w:pPr>
        <w:spacing w:line="400" w:lineRule="exact"/>
        <w:ind w:firstLineChars="200" w:firstLine="420"/>
        <w:rPr>
          <w:rFonts w:ascii="宋体"/>
          <w:color w:val="000000"/>
        </w:rPr>
      </w:pPr>
      <w:r>
        <w:rPr>
          <w:rFonts w:ascii="宋体" w:hAnsi="宋体" w:cs="宋体" w:hint="eastAsia"/>
          <w:color w:val="000000"/>
        </w:rPr>
        <w:t>评标委员会按照第三章“评标办法”规定的方法、评审因素、标准和程序对竞标文件进行评审。第三章“评标办法”没有规定的方法、评审因素和标准，不作为评标依据。</w:t>
      </w:r>
    </w:p>
    <w:p w:rsidR="0035270C" w:rsidRDefault="000A798C">
      <w:pPr>
        <w:pStyle w:val="2TimesNewRoman5020"/>
        <w:ind w:right="210"/>
        <w:rPr>
          <w:rFonts w:ascii="宋体" w:hAnsi="宋体"/>
          <w:b/>
          <w:bCs/>
          <w:color w:val="000000"/>
        </w:rPr>
      </w:pPr>
      <w:bookmarkStart w:id="422" w:name="_Toc28782"/>
      <w:bookmarkStart w:id="423" w:name="_Toc152042342"/>
      <w:bookmarkStart w:id="424" w:name="_Toc413854189"/>
      <w:bookmarkStart w:id="425" w:name="_Toc152045566"/>
      <w:bookmarkStart w:id="426" w:name="_Toc144974534"/>
      <w:bookmarkStart w:id="427" w:name="_Toc417742893"/>
      <w:bookmarkStart w:id="428" w:name="_Toc238797588"/>
      <w:bookmarkStart w:id="429" w:name="_Toc238552233"/>
      <w:r>
        <w:rPr>
          <w:rFonts w:ascii="宋体" w:hAnsi="宋体"/>
          <w:b/>
          <w:bCs/>
          <w:color w:val="000000"/>
        </w:rPr>
        <w:t xml:space="preserve">7. </w:t>
      </w:r>
      <w:r>
        <w:rPr>
          <w:rFonts w:ascii="宋体" w:hAnsi="宋体" w:hint="eastAsia"/>
          <w:b/>
          <w:bCs/>
          <w:color w:val="000000"/>
        </w:rPr>
        <w:t>合同授予</w:t>
      </w:r>
      <w:bookmarkEnd w:id="422"/>
      <w:bookmarkEnd w:id="423"/>
      <w:bookmarkEnd w:id="424"/>
      <w:bookmarkEnd w:id="425"/>
      <w:bookmarkEnd w:id="426"/>
      <w:bookmarkEnd w:id="427"/>
      <w:bookmarkEnd w:id="428"/>
      <w:bookmarkEnd w:id="429"/>
    </w:p>
    <w:p w:rsidR="0035270C" w:rsidRDefault="000A798C">
      <w:pPr>
        <w:pStyle w:val="378020"/>
        <w:rPr>
          <w:rFonts w:ascii="宋体" w:eastAsia="宋体" w:hAnsi="宋体"/>
          <w:b/>
          <w:bCs/>
          <w:color w:val="000000"/>
        </w:rPr>
      </w:pPr>
      <w:bookmarkStart w:id="430" w:name="_Toc27698"/>
      <w:bookmarkStart w:id="431" w:name="_Toc238797589"/>
      <w:bookmarkStart w:id="432" w:name="_Toc152042343"/>
      <w:bookmarkStart w:id="433" w:name="_Toc417742894"/>
      <w:bookmarkStart w:id="434" w:name="_Toc152045567"/>
      <w:bookmarkStart w:id="435" w:name="_Toc413854190"/>
      <w:bookmarkStart w:id="436" w:name="_Toc144974535"/>
      <w:bookmarkStart w:id="437" w:name="_Toc238552234"/>
      <w:r>
        <w:rPr>
          <w:rFonts w:ascii="宋体" w:eastAsia="宋体" w:hAnsi="宋体"/>
          <w:b/>
          <w:bCs/>
          <w:color w:val="000000"/>
        </w:rPr>
        <w:t xml:space="preserve">7.1 </w:t>
      </w:r>
      <w:r>
        <w:rPr>
          <w:rFonts w:ascii="宋体" w:eastAsia="宋体" w:hAnsi="宋体" w:hint="eastAsia"/>
          <w:b/>
          <w:bCs/>
          <w:color w:val="000000"/>
        </w:rPr>
        <w:t>定标方式</w:t>
      </w:r>
      <w:bookmarkEnd w:id="430"/>
      <w:bookmarkEnd w:id="431"/>
      <w:bookmarkEnd w:id="432"/>
      <w:bookmarkEnd w:id="433"/>
      <w:bookmarkEnd w:id="434"/>
      <w:bookmarkEnd w:id="435"/>
      <w:bookmarkEnd w:id="436"/>
      <w:bookmarkEnd w:id="437"/>
    </w:p>
    <w:p w:rsidR="0035270C" w:rsidRDefault="000A798C">
      <w:pPr>
        <w:spacing w:line="400" w:lineRule="exact"/>
        <w:ind w:firstLineChars="200" w:firstLine="420"/>
        <w:rPr>
          <w:rFonts w:ascii="宋体"/>
          <w:color w:val="000000"/>
        </w:rPr>
      </w:pPr>
      <w:r>
        <w:rPr>
          <w:rFonts w:ascii="宋体" w:hAnsi="宋体" w:cs="宋体" w:hint="eastAsia"/>
          <w:color w:val="000000"/>
        </w:rPr>
        <w:t>除竞标人须知前附表规定评标委员会直接确定中标人外，谈判人依据评标委员会推荐的中标候选人确定中标人，评标委员会推荐中标候选人的人数见竞标人须知前附表。</w:t>
      </w:r>
    </w:p>
    <w:p w:rsidR="0035270C" w:rsidRDefault="000A798C">
      <w:pPr>
        <w:pStyle w:val="378020"/>
        <w:rPr>
          <w:rFonts w:ascii="宋体" w:eastAsia="宋体" w:hAnsi="宋体"/>
          <w:b/>
          <w:bCs/>
          <w:color w:val="000000"/>
        </w:rPr>
      </w:pPr>
      <w:bookmarkStart w:id="438" w:name="_Toc238552235"/>
      <w:bookmarkStart w:id="439" w:name="_Toc417742895"/>
      <w:bookmarkStart w:id="440" w:name="_Toc26588"/>
      <w:bookmarkStart w:id="441" w:name="_Toc238797590"/>
      <w:bookmarkStart w:id="442" w:name="_Toc413854191"/>
      <w:bookmarkStart w:id="443" w:name="_Toc152042344"/>
      <w:bookmarkStart w:id="444" w:name="_Toc152045568"/>
      <w:bookmarkStart w:id="445" w:name="_Toc144974536"/>
      <w:r>
        <w:rPr>
          <w:rFonts w:ascii="宋体" w:eastAsia="宋体" w:hAnsi="宋体"/>
          <w:b/>
          <w:bCs/>
          <w:color w:val="000000"/>
        </w:rPr>
        <w:lastRenderedPageBreak/>
        <w:t xml:space="preserve">7.2 </w:t>
      </w:r>
      <w:r>
        <w:rPr>
          <w:rFonts w:ascii="宋体" w:eastAsia="宋体" w:hAnsi="宋体" w:hint="eastAsia"/>
          <w:b/>
          <w:bCs/>
          <w:color w:val="000000"/>
        </w:rPr>
        <w:t>中标通知</w:t>
      </w:r>
      <w:bookmarkEnd w:id="438"/>
      <w:bookmarkEnd w:id="439"/>
      <w:bookmarkEnd w:id="440"/>
      <w:bookmarkEnd w:id="441"/>
      <w:bookmarkEnd w:id="442"/>
      <w:bookmarkEnd w:id="443"/>
      <w:bookmarkEnd w:id="444"/>
      <w:bookmarkEnd w:id="445"/>
    </w:p>
    <w:p w:rsidR="0035270C" w:rsidRDefault="000A798C">
      <w:pPr>
        <w:spacing w:line="400" w:lineRule="exact"/>
        <w:ind w:firstLineChars="200" w:firstLine="420"/>
        <w:rPr>
          <w:rFonts w:ascii="宋体"/>
          <w:color w:val="000000"/>
        </w:rPr>
      </w:pPr>
      <w:r>
        <w:rPr>
          <w:rFonts w:ascii="宋体" w:hAnsi="宋体" w:cs="宋体" w:hint="eastAsia"/>
          <w:color w:val="000000"/>
        </w:rPr>
        <w:t>在本章第</w:t>
      </w:r>
      <w:r>
        <w:rPr>
          <w:rFonts w:ascii="宋体" w:hAnsi="宋体" w:cs="宋体"/>
          <w:color w:val="000000"/>
        </w:rPr>
        <w:t>3.3</w:t>
      </w:r>
      <w:r>
        <w:rPr>
          <w:rFonts w:ascii="宋体" w:hAnsi="宋体" w:cs="宋体" w:hint="eastAsia"/>
          <w:color w:val="000000"/>
        </w:rPr>
        <w:t>款规定的竞标有效期内，谈判人以书面形式向中标人发出中标通知书，同时将中标结果通知未中标的竞标人。</w:t>
      </w:r>
    </w:p>
    <w:p w:rsidR="0035270C" w:rsidRDefault="000A798C">
      <w:pPr>
        <w:pStyle w:val="378020"/>
        <w:rPr>
          <w:rFonts w:ascii="宋体" w:eastAsia="宋体" w:hAnsi="宋体"/>
          <w:b/>
          <w:bCs/>
          <w:color w:val="000000"/>
        </w:rPr>
      </w:pPr>
      <w:bookmarkStart w:id="446" w:name="_Toc413854192"/>
      <w:bookmarkStart w:id="447" w:name="_Toc238797591"/>
      <w:bookmarkStart w:id="448" w:name="_Toc31406"/>
      <w:bookmarkStart w:id="449" w:name="_Toc238552236"/>
      <w:bookmarkStart w:id="450" w:name="_Toc152045569"/>
      <w:bookmarkStart w:id="451" w:name="_Toc152042345"/>
      <w:bookmarkStart w:id="452" w:name="_Toc144974537"/>
      <w:bookmarkStart w:id="453" w:name="_Toc417742896"/>
      <w:r>
        <w:rPr>
          <w:rFonts w:ascii="宋体" w:eastAsia="宋体" w:hAnsi="宋体"/>
          <w:b/>
          <w:bCs/>
          <w:color w:val="000000"/>
        </w:rPr>
        <w:t xml:space="preserve">7.3 </w:t>
      </w:r>
      <w:r>
        <w:rPr>
          <w:rFonts w:ascii="宋体" w:eastAsia="宋体" w:hAnsi="宋体" w:hint="eastAsia"/>
          <w:b/>
          <w:bCs/>
          <w:color w:val="000000"/>
        </w:rPr>
        <w:t>履约保证金</w:t>
      </w:r>
      <w:bookmarkEnd w:id="446"/>
      <w:bookmarkEnd w:id="447"/>
      <w:bookmarkEnd w:id="448"/>
      <w:bookmarkEnd w:id="449"/>
      <w:bookmarkEnd w:id="450"/>
      <w:bookmarkEnd w:id="451"/>
      <w:bookmarkEnd w:id="452"/>
      <w:bookmarkEnd w:id="453"/>
    </w:p>
    <w:p w:rsidR="0035270C" w:rsidRDefault="000A798C">
      <w:pPr>
        <w:spacing w:line="400" w:lineRule="exact"/>
        <w:ind w:firstLineChars="200" w:firstLine="420"/>
        <w:rPr>
          <w:rFonts w:ascii="宋体"/>
          <w:color w:val="000000"/>
        </w:rPr>
      </w:pPr>
      <w:r>
        <w:rPr>
          <w:rFonts w:ascii="宋体" w:hAnsi="宋体" w:cs="宋体"/>
          <w:color w:val="000000"/>
        </w:rPr>
        <w:t>7.3.1</w:t>
      </w:r>
      <w:r>
        <w:rPr>
          <w:rFonts w:ascii="宋体" w:hAnsi="宋体" w:cs="宋体" w:hint="eastAsia"/>
          <w:color w:val="000000"/>
        </w:rPr>
        <w:t>在签订合同前，中标人应按竞标人须知前附表规定的金额、保证金形式和竞标文件第四章“合同条款及格式”规定的履约保证金格式向谈判人提交履约保证金。</w:t>
      </w:r>
    </w:p>
    <w:p w:rsidR="0035270C" w:rsidRDefault="000A798C">
      <w:pPr>
        <w:spacing w:line="400" w:lineRule="exact"/>
        <w:ind w:firstLineChars="200" w:firstLine="420"/>
        <w:rPr>
          <w:rFonts w:ascii="宋体"/>
          <w:color w:val="000000"/>
        </w:rPr>
      </w:pPr>
      <w:r>
        <w:rPr>
          <w:rFonts w:ascii="宋体" w:hAnsi="宋体" w:cs="宋体"/>
          <w:color w:val="000000"/>
        </w:rPr>
        <w:t xml:space="preserve">7.3.2 </w:t>
      </w:r>
      <w:r>
        <w:rPr>
          <w:rFonts w:ascii="宋体" w:hAnsi="宋体" w:cs="宋体" w:hint="eastAsia"/>
          <w:color w:val="000000"/>
        </w:rPr>
        <w:t>中标人不能按本章第</w:t>
      </w:r>
      <w:r>
        <w:rPr>
          <w:rFonts w:ascii="宋体" w:hAnsi="宋体" w:cs="宋体"/>
          <w:color w:val="000000"/>
        </w:rPr>
        <w:t>7.3.1</w:t>
      </w:r>
      <w:r>
        <w:rPr>
          <w:rFonts w:ascii="宋体" w:hAnsi="宋体" w:cs="宋体" w:hint="eastAsia"/>
          <w:color w:val="000000"/>
        </w:rPr>
        <w:t>项要求提交履约保证金的，视为放弃中标，其谈判保证金不予退还，给谈判人造成的损失超过谈判保证金数额的，中标人还应当对超过部分予以赔偿。</w:t>
      </w:r>
    </w:p>
    <w:p w:rsidR="0035270C" w:rsidRDefault="000A798C">
      <w:pPr>
        <w:pStyle w:val="378020"/>
        <w:rPr>
          <w:rFonts w:ascii="宋体" w:eastAsia="宋体" w:hAnsi="宋体"/>
          <w:b/>
          <w:bCs/>
          <w:color w:val="000000"/>
        </w:rPr>
      </w:pPr>
      <w:bookmarkStart w:id="454" w:name="_Toc238552237"/>
      <w:bookmarkStart w:id="455" w:name="_Toc152042346"/>
      <w:bookmarkStart w:id="456" w:name="_Toc238797592"/>
      <w:bookmarkStart w:id="457" w:name="_Toc413854193"/>
      <w:bookmarkStart w:id="458" w:name="_Toc417742897"/>
      <w:bookmarkStart w:id="459" w:name="_Toc152045570"/>
      <w:bookmarkStart w:id="460" w:name="_Toc30901"/>
      <w:bookmarkStart w:id="461" w:name="_Toc144974538"/>
      <w:r>
        <w:rPr>
          <w:rFonts w:ascii="宋体" w:eastAsia="宋体" w:hAnsi="宋体"/>
          <w:b/>
          <w:bCs/>
          <w:color w:val="000000"/>
        </w:rPr>
        <w:t xml:space="preserve">7.4 </w:t>
      </w:r>
      <w:r>
        <w:rPr>
          <w:rFonts w:ascii="宋体" w:eastAsia="宋体" w:hAnsi="宋体" w:hint="eastAsia"/>
          <w:b/>
          <w:bCs/>
          <w:color w:val="000000"/>
        </w:rPr>
        <w:t>签订合同</w:t>
      </w:r>
      <w:bookmarkEnd w:id="454"/>
      <w:bookmarkEnd w:id="455"/>
      <w:bookmarkEnd w:id="456"/>
      <w:bookmarkEnd w:id="457"/>
      <w:bookmarkEnd w:id="458"/>
      <w:bookmarkEnd w:id="459"/>
      <w:bookmarkEnd w:id="460"/>
      <w:bookmarkEnd w:id="461"/>
    </w:p>
    <w:p w:rsidR="0035270C" w:rsidRDefault="000A798C">
      <w:pPr>
        <w:spacing w:line="400" w:lineRule="exact"/>
        <w:ind w:firstLineChars="200" w:firstLine="420"/>
        <w:rPr>
          <w:rFonts w:ascii="宋体"/>
          <w:color w:val="000000"/>
        </w:rPr>
      </w:pPr>
      <w:r>
        <w:rPr>
          <w:rFonts w:ascii="宋体" w:hAnsi="宋体" w:cs="宋体"/>
          <w:color w:val="000000"/>
        </w:rPr>
        <w:t>7.4.1</w:t>
      </w:r>
      <w:r>
        <w:rPr>
          <w:rFonts w:ascii="宋体" w:hAnsi="宋体" w:cs="宋体" w:hint="eastAsia"/>
          <w:color w:val="000000"/>
        </w:rPr>
        <w:t>谈判人和中标人应当自中标通知书发出之日起</w:t>
      </w:r>
      <w:r>
        <w:rPr>
          <w:rFonts w:ascii="宋体" w:hAnsi="宋体" w:cs="宋体"/>
          <w:color w:val="000000"/>
        </w:rPr>
        <w:t>30</w:t>
      </w:r>
      <w:r>
        <w:rPr>
          <w:rFonts w:ascii="宋体" w:hAnsi="宋体" w:cs="宋体" w:hint="eastAsia"/>
          <w:color w:val="000000"/>
        </w:rPr>
        <w:t>天内，根据竞标文件和中标人的竞标文件订立书面合同。中标人无正当理由拒签合同的，谈判人取消其中标资格，其谈判保证金不予退还；给谈判人造成的损失超过谈判保证金数额的，中标人还应当对超过部分予以赔偿。</w:t>
      </w:r>
    </w:p>
    <w:p w:rsidR="0035270C" w:rsidRDefault="000A798C">
      <w:pPr>
        <w:spacing w:line="400" w:lineRule="exact"/>
        <w:ind w:firstLineChars="200" w:firstLine="420"/>
        <w:rPr>
          <w:rFonts w:ascii="宋体"/>
          <w:color w:val="000000"/>
        </w:rPr>
      </w:pPr>
      <w:r>
        <w:rPr>
          <w:rFonts w:ascii="宋体" w:hAnsi="宋体" w:cs="宋体"/>
          <w:color w:val="000000"/>
        </w:rPr>
        <w:t xml:space="preserve">7.4.2 </w:t>
      </w:r>
      <w:r>
        <w:rPr>
          <w:rFonts w:ascii="宋体" w:hAnsi="宋体" w:cs="宋体" w:hint="eastAsia"/>
          <w:color w:val="000000"/>
        </w:rPr>
        <w:t>发出中标通知书后，谈判人无正当理由拒签合同的，谈判人向中标人退还谈判保证金；给中标人造成损失的，还应当赔偿损失。</w:t>
      </w:r>
    </w:p>
    <w:p w:rsidR="0035270C" w:rsidRDefault="000A798C">
      <w:pPr>
        <w:pStyle w:val="2TimesNewRoman5020"/>
        <w:ind w:right="210"/>
        <w:rPr>
          <w:rFonts w:ascii="宋体" w:hAnsi="宋体"/>
          <w:b/>
          <w:bCs/>
          <w:color w:val="000000"/>
        </w:rPr>
      </w:pPr>
      <w:bookmarkStart w:id="462" w:name="_Toc152045571"/>
      <w:bookmarkStart w:id="463" w:name="_Toc238797593"/>
      <w:bookmarkStart w:id="464" w:name="_Toc152042347"/>
      <w:bookmarkStart w:id="465" w:name="_Toc144974539"/>
      <w:bookmarkStart w:id="466" w:name="_Toc243475808"/>
      <w:bookmarkStart w:id="467" w:name="_Toc238552238"/>
      <w:r>
        <w:rPr>
          <w:rFonts w:ascii="宋体" w:hAnsi="宋体" w:hint="eastAsia"/>
          <w:b/>
          <w:bCs/>
          <w:color w:val="000000"/>
        </w:rPr>
        <w:t>8. 重新招标和不再招标</w:t>
      </w:r>
      <w:bookmarkEnd w:id="462"/>
      <w:bookmarkEnd w:id="463"/>
      <w:bookmarkEnd w:id="464"/>
      <w:bookmarkEnd w:id="465"/>
      <w:bookmarkEnd w:id="466"/>
      <w:bookmarkEnd w:id="467"/>
    </w:p>
    <w:p w:rsidR="0035270C" w:rsidRDefault="000A798C">
      <w:pPr>
        <w:pStyle w:val="378020"/>
        <w:rPr>
          <w:rFonts w:ascii="宋体" w:eastAsia="宋体" w:hAnsi="宋体"/>
          <w:b/>
          <w:bCs/>
          <w:color w:val="000000"/>
        </w:rPr>
      </w:pPr>
      <w:bookmarkStart w:id="468" w:name="_Toc238797594"/>
      <w:bookmarkStart w:id="469" w:name="_Toc243475809"/>
      <w:bookmarkStart w:id="470" w:name="_Toc238552239"/>
      <w:bookmarkStart w:id="471" w:name="_Toc152042348"/>
      <w:bookmarkStart w:id="472" w:name="_Toc152045572"/>
      <w:bookmarkStart w:id="473" w:name="_Toc231873547"/>
      <w:bookmarkStart w:id="474" w:name="_Toc144974540"/>
      <w:bookmarkStart w:id="475" w:name="_Toc231982843"/>
      <w:r>
        <w:rPr>
          <w:rFonts w:ascii="宋体" w:eastAsia="宋体" w:hAnsi="宋体" w:hint="eastAsia"/>
          <w:b/>
          <w:bCs/>
          <w:color w:val="000000"/>
        </w:rPr>
        <w:t>8.1重新招标</w:t>
      </w:r>
      <w:bookmarkEnd w:id="468"/>
      <w:bookmarkEnd w:id="469"/>
      <w:bookmarkEnd w:id="470"/>
    </w:p>
    <w:p w:rsidR="0035270C" w:rsidRDefault="000A798C">
      <w:pPr>
        <w:adjustRightInd w:val="0"/>
        <w:snapToGrid w:val="0"/>
        <w:spacing w:line="360" w:lineRule="auto"/>
        <w:ind w:firstLineChars="200" w:firstLine="420"/>
        <w:rPr>
          <w:rFonts w:ascii="宋体" w:hAnsi="宋体"/>
          <w:color w:val="000000"/>
        </w:rPr>
      </w:pPr>
      <w:bookmarkStart w:id="476" w:name="_Toc231873548"/>
      <w:bookmarkEnd w:id="471"/>
      <w:bookmarkEnd w:id="472"/>
      <w:bookmarkEnd w:id="473"/>
      <w:bookmarkEnd w:id="474"/>
      <w:bookmarkEnd w:id="475"/>
      <w:r>
        <w:rPr>
          <w:rFonts w:ascii="宋体" w:hAnsi="宋体" w:hint="eastAsia"/>
          <w:color w:val="000000"/>
        </w:rPr>
        <w:t>竞标截止时间止，提交竞标文件的竞标人少于2个的，谈判人应重新招标</w:t>
      </w:r>
      <w:bookmarkEnd w:id="476"/>
      <w:r>
        <w:rPr>
          <w:rFonts w:ascii="宋体" w:hAnsi="宋体" w:hint="eastAsia"/>
          <w:color w:val="000000"/>
        </w:rPr>
        <w:t>。</w:t>
      </w:r>
    </w:p>
    <w:p w:rsidR="0035270C" w:rsidRDefault="000A798C">
      <w:pPr>
        <w:pStyle w:val="378020"/>
        <w:adjustRightInd w:val="0"/>
        <w:snapToGrid w:val="0"/>
        <w:spacing w:line="360" w:lineRule="auto"/>
        <w:rPr>
          <w:rFonts w:ascii="宋体" w:eastAsia="宋体" w:hAnsi="宋体"/>
          <w:b/>
          <w:color w:val="000000"/>
        </w:rPr>
      </w:pPr>
      <w:bookmarkStart w:id="477" w:name="_Toc231873549"/>
      <w:bookmarkStart w:id="478" w:name="_Toc231982844"/>
      <w:bookmarkStart w:id="479" w:name="_Toc243475810"/>
      <w:bookmarkStart w:id="480" w:name="_Toc238797595"/>
      <w:bookmarkStart w:id="481" w:name="_Toc238552240"/>
      <w:bookmarkStart w:id="482" w:name="_Toc144974541"/>
      <w:bookmarkStart w:id="483" w:name="_Toc152045573"/>
      <w:bookmarkStart w:id="484" w:name="_Toc152042349"/>
      <w:r>
        <w:rPr>
          <w:rFonts w:ascii="宋体" w:eastAsia="宋体" w:hAnsi="宋体" w:hint="eastAsia"/>
          <w:b/>
          <w:color w:val="000000"/>
        </w:rPr>
        <w:t>8.2</w:t>
      </w:r>
      <w:bookmarkEnd w:id="477"/>
      <w:bookmarkEnd w:id="478"/>
      <w:r>
        <w:rPr>
          <w:rFonts w:ascii="宋体" w:eastAsia="宋体" w:hAnsi="宋体" w:hint="eastAsia"/>
          <w:b/>
          <w:color w:val="000000"/>
        </w:rPr>
        <w:t xml:space="preserve"> 不再招标</w:t>
      </w:r>
      <w:bookmarkEnd w:id="479"/>
      <w:bookmarkEnd w:id="480"/>
      <w:bookmarkEnd w:id="481"/>
    </w:p>
    <w:bookmarkEnd w:id="482"/>
    <w:bookmarkEnd w:id="483"/>
    <w:bookmarkEnd w:id="484"/>
    <w:p w:rsidR="0035270C" w:rsidRDefault="000A798C">
      <w:pPr>
        <w:adjustRightInd w:val="0"/>
        <w:snapToGrid w:val="0"/>
        <w:spacing w:line="360" w:lineRule="auto"/>
        <w:ind w:firstLineChars="200" w:firstLine="420"/>
        <w:rPr>
          <w:rFonts w:ascii="宋体" w:hAnsi="宋体"/>
          <w:color w:val="000000"/>
        </w:rPr>
      </w:pPr>
      <w:r>
        <w:rPr>
          <w:rFonts w:ascii="宋体" w:hAnsi="宋体" w:hint="eastAsia"/>
          <w:color w:val="000000"/>
        </w:rPr>
        <w:t>按8.1规定重新招标后，竞标人仍</w:t>
      </w:r>
      <w:r>
        <w:rPr>
          <w:rFonts w:ascii="宋体" w:hAnsi="宋体"/>
          <w:color w:val="000000"/>
        </w:rPr>
        <w:t>少于</w:t>
      </w:r>
      <w:r>
        <w:rPr>
          <w:rFonts w:ascii="宋体" w:hAnsi="宋体" w:hint="eastAsia"/>
          <w:color w:val="000000"/>
        </w:rPr>
        <w:t>2</w:t>
      </w:r>
      <w:r>
        <w:rPr>
          <w:rFonts w:ascii="宋体" w:hAnsi="宋体"/>
          <w:color w:val="000000"/>
        </w:rPr>
        <w:t>个</w:t>
      </w:r>
      <w:r>
        <w:rPr>
          <w:rFonts w:ascii="宋体" w:hAnsi="宋体" w:hint="eastAsia"/>
          <w:color w:val="000000"/>
        </w:rPr>
        <w:t>的</w:t>
      </w:r>
      <w:r>
        <w:rPr>
          <w:rFonts w:ascii="宋体" w:hAnsi="宋体"/>
          <w:color w:val="000000"/>
        </w:rPr>
        <w:t>，</w:t>
      </w:r>
      <w:proofErr w:type="gramStart"/>
      <w:r>
        <w:rPr>
          <w:rFonts w:ascii="宋体" w:hAnsi="宋体"/>
          <w:color w:val="000000"/>
        </w:rPr>
        <w:t>报</w:t>
      </w:r>
      <w:r>
        <w:rPr>
          <w:rFonts w:ascii="宋体" w:hAnsi="宋体" w:hint="eastAsia"/>
          <w:color w:val="000000"/>
        </w:rPr>
        <w:t>谈判</w:t>
      </w:r>
      <w:proofErr w:type="gramEnd"/>
      <w:r>
        <w:rPr>
          <w:rFonts w:ascii="宋体" w:hAnsi="宋体" w:hint="eastAsia"/>
          <w:color w:val="000000"/>
        </w:rPr>
        <w:t>人所属集团公司主管部门</w:t>
      </w:r>
      <w:r>
        <w:rPr>
          <w:rFonts w:ascii="宋体" w:hAnsi="宋体"/>
          <w:color w:val="000000"/>
        </w:rPr>
        <w:t>备案</w:t>
      </w:r>
      <w:r>
        <w:rPr>
          <w:rFonts w:ascii="宋体" w:hAnsi="宋体" w:hint="eastAsia"/>
          <w:color w:val="000000"/>
        </w:rPr>
        <w:t>，按集团公司主管部门审批，</w:t>
      </w:r>
      <w:r>
        <w:rPr>
          <w:rFonts w:ascii="宋体" w:hAnsi="宋体"/>
          <w:color w:val="000000"/>
        </w:rPr>
        <w:t>可以不再进行招标</w:t>
      </w:r>
      <w:r>
        <w:rPr>
          <w:rFonts w:ascii="宋体" w:hAnsi="宋体" w:hint="eastAsia"/>
          <w:color w:val="000000"/>
        </w:rPr>
        <w:t>。具体选取采购方案按上级审批执行。</w:t>
      </w:r>
    </w:p>
    <w:p w:rsidR="0035270C" w:rsidRDefault="000A798C">
      <w:pPr>
        <w:pStyle w:val="2TimesNewRoman5020"/>
        <w:ind w:right="210"/>
        <w:rPr>
          <w:rFonts w:ascii="宋体" w:hAnsi="宋体"/>
          <w:b/>
          <w:bCs/>
          <w:color w:val="000000"/>
        </w:rPr>
      </w:pPr>
      <w:bookmarkStart w:id="485" w:name="_Toc144974542"/>
      <w:bookmarkStart w:id="486" w:name="_Toc417742901"/>
      <w:bookmarkStart w:id="487" w:name="_Toc152045574"/>
      <w:bookmarkStart w:id="488" w:name="_Toc238552241"/>
      <w:bookmarkStart w:id="489" w:name="_Toc413854197"/>
      <w:bookmarkStart w:id="490" w:name="_Toc152042350"/>
      <w:bookmarkStart w:id="491" w:name="_Toc375"/>
      <w:bookmarkStart w:id="492" w:name="_Toc238797596"/>
      <w:r>
        <w:rPr>
          <w:rFonts w:ascii="宋体" w:hAnsi="宋体"/>
          <w:b/>
          <w:bCs/>
          <w:color w:val="000000"/>
        </w:rPr>
        <w:t xml:space="preserve">9. </w:t>
      </w:r>
      <w:r>
        <w:rPr>
          <w:rFonts w:ascii="宋体" w:hAnsi="宋体" w:hint="eastAsia"/>
          <w:b/>
          <w:bCs/>
          <w:color w:val="000000"/>
        </w:rPr>
        <w:t>纪律和监督</w:t>
      </w:r>
      <w:bookmarkEnd w:id="485"/>
      <w:bookmarkEnd w:id="486"/>
      <w:bookmarkEnd w:id="487"/>
      <w:bookmarkEnd w:id="488"/>
      <w:bookmarkEnd w:id="489"/>
      <w:bookmarkEnd w:id="490"/>
      <w:bookmarkEnd w:id="491"/>
      <w:bookmarkEnd w:id="492"/>
      <w:r>
        <w:rPr>
          <w:rFonts w:ascii="宋体" w:hAnsi="宋体"/>
          <w:b/>
          <w:bCs/>
          <w:color w:val="000000"/>
        </w:rPr>
        <w:tab/>
      </w:r>
    </w:p>
    <w:p w:rsidR="0035270C" w:rsidRDefault="000A798C">
      <w:pPr>
        <w:pStyle w:val="378020"/>
        <w:rPr>
          <w:rFonts w:ascii="宋体" w:eastAsia="宋体" w:hAnsi="宋体"/>
          <w:b/>
          <w:bCs/>
          <w:color w:val="000000"/>
        </w:rPr>
      </w:pPr>
      <w:bookmarkStart w:id="493" w:name="_Toc17745"/>
      <w:bookmarkStart w:id="494" w:name="_Toc152045575"/>
      <w:bookmarkStart w:id="495" w:name="_Toc152042351"/>
      <w:bookmarkStart w:id="496" w:name="_Toc144974543"/>
      <w:bookmarkStart w:id="497" w:name="_Toc238552242"/>
      <w:bookmarkStart w:id="498" w:name="_Toc413854198"/>
      <w:bookmarkStart w:id="499" w:name="_Toc417742902"/>
      <w:bookmarkStart w:id="500" w:name="_Toc238797597"/>
      <w:r>
        <w:rPr>
          <w:rFonts w:ascii="宋体" w:eastAsia="宋体" w:hAnsi="宋体"/>
          <w:b/>
          <w:bCs/>
          <w:color w:val="000000"/>
        </w:rPr>
        <w:t xml:space="preserve">9.1 </w:t>
      </w:r>
      <w:r>
        <w:rPr>
          <w:rFonts w:ascii="宋体" w:eastAsia="宋体" w:hAnsi="宋体" w:hint="eastAsia"/>
          <w:b/>
          <w:bCs/>
          <w:color w:val="000000"/>
        </w:rPr>
        <w:t>对谈判人的纪律要求</w:t>
      </w:r>
      <w:bookmarkEnd w:id="493"/>
      <w:bookmarkEnd w:id="494"/>
      <w:bookmarkEnd w:id="495"/>
      <w:bookmarkEnd w:id="496"/>
      <w:bookmarkEnd w:id="497"/>
      <w:bookmarkEnd w:id="498"/>
      <w:bookmarkEnd w:id="499"/>
      <w:bookmarkEnd w:id="500"/>
    </w:p>
    <w:p w:rsidR="0035270C" w:rsidRDefault="000A798C">
      <w:pPr>
        <w:spacing w:line="400" w:lineRule="exact"/>
        <w:ind w:firstLineChars="200" w:firstLine="420"/>
        <w:rPr>
          <w:rFonts w:ascii="宋体"/>
          <w:color w:val="000000"/>
        </w:rPr>
      </w:pPr>
      <w:r>
        <w:rPr>
          <w:rFonts w:ascii="宋体" w:hAnsi="宋体" w:cs="宋体" w:hint="eastAsia"/>
          <w:color w:val="000000"/>
        </w:rPr>
        <w:t>谈判人不得泄漏谈判活动中应当保密的情况和资料，不得与竞标人串通损害国家利益、社会公共利益或者他人合法权益。</w:t>
      </w:r>
    </w:p>
    <w:p w:rsidR="0035270C" w:rsidRDefault="000A798C">
      <w:pPr>
        <w:pStyle w:val="378020"/>
        <w:rPr>
          <w:rFonts w:ascii="宋体" w:eastAsia="宋体" w:hAnsi="宋体"/>
          <w:b/>
          <w:bCs/>
          <w:color w:val="000000"/>
        </w:rPr>
      </w:pPr>
      <w:bookmarkStart w:id="501" w:name="_Toc87"/>
      <w:bookmarkStart w:id="502" w:name="_Toc238797598"/>
      <w:bookmarkStart w:id="503" w:name="_Toc238552243"/>
      <w:bookmarkStart w:id="504" w:name="_Toc152045576"/>
      <w:bookmarkStart w:id="505" w:name="_Toc144974544"/>
      <w:bookmarkStart w:id="506" w:name="_Toc152042352"/>
      <w:bookmarkStart w:id="507" w:name="_Toc413854199"/>
      <w:bookmarkStart w:id="508" w:name="_Toc417742903"/>
      <w:r>
        <w:rPr>
          <w:rFonts w:ascii="宋体" w:eastAsia="宋体" w:hAnsi="宋体"/>
          <w:b/>
          <w:bCs/>
          <w:color w:val="000000"/>
        </w:rPr>
        <w:t xml:space="preserve">9.2 </w:t>
      </w:r>
      <w:r>
        <w:rPr>
          <w:rFonts w:ascii="宋体" w:eastAsia="宋体" w:hAnsi="宋体" w:hint="eastAsia"/>
          <w:b/>
          <w:bCs/>
          <w:color w:val="000000"/>
        </w:rPr>
        <w:t>对竞标人的纪律要求</w:t>
      </w:r>
      <w:bookmarkEnd w:id="501"/>
      <w:bookmarkEnd w:id="502"/>
      <w:bookmarkEnd w:id="503"/>
      <w:bookmarkEnd w:id="504"/>
      <w:bookmarkEnd w:id="505"/>
      <w:bookmarkEnd w:id="506"/>
      <w:bookmarkEnd w:id="507"/>
      <w:bookmarkEnd w:id="508"/>
    </w:p>
    <w:p w:rsidR="0035270C" w:rsidRDefault="000A798C">
      <w:pPr>
        <w:spacing w:line="400" w:lineRule="exact"/>
        <w:ind w:firstLineChars="200" w:firstLine="420"/>
        <w:rPr>
          <w:rFonts w:ascii="宋体"/>
          <w:color w:val="000000"/>
        </w:rPr>
      </w:pPr>
      <w:r>
        <w:rPr>
          <w:rFonts w:ascii="宋体" w:hAnsi="宋体" w:cs="宋体" w:hint="eastAsia"/>
          <w:color w:val="000000"/>
        </w:rPr>
        <w:t>竞标人不得相互串通竞标或者与谈判人串通谈判，不得向谈判人或者评标委员会成员行贿谋取中标，不得以他人名义竞标或者以其他方式弄虚作假骗取中标；竞标人不得以任何方式干扰、影响评标工作。</w:t>
      </w:r>
    </w:p>
    <w:p w:rsidR="0035270C" w:rsidRDefault="000A798C">
      <w:pPr>
        <w:pStyle w:val="378020"/>
        <w:rPr>
          <w:rFonts w:ascii="宋体" w:eastAsia="宋体" w:hAnsi="宋体"/>
          <w:b/>
          <w:bCs/>
          <w:color w:val="000000"/>
        </w:rPr>
      </w:pPr>
      <w:bookmarkStart w:id="509" w:name="_Toc152045577"/>
      <w:bookmarkStart w:id="510" w:name="_Toc152042353"/>
      <w:bookmarkStart w:id="511" w:name="_Toc238797599"/>
      <w:bookmarkStart w:id="512" w:name="_Toc413854200"/>
      <w:bookmarkStart w:id="513" w:name="_Toc144974545"/>
      <w:bookmarkStart w:id="514" w:name="_Toc417742904"/>
      <w:bookmarkStart w:id="515" w:name="_Toc238552244"/>
      <w:bookmarkStart w:id="516" w:name="_Toc27702"/>
      <w:r>
        <w:rPr>
          <w:rFonts w:ascii="宋体" w:eastAsia="宋体" w:hAnsi="宋体"/>
          <w:b/>
          <w:bCs/>
          <w:color w:val="000000"/>
        </w:rPr>
        <w:t xml:space="preserve">9.3 </w:t>
      </w:r>
      <w:r>
        <w:rPr>
          <w:rFonts w:ascii="宋体" w:eastAsia="宋体" w:hAnsi="宋体" w:hint="eastAsia"/>
          <w:b/>
          <w:bCs/>
          <w:color w:val="000000"/>
        </w:rPr>
        <w:t>对评标委员会成员的纪律要求</w:t>
      </w:r>
      <w:bookmarkEnd w:id="509"/>
      <w:bookmarkEnd w:id="510"/>
      <w:bookmarkEnd w:id="511"/>
      <w:bookmarkEnd w:id="512"/>
      <w:bookmarkEnd w:id="513"/>
      <w:bookmarkEnd w:id="514"/>
      <w:bookmarkEnd w:id="515"/>
      <w:bookmarkEnd w:id="516"/>
    </w:p>
    <w:p w:rsidR="0035270C" w:rsidRDefault="000A798C">
      <w:pPr>
        <w:spacing w:line="400" w:lineRule="exact"/>
        <w:ind w:firstLineChars="200" w:firstLine="420"/>
        <w:rPr>
          <w:rFonts w:ascii="宋体"/>
          <w:color w:val="000000"/>
        </w:rPr>
      </w:pPr>
      <w:r>
        <w:rPr>
          <w:rFonts w:ascii="宋体" w:hAnsi="宋体" w:cs="宋体" w:hint="eastAsia"/>
          <w:color w:val="000000"/>
        </w:rPr>
        <w:t>评标委员会成员不得收受他人的财物或者其他好处，不得向他人透漏对竞标文件的评审和比较、中标候选人的推荐情况以及评标有关的其他情况。在评标活动中，评标委员会成员不得擅离职守，影响评标程序正常进行，不得使用第三章“评标办法”没有规定的评审因素</w:t>
      </w:r>
      <w:r>
        <w:rPr>
          <w:rFonts w:ascii="宋体" w:hAnsi="宋体" w:cs="宋体" w:hint="eastAsia"/>
          <w:color w:val="000000"/>
        </w:rPr>
        <w:lastRenderedPageBreak/>
        <w:t>和标准进行评标。</w:t>
      </w:r>
    </w:p>
    <w:p w:rsidR="0035270C" w:rsidRDefault="000A798C">
      <w:pPr>
        <w:pStyle w:val="378020"/>
        <w:rPr>
          <w:rFonts w:ascii="宋体" w:eastAsia="宋体" w:hAnsi="宋体"/>
          <w:b/>
          <w:bCs/>
          <w:color w:val="000000"/>
        </w:rPr>
      </w:pPr>
      <w:bookmarkStart w:id="517" w:name="_Toc413854201"/>
      <w:bookmarkStart w:id="518" w:name="_Toc152045578"/>
      <w:bookmarkStart w:id="519" w:name="_Toc238797600"/>
      <w:bookmarkStart w:id="520" w:name="_Toc238552245"/>
      <w:bookmarkStart w:id="521" w:name="_Toc152042354"/>
      <w:bookmarkStart w:id="522" w:name="_Toc32690"/>
      <w:bookmarkStart w:id="523" w:name="_Toc417742905"/>
      <w:bookmarkStart w:id="524" w:name="_Toc144974546"/>
      <w:r>
        <w:rPr>
          <w:rFonts w:ascii="宋体" w:eastAsia="宋体" w:hAnsi="宋体"/>
          <w:b/>
          <w:bCs/>
          <w:color w:val="000000"/>
        </w:rPr>
        <w:t xml:space="preserve">9.4 </w:t>
      </w:r>
      <w:r>
        <w:rPr>
          <w:rFonts w:ascii="宋体" w:eastAsia="宋体" w:hAnsi="宋体" w:hint="eastAsia"/>
          <w:b/>
          <w:bCs/>
          <w:color w:val="000000"/>
        </w:rPr>
        <w:t>对与评标活动有关的工作人员的纪律要求</w:t>
      </w:r>
      <w:bookmarkEnd w:id="517"/>
      <w:bookmarkEnd w:id="518"/>
      <w:bookmarkEnd w:id="519"/>
      <w:bookmarkEnd w:id="520"/>
      <w:bookmarkEnd w:id="521"/>
      <w:bookmarkEnd w:id="522"/>
      <w:bookmarkEnd w:id="523"/>
    </w:p>
    <w:p w:rsidR="0035270C" w:rsidRDefault="000A798C">
      <w:pPr>
        <w:spacing w:line="400" w:lineRule="exact"/>
        <w:ind w:firstLineChars="200" w:firstLine="420"/>
        <w:rPr>
          <w:rFonts w:ascii="宋体"/>
          <w:color w:val="000000"/>
        </w:rPr>
      </w:pPr>
      <w:bookmarkStart w:id="525" w:name="_Toc152042355"/>
      <w:r>
        <w:rPr>
          <w:rFonts w:ascii="宋体" w:hAnsi="宋体" w:cs="宋体" w:hint="eastAsia"/>
          <w:color w:val="000000"/>
        </w:rPr>
        <w:t>与评标活动有关的工作人员不得收受他人的财物或者其他好处，不得向他人透漏对竞标文件的评审和比较、中标候选人的推荐情况以及评标有关的其他情况。在评标活动中，与评标活动有关的工作人员不得擅离职守，影响评标程序正常进行。</w:t>
      </w:r>
      <w:bookmarkEnd w:id="525"/>
    </w:p>
    <w:p w:rsidR="0035270C" w:rsidRDefault="000A798C">
      <w:pPr>
        <w:pStyle w:val="378020"/>
        <w:rPr>
          <w:rFonts w:ascii="宋体" w:eastAsia="宋体" w:hAnsi="宋体"/>
          <w:b/>
          <w:bCs/>
          <w:color w:val="000000"/>
        </w:rPr>
      </w:pPr>
      <w:bookmarkStart w:id="526" w:name="_Toc152045579"/>
      <w:bookmarkStart w:id="527" w:name="_Toc238797601"/>
      <w:bookmarkStart w:id="528" w:name="_Toc152042356"/>
      <w:bookmarkStart w:id="529" w:name="_Toc413854202"/>
      <w:bookmarkStart w:id="530" w:name="_Toc417742906"/>
      <w:bookmarkStart w:id="531" w:name="_Toc30245"/>
      <w:bookmarkStart w:id="532" w:name="_Toc238552246"/>
      <w:r>
        <w:rPr>
          <w:rFonts w:ascii="宋体" w:eastAsia="宋体" w:hAnsi="宋体"/>
          <w:b/>
          <w:bCs/>
          <w:color w:val="000000"/>
        </w:rPr>
        <w:t xml:space="preserve">9.5 </w:t>
      </w:r>
      <w:r>
        <w:rPr>
          <w:rFonts w:ascii="宋体" w:eastAsia="宋体" w:hAnsi="宋体" w:hint="eastAsia"/>
          <w:b/>
          <w:bCs/>
          <w:color w:val="000000"/>
        </w:rPr>
        <w:t>投诉</w:t>
      </w:r>
      <w:bookmarkEnd w:id="524"/>
      <w:bookmarkEnd w:id="526"/>
      <w:bookmarkEnd w:id="527"/>
      <w:bookmarkEnd w:id="528"/>
      <w:bookmarkEnd w:id="529"/>
      <w:bookmarkEnd w:id="530"/>
      <w:bookmarkEnd w:id="531"/>
      <w:bookmarkEnd w:id="532"/>
    </w:p>
    <w:p w:rsidR="0035270C" w:rsidRDefault="000A798C">
      <w:pPr>
        <w:spacing w:line="400" w:lineRule="exact"/>
        <w:ind w:firstLineChars="200" w:firstLine="420"/>
        <w:rPr>
          <w:rFonts w:ascii="宋体"/>
          <w:color w:val="000000"/>
        </w:rPr>
      </w:pPr>
      <w:r>
        <w:rPr>
          <w:rFonts w:ascii="宋体" w:hAnsi="宋体" w:cs="宋体" w:hint="eastAsia"/>
          <w:color w:val="000000"/>
        </w:rPr>
        <w:t>竞标人和其他利害关系人认为本次谈判活动违反法律、法规和规章规定的，有权向有关行政监督部门投诉。</w:t>
      </w:r>
    </w:p>
    <w:p w:rsidR="0035270C" w:rsidRDefault="000A798C">
      <w:pPr>
        <w:pStyle w:val="2TimesNewRoman5020"/>
        <w:ind w:right="210"/>
        <w:rPr>
          <w:rFonts w:ascii="宋体" w:hAnsi="宋体"/>
          <w:b/>
          <w:bCs/>
          <w:color w:val="000000"/>
        </w:rPr>
      </w:pPr>
      <w:bookmarkStart w:id="533" w:name="_Toc7554"/>
      <w:bookmarkStart w:id="534" w:name="_Toc413854203"/>
      <w:bookmarkStart w:id="535" w:name="_Toc144974547"/>
      <w:bookmarkStart w:id="536" w:name="_Toc238797602"/>
      <w:bookmarkStart w:id="537" w:name="_Toc152042357"/>
      <w:bookmarkStart w:id="538" w:name="_Toc152045580"/>
      <w:bookmarkStart w:id="539" w:name="_Toc238552247"/>
      <w:bookmarkStart w:id="540" w:name="_Toc417742907"/>
      <w:r>
        <w:rPr>
          <w:rFonts w:ascii="宋体" w:hAnsi="宋体"/>
          <w:b/>
          <w:bCs/>
          <w:color w:val="000000"/>
        </w:rPr>
        <w:t xml:space="preserve">10. </w:t>
      </w:r>
      <w:r>
        <w:rPr>
          <w:rFonts w:ascii="宋体" w:hAnsi="宋体" w:hint="eastAsia"/>
          <w:b/>
          <w:bCs/>
          <w:color w:val="000000"/>
        </w:rPr>
        <w:t>需要补充的其他内容</w:t>
      </w:r>
      <w:bookmarkEnd w:id="533"/>
      <w:bookmarkEnd w:id="534"/>
      <w:bookmarkEnd w:id="535"/>
      <w:bookmarkEnd w:id="536"/>
      <w:bookmarkEnd w:id="537"/>
      <w:bookmarkEnd w:id="538"/>
      <w:bookmarkEnd w:id="539"/>
      <w:bookmarkEnd w:id="540"/>
    </w:p>
    <w:p w:rsidR="0035270C" w:rsidRDefault="000A798C">
      <w:pPr>
        <w:spacing w:line="400" w:lineRule="exact"/>
        <w:ind w:firstLineChars="200" w:firstLine="420"/>
        <w:rPr>
          <w:rFonts w:ascii="宋体"/>
          <w:color w:val="000000"/>
        </w:rPr>
      </w:pPr>
      <w:r>
        <w:rPr>
          <w:rFonts w:ascii="宋体" w:hAnsi="宋体" w:cs="宋体" w:hint="eastAsia"/>
          <w:color w:val="000000"/>
        </w:rPr>
        <w:t>需要补充的其他内容：见竞标人须知前附表。</w:t>
      </w:r>
    </w:p>
    <w:p w:rsidR="0035270C" w:rsidRDefault="000A798C">
      <w:pPr>
        <w:spacing w:line="400" w:lineRule="exact"/>
        <w:rPr>
          <w:rFonts w:ascii="宋体"/>
          <w:color w:val="000000"/>
        </w:rPr>
      </w:pPr>
      <w:r>
        <w:rPr>
          <w:rFonts w:ascii="宋体"/>
          <w:color w:val="000000"/>
        </w:rPr>
        <w:br w:type="page"/>
      </w:r>
    </w:p>
    <w:p w:rsidR="0035270C" w:rsidRDefault="000A798C">
      <w:pPr>
        <w:spacing w:line="400" w:lineRule="exact"/>
      </w:pPr>
      <w:r>
        <w:rPr>
          <w:rFonts w:hint="eastAsia"/>
        </w:rPr>
        <w:lastRenderedPageBreak/>
        <w:t>附件一：开标记录表</w:t>
      </w:r>
      <w:bookmarkEnd w:id="323"/>
      <w:bookmarkEnd w:id="324"/>
      <w:bookmarkEnd w:id="325"/>
      <w:bookmarkEnd w:id="326"/>
      <w:bookmarkEnd w:id="327"/>
      <w:bookmarkEnd w:id="328"/>
      <w:bookmarkEnd w:id="329"/>
      <w:bookmarkEnd w:id="330"/>
      <w:bookmarkEnd w:id="331"/>
      <w:bookmarkEnd w:id="332"/>
      <w:bookmarkEnd w:id="333"/>
    </w:p>
    <w:p w:rsidR="0035270C" w:rsidRDefault="000A798C">
      <w:pPr>
        <w:spacing w:line="400" w:lineRule="exact"/>
        <w:rPr>
          <w:rFonts w:ascii="宋体" w:hAnsi="宋体"/>
          <w:color w:val="000000"/>
        </w:rPr>
      </w:pPr>
      <w:r>
        <w:rPr>
          <w:rFonts w:ascii="宋体" w:hAnsi="宋体"/>
          <w:color w:val="000000"/>
        </w:rPr>
        <w:t xml:space="preserve">              </w:t>
      </w:r>
    </w:p>
    <w:p w:rsidR="0035270C" w:rsidRDefault="000A798C">
      <w:pPr>
        <w:spacing w:line="400" w:lineRule="exact"/>
        <w:jc w:val="center"/>
        <w:rPr>
          <w:rFonts w:ascii="宋体" w:hAnsi="宋体"/>
          <w:b/>
          <w:color w:val="000000"/>
          <w:sz w:val="28"/>
          <w:szCs w:val="28"/>
        </w:rPr>
      </w:pPr>
      <w:r>
        <w:rPr>
          <w:rFonts w:ascii="宋体" w:hAnsi="宋体" w:hint="eastAsia"/>
          <w:b/>
          <w:color w:val="000000"/>
          <w:sz w:val="28"/>
          <w:szCs w:val="28"/>
          <w:u w:val="single"/>
        </w:rPr>
        <w:t xml:space="preserve">        </w:t>
      </w:r>
      <w:r>
        <w:rPr>
          <w:rFonts w:ascii="宋体" w:hAnsi="宋体" w:hint="eastAsia"/>
          <w:b/>
          <w:color w:val="000000"/>
          <w:sz w:val="28"/>
          <w:szCs w:val="28"/>
        </w:rPr>
        <w:t>（项目名称）</w:t>
      </w:r>
      <w:r>
        <w:rPr>
          <w:rFonts w:ascii="宋体" w:hAnsi="宋体" w:hint="eastAsia"/>
          <w:b/>
          <w:color w:val="000000"/>
          <w:sz w:val="28"/>
          <w:szCs w:val="28"/>
          <w:u w:val="single"/>
        </w:rPr>
        <w:t xml:space="preserve">        </w:t>
      </w:r>
      <w:r>
        <w:rPr>
          <w:rFonts w:ascii="宋体" w:hAnsi="宋体" w:hint="eastAsia"/>
          <w:b/>
          <w:color w:val="000000"/>
          <w:sz w:val="28"/>
          <w:szCs w:val="28"/>
        </w:rPr>
        <w:t>（物资品种）开标记录表</w:t>
      </w:r>
    </w:p>
    <w:p w:rsidR="0035270C" w:rsidRDefault="000A798C">
      <w:pPr>
        <w:spacing w:line="400" w:lineRule="exact"/>
        <w:ind w:firstLineChars="250" w:firstLine="525"/>
        <w:jc w:val="left"/>
        <w:rPr>
          <w:rFonts w:ascii="宋体" w:hAnsi="宋体"/>
          <w:color w:val="000000"/>
        </w:rPr>
      </w:pPr>
      <w:r>
        <w:rPr>
          <w:rFonts w:ascii="宋体" w:hAnsi="宋体" w:hint="eastAsia"/>
          <w:color w:val="000000"/>
        </w:rPr>
        <w:t>招标编号：</w:t>
      </w:r>
      <w:r>
        <w:rPr>
          <w:rFonts w:ascii="宋体" w:hAnsi="宋体" w:hint="eastAsia"/>
          <w:color w:val="000000"/>
          <w:u w:val="single"/>
        </w:rPr>
        <w:t xml:space="preserve">                     </w:t>
      </w:r>
      <w:r>
        <w:rPr>
          <w:rFonts w:ascii="宋体" w:hAnsi="宋体" w:hint="eastAsia"/>
          <w:color w:val="000000"/>
        </w:rPr>
        <w:t xml:space="preserve">  开标时间：</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月</w:t>
      </w:r>
      <w:r>
        <w:rPr>
          <w:rFonts w:ascii="宋体" w:hAnsi="宋体" w:hint="eastAsia"/>
          <w:color w:val="000000"/>
          <w:u w:val="single"/>
        </w:rPr>
        <w:t xml:space="preserve">    </w:t>
      </w:r>
      <w:r>
        <w:rPr>
          <w:rFonts w:ascii="宋体" w:hAnsi="宋体" w:hint="eastAsia"/>
          <w:color w:val="000000"/>
        </w:rPr>
        <w:t>日</w:t>
      </w:r>
      <w:r>
        <w:rPr>
          <w:rFonts w:ascii="宋体" w:hAnsi="宋体" w:hint="eastAsia"/>
          <w:color w:val="000000"/>
          <w:u w:val="single"/>
        </w:rPr>
        <w:t xml:space="preserve">    </w:t>
      </w:r>
      <w:r>
        <w:rPr>
          <w:rFonts w:ascii="宋体" w:hAnsi="宋体" w:hint="eastAsia"/>
          <w:color w:val="000000"/>
        </w:rPr>
        <w:t>时</w:t>
      </w:r>
      <w:r>
        <w:rPr>
          <w:rFonts w:ascii="宋体" w:hAnsi="宋体" w:hint="eastAsia"/>
          <w:color w:val="000000"/>
          <w:u w:val="single"/>
        </w:rPr>
        <w:t xml:space="preserve">    </w:t>
      </w:r>
      <w:r>
        <w:rPr>
          <w:rFonts w:ascii="宋体" w:hAnsi="宋体" w:hint="eastAsia"/>
          <w:color w:val="000000"/>
        </w:rPr>
        <w:t>分</w:t>
      </w:r>
    </w:p>
    <w:tbl>
      <w:tblPr>
        <w:tblW w:w="8496" w:type="dxa"/>
        <w:tblInd w:w="250" w:type="dxa"/>
        <w:tblLayout w:type="fixed"/>
        <w:tblLook w:val="04A0" w:firstRow="1" w:lastRow="0" w:firstColumn="1" w:lastColumn="0" w:noHBand="0" w:noVBand="1"/>
      </w:tblPr>
      <w:tblGrid>
        <w:gridCol w:w="1230"/>
        <w:gridCol w:w="945"/>
        <w:gridCol w:w="1769"/>
        <w:gridCol w:w="2355"/>
        <w:gridCol w:w="941"/>
        <w:gridCol w:w="1256"/>
      </w:tblGrid>
      <w:tr w:rsidR="0035270C">
        <w:tc>
          <w:tcPr>
            <w:tcW w:w="1230" w:type="dxa"/>
            <w:tcBorders>
              <w:top w:val="single" w:sz="4" w:space="0" w:color="auto"/>
              <w:left w:val="single" w:sz="4" w:space="0" w:color="auto"/>
              <w:bottom w:val="single" w:sz="4" w:space="0" w:color="auto"/>
              <w:right w:val="single" w:sz="4" w:space="0" w:color="auto"/>
            </w:tcBorders>
          </w:tcPr>
          <w:p w:rsidR="0035270C" w:rsidRDefault="000A798C">
            <w:pPr>
              <w:adjustRightInd w:val="0"/>
              <w:spacing w:line="500" w:lineRule="exact"/>
              <w:jc w:val="left"/>
              <w:textAlignment w:val="baseline"/>
              <w:rPr>
                <w:rFonts w:ascii="宋体" w:hAnsi="宋体"/>
                <w:color w:val="000000"/>
                <w:szCs w:val="21"/>
              </w:rPr>
            </w:pPr>
            <w:r>
              <w:rPr>
                <w:rFonts w:ascii="宋体" w:hAnsi="宋体" w:hint="eastAsia"/>
                <w:color w:val="000000"/>
                <w:szCs w:val="21"/>
              </w:rPr>
              <w:t>包件号</w:t>
            </w:r>
          </w:p>
        </w:tc>
        <w:tc>
          <w:tcPr>
            <w:tcW w:w="945" w:type="dxa"/>
            <w:tcBorders>
              <w:top w:val="single" w:sz="4" w:space="0" w:color="auto"/>
              <w:left w:val="single" w:sz="4" w:space="0" w:color="auto"/>
              <w:bottom w:val="single" w:sz="4" w:space="0" w:color="auto"/>
              <w:right w:val="single" w:sz="4" w:space="0" w:color="auto"/>
            </w:tcBorders>
          </w:tcPr>
          <w:p w:rsidR="0035270C" w:rsidRDefault="000A798C">
            <w:pPr>
              <w:adjustRightInd w:val="0"/>
              <w:spacing w:line="500" w:lineRule="exact"/>
              <w:jc w:val="left"/>
              <w:textAlignment w:val="baseline"/>
              <w:rPr>
                <w:rFonts w:ascii="宋体" w:hAnsi="宋体"/>
                <w:color w:val="000000"/>
                <w:szCs w:val="21"/>
              </w:rPr>
            </w:pPr>
            <w:r>
              <w:rPr>
                <w:rFonts w:ascii="宋体" w:hAnsi="宋体"/>
                <w:color w:val="000000"/>
                <w:szCs w:val="21"/>
              </w:rPr>
              <w:t>投标人</w:t>
            </w:r>
          </w:p>
        </w:tc>
        <w:tc>
          <w:tcPr>
            <w:tcW w:w="1769" w:type="dxa"/>
            <w:tcBorders>
              <w:top w:val="single" w:sz="4" w:space="0" w:color="auto"/>
              <w:left w:val="single" w:sz="4" w:space="0" w:color="auto"/>
              <w:bottom w:val="single" w:sz="4" w:space="0" w:color="auto"/>
              <w:right w:val="single" w:sz="4" w:space="0" w:color="auto"/>
            </w:tcBorders>
          </w:tcPr>
          <w:p w:rsidR="0035270C" w:rsidRDefault="000A798C">
            <w:pPr>
              <w:adjustRightInd w:val="0"/>
              <w:spacing w:line="500" w:lineRule="exact"/>
              <w:jc w:val="left"/>
              <w:textAlignment w:val="baseline"/>
              <w:rPr>
                <w:rFonts w:ascii="宋体" w:hAnsi="宋体"/>
                <w:color w:val="000000"/>
                <w:szCs w:val="21"/>
              </w:rPr>
            </w:pPr>
            <w:r>
              <w:rPr>
                <w:rFonts w:ascii="宋体" w:hAnsi="宋体"/>
                <w:color w:val="000000"/>
                <w:szCs w:val="21"/>
              </w:rPr>
              <w:t>投标报价（元）</w:t>
            </w:r>
          </w:p>
        </w:tc>
        <w:tc>
          <w:tcPr>
            <w:tcW w:w="2355" w:type="dxa"/>
            <w:tcBorders>
              <w:top w:val="single" w:sz="4" w:space="0" w:color="auto"/>
              <w:left w:val="single" w:sz="4" w:space="0" w:color="auto"/>
              <w:bottom w:val="single" w:sz="4" w:space="0" w:color="auto"/>
              <w:right w:val="single" w:sz="4" w:space="0" w:color="auto"/>
            </w:tcBorders>
          </w:tcPr>
          <w:p w:rsidR="0035270C" w:rsidRDefault="000A798C">
            <w:pPr>
              <w:adjustRightInd w:val="0"/>
              <w:spacing w:line="500" w:lineRule="exact"/>
              <w:jc w:val="left"/>
              <w:textAlignment w:val="baseline"/>
              <w:rPr>
                <w:rFonts w:ascii="宋体" w:hAnsi="宋体"/>
                <w:color w:val="000000"/>
                <w:szCs w:val="21"/>
              </w:rPr>
            </w:pPr>
            <w:r>
              <w:rPr>
                <w:rFonts w:ascii="宋体" w:hAnsi="宋体" w:hint="eastAsia"/>
                <w:color w:val="000000"/>
                <w:szCs w:val="21"/>
              </w:rPr>
              <w:t>是否提供</w:t>
            </w:r>
            <w:r>
              <w:rPr>
                <w:rFonts w:ascii="宋体" w:hAnsi="宋体"/>
                <w:color w:val="000000"/>
                <w:szCs w:val="21"/>
              </w:rPr>
              <w:t>投标保证金</w:t>
            </w:r>
          </w:p>
        </w:tc>
        <w:tc>
          <w:tcPr>
            <w:tcW w:w="941" w:type="dxa"/>
            <w:tcBorders>
              <w:top w:val="single" w:sz="4" w:space="0" w:color="auto"/>
              <w:left w:val="single" w:sz="4" w:space="0" w:color="auto"/>
              <w:bottom w:val="single" w:sz="4" w:space="0" w:color="auto"/>
              <w:right w:val="single" w:sz="4" w:space="0" w:color="auto"/>
            </w:tcBorders>
          </w:tcPr>
          <w:p w:rsidR="0035270C" w:rsidRDefault="000A798C">
            <w:pPr>
              <w:adjustRightInd w:val="0"/>
              <w:spacing w:line="500" w:lineRule="exact"/>
              <w:jc w:val="left"/>
              <w:textAlignment w:val="baseline"/>
              <w:rPr>
                <w:rFonts w:ascii="宋体" w:hAnsi="宋体"/>
                <w:color w:val="000000"/>
                <w:szCs w:val="21"/>
              </w:rPr>
            </w:pPr>
            <w:r>
              <w:rPr>
                <w:rFonts w:ascii="宋体" w:hAnsi="宋体"/>
                <w:color w:val="000000"/>
                <w:szCs w:val="21"/>
              </w:rPr>
              <w:t>备注</w:t>
            </w:r>
          </w:p>
        </w:tc>
        <w:tc>
          <w:tcPr>
            <w:tcW w:w="1256" w:type="dxa"/>
            <w:tcBorders>
              <w:top w:val="single" w:sz="4" w:space="0" w:color="auto"/>
              <w:left w:val="single" w:sz="4" w:space="0" w:color="auto"/>
              <w:bottom w:val="single" w:sz="4" w:space="0" w:color="auto"/>
              <w:right w:val="single" w:sz="4" w:space="0" w:color="auto"/>
            </w:tcBorders>
          </w:tcPr>
          <w:p w:rsidR="0035270C" w:rsidRDefault="000A798C">
            <w:pPr>
              <w:adjustRightInd w:val="0"/>
              <w:spacing w:line="500" w:lineRule="exact"/>
              <w:jc w:val="left"/>
              <w:textAlignment w:val="baseline"/>
              <w:rPr>
                <w:rFonts w:ascii="宋体" w:hAnsi="宋体"/>
                <w:color w:val="000000"/>
                <w:szCs w:val="21"/>
              </w:rPr>
            </w:pPr>
            <w:r>
              <w:rPr>
                <w:rFonts w:ascii="宋体" w:hAnsi="宋体"/>
                <w:color w:val="000000"/>
                <w:szCs w:val="21"/>
              </w:rPr>
              <w:t>签名</w:t>
            </w:r>
          </w:p>
        </w:tc>
      </w:tr>
      <w:tr w:rsidR="0035270C">
        <w:tc>
          <w:tcPr>
            <w:tcW w:w="1230"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769"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235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1"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256"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r>
      <w:tr w:rsidR="0035270C">
        <w:tc>
          <w:tcPr>
            <w:tcW w:w="1230"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769"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235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1"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256"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r>
      <w:tr w:rsidR="0035270C">
        <w:tc>
          <w:tcPr>
            <w:tcW w:w="1230"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769"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235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1"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256"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r>
      <w:tr w:rsidR="0035270C">
        <w:tc>
          <w:tcPr>
            <w:tcW w:w="1230"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769"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235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1"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256"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r>
      <w:tr w:rsidR="0035270C">
        <w:tc>
          <w:tcPr>
            <w:tcW w:w="1230"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769"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235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1"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256"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r>
      <w:tr w:rsidR="0035270C">
        <w:tc>
          <w:tcPr>
            <w:tcW w:w="1230"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769"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235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1"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256"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r>
      <w:tr w:rsidR="0035270C">
        <w:tc>
          <w:tcPr>
            <w:tcW w:w="1230"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769"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235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1"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256"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r>
      <w:tr w:rsidR="0035270C">
        <w:tc>
          <w:tcPr>
            <w:tcW w:w="1230"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769"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235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1"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256"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r>
      <w:tr w:rsidR="0035270C">
        <w:tc>
          <w:tcPr>
            <w:tcW w:w="1230"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769"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235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1"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256"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r>
      <w:tr w:rsidR="0035270C">
        <w:tc>
          <w:tcPr>
            <w:tcW w:w="1230"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769"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235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1"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256"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r>
      <w:tr w:rsidR="0035270C">
        <w:tc>
          <w:tcPr>
            <w:tcW w:w="1230"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769"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235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1"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256"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r>
      <w:tr w:rsidR="0035270C">
        <w:tc>
          <w:tcPr>
            <w:tcW w:w="1230"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769"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235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1"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256"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r>
      <w:tr w:rsidR="0035270C">
        <w:tc>
          <w:tcPr>
            <w:tcW w:w="1230"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769"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235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1"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256"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r>
      <w:tr w:rsidR="0035270C">
        <w:tc>
          <w:tcPr>
            <w:tcW w:w="1230"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769"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235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1"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256"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r>
      <w:tr w:rsidR="0035270C">
        <w:tc>
          <w:tcPr>
            <w:tcW w:w="1230"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769"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2355"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941"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c>
          <w:tcPr>
            <w:tcW w:w="1256" w:type="dxa"/>
            <w:tcBorders>
              <w:top w:val="single" w:sz="4" w:space="0" w:color="auto"/>
              <w:left w:val="single" w:sz="4" w:space="0" w:color="auto"/>
              <w:bottom w:val="single" w:sz="4" w:space="0" w:color="auto"/>
              <w:right w:val="single" w:sz="4" w:space="0" w:color="auto"/>
            </w:tcBorders>
          </w:tcPr>
          <w:p w:rsidR="0035270C" w:rsidRDefault="0035270C">
            <w:pPr>
              <w:adjustRightInd w:val="0"/>
              <w:spacing w:line="500" w:lineRule="exact"/>
              <w:jc w:val="left"/>
              <w:textAlignment w:val="baseline"/>
              <w:rPr>
                <w:rFonts w:ascii="宋体" w:hAnsi="宋体"/>
                <w:color w:val="000000"/>
                <w:szCs w:val="21"/>
              </w:rPr>
            </w:pPr>
          </w:p>
        </w:tc>
      </w:tr>
    </w:tbl>
    <w:p w:rsidR="0035270C" w:rsidRDefault="0035270C">
      <w:pPr>
        <w:spacing w:line="440" w:lineRule="exact"/>
        <w:rPr>
          <w:rFonts w:ascii="宋体" w:hAnsi="宋体"/>
          <w:color w:val="000000"/>
          <w:szCs w:val="21"/>
        </w:rPr>
      </w:pPr>
    </w:p>
    <w:p w:rsidR="0035270C" w:rsidRDefault="000A798C">
      <w:pPr>
        <w:spacing w:line="620" w:lineRule="exact"/>
        <w:ind w:firstLineChars="300" w:firstLine="630"/>
        <w:rPr>
          <w:rFonts w:ascii="宋体" w:hAnsi="宋体"/>
          <w:color w:val="000000"/>
          <w:szCs w:val="21"/>
        </w:rPr>
      </w:pPr>
      <w:r>
        <w:rPr>
          <w:rFonts w:ascii="宋体" w:hAnsi="宋体"/>
          <w:color w:val="000000"/>
          <w:szCs w:val="21"/>
        </w:rPr>
        <w:t>招标人代表：</w:t>
      </w:r>
      <w:r>
        <w:rPr>
          <w:rFonts w:ascii="宋体" w:hAnsi="宋体"/>
          <w:color w:val="000000"/>
          <w:szCs w:val="21"/>
          <w:u w:val="single"/>
        </w:rPr>
        <w:t xml:space="preserve">        </w:t>
      </w:r>
      <w:r>
        <w:rPr>
          <w:rFonts w:ascii="宋体" w:hAnsi="宋体"/>
          <w:color w:val="000000"/>
          <w:szCs w:val="21"/>
        </w:rPr>
        <w:t xml:space="preserve"> 记录人：</w:t>
      </w:r>
      <w:r>
        <w:rPr>
          <w:rFonts w:ascii="宋体" w:hAnsi="宋体"/>
          <w:color w:val="000000"/>
          <w:szCs w:val="21"/>
          <w:u w:val="single"/>
        </w:rPr>
        <w:t xml:space="preserve">        </w:t>
      </w:r>
      <w:r>
        <w:rPr>
          <w:rFonts w:ascii="宋体" w:hAnsi="宋体"/>
          <w:color w:val="000000"/>
          <w:szCs w:val="21"/>
        </w:rPr>
        <w:t xml:space="preserve"> </w:t>
      </w:r>
      <w:proofErr w:type="gramStart"/>
      <w:r>
        <w:rPr>
          <w:rFonts w:ascii="宋体" w:hAnsi="宋体"/>
          <w:color w:val="000000"/>
          <w:szCs w:val="21"/>
        </w:rPr>
        <w:t>监标人</w:t>
      </w:r>
      <w:proofErr w:type="gramEnd"/>
      <w:r>
        <w:rPr>
          <w:rFonts w:ascii="宋体" w:hAnsi="宋体"/>
          <w:color w:val="000000"/>
          <w:szCs w:val="21"/>
        </w:rPr>
        <w:t>：</w:t>
      </w:r>
      <w:r>
        <w:rPr>
          <w:rFonts w:ascii="宋体" w:hAnsi="宋体"/>
          <w:color w:val="000000"/>
          <w:szCs w:val="21"/>
          <w:u w:val="single"/>
        </w:rPr>
        <w:t xml:space="preserve">        </w:t>
      </w:r>
      <w:r>
        <w:rPr>
          <w:rFonts w:ascii="宋体" w:hAnsi="宋体" w:hint="eastAsia"/>
          <w:color w:val="000000"/>
          <w:szCs w:val="21"/>
        </w:rPr>
        <w:t>唱标人：</w:t>
      </w:r>
      <w:r>
        <w:rPr>
          <w:rFonts w:ascii="宋体" w:hAnsi="宋体" w:hint="eastAsia"/>
          <w:color w:val="000000"/>
          <w:szCs w:val="21"/>
          <w:u w:val="single"/>
        </w:rPr>
        <w:t xml:space="preserve">         </w:t>
      </w:r>
      <w:r>
        <w:rPr>
          <w:rFonts w:ascii="宋体" w:hAnsi="宋体"/>
          <w:color w:val="000000"/>
          <w:szCs w:val="21"/>
        </w:rPr>
        <w:t xml:space="preserve"> </w:t>
      </w:r>
    </w:p>
    <w:p w:rsidR="0035270C" w:rsidRDefault="000A798C">
      <w:pPr>
        <w:spacing w:line="620" w:lineRule="exact"/>
        <w:rPr>
          <w:rFonts w:ascii="宋体" w:hAnsi="宋体"/>
          <w:color w:val="000000"/>
          <w:sz w:val="20"/>
          <w:szCs w:val="20"/>
        </w:rPr>
      </w:pP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rsidR="0035270C" w:rsidRDefault="000A798C">
      <w:pPr>
        <w:spacing w:line="440" w:lineRule="exact"/>
        <w:rPr>
          <w:rFonts w:ascii="宋体" w:hAnsi="宋体"/>
          <w:color w:val="000000"/>
          <w:szCs w:val="21"/>
        </w:rPr>
      </w:pPr>
      <w:r>
        <w:rPr>
          <w:rFonts w:ascii="宋体" w:hAnsi="宋体"/>
          <w:color w:val="000000"/>
        </w:rPr>
        <w:br w:type="page"/>
      </w:r>
    </w:p>
    <w:p w:rsidR="0035270C" w:rsidRDefault="000A798C">
      <w:pPr>
        <w:pStyle w:val="12"/>
      </w:pPr>
      <w:bookmarkStart w:id="541" w:name="_Toc152042359"/>
      <w:bookmarkStart w:id="542" w:name="_Toc259954784"/>
      <w:bookmarkStart w:id="543" w:name="_Toc517944579"/>
      <w:bookmarkStart w:id="544" w:name="_Toc238797604"/>
      <w:bookmarkStart w:id="545" w:name="_Toc243475819"/>
      <w:bookmarkStart w:id="546" w:name="_Toc152045582"/>
      <w:bookmarkStart w:id="547" w:name="_Toc238552249"/>
      <w:bookmarkStart w:id="548" w:name="_Toc261512511"/>
      <w:bookmarkStart w:id="549" w:name="_Toc408135447"/>
      <w:bookmarkStart w:id="550" w:name="_Toc261505767"/>
      <w:bookmarkStart w:id="551" w:name="_Toc416332974"/>
      <w:bookmarkStart w:id="552" w:name="_Toc144974549"/>
      <w:r>
        <w:rPr>
          <w:rFonts w:hint="eastAsia"/>
        </w:rPr>
        <w:lastRenderedPageBreak/>
        <w:t>附件</w:t>
      </w:r>
      <w:r>
        <w:t>二：问题澄清通知</w:t>
      </w:r>
      <w:bookmarkEnd w:id="541"/>
      <w:bookmarkEnd w:id="542"/>
      <w:bookmarkEnd w:id="543"/>
      <w:bookmarkEnd w:id="544"/>
      <w:bookmarkEnd w:id="545"/>
      <w:bookmarkEnd w:id="546"/>
      <w:bookmarkEnd w:id="547"/>
      <w:bookmarkEnd w:id="548"/>
      <w:bookmarkEnd w:id="549"/>
      <w:bookmarkEnd w:id="550"/>
      <w:bookmarkEnd w:id="551"/>
      <w:bookmarkEnd w:id="552"/>
      <w:r>
        <w:rPr>
          <w:rFonts w:hint="eastAsia"/>
        </w:rPr>
        <w:t xml:space="preserve">                             </w:t>
      </w:r>
    </w:p>
    <w:p w:rsidR="0035270C" w:rsidRDefault="0035270C">
      <w:pPr>
        <w:spacing w:line="440" w:lineRule="exact"/>
        <w:jc w:val="center"/>
        <w:rPr>
          <w:rFonts w:ascii="宋体" w:hAnsi="宋体"/>
          <w:b/>
          <w:color w:val="000000"/>
          <w:szCs w:val="21"/>
        </w:rPr>
      </w:pPr>
    </w:p>
    <w:p w:rsidR="0035270C" w:rsidRDefault="000A798C">
      <w:pPr>
        <w:spacing w:line="440" w:lineRule="exact"/>
        <w:jc w:val="center"/>
        <w:rPr>
          <w:rFonts w:ascii="宋体" w:hAnsi="宋体"/>
          <w:b/>
          <w:color w:val="000000"/>
          <w:sz w:val="28"/>
          <w:szCs w:val="28"/>
        </w:rPr>
      </w:pPr>
      <w:r>
        <w:rPr>
          <w:rFonts w:ascii="宋体" w:hAnsi="宋体"/>
          <w:b/>
          <w:color w:val="000000"/>
          <w:sz w:val="28"/>
          <w:szCs w:val="28"/>
        </w:rPr>
        <w:t>问题澄清通知</w:t>
      </w:r>
    </w:p>
    <w:p w:rsidR="0035270C" w:rsidRDefault="000A798C">
      <w:pPr>
        <w:spacing w:line="440" w:lineRule="exact"/>
        <w:rPr>
          <w:rFonts w:ascii="宋体" w:hAnsi="宋体"/>
          <w:color w:val="000000"/>
          <w:szCs w:val="21"/>
        </w:rPr>
      </w:pP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编号：</w:t>
      </w:r>
    </w:p>
    <w:p w:rsidR="0035270C" w:rsidRDefault="0035270C">
      <w:pPr>
        <w:spacing w:line="440" w:lineRule="exact"/>
        <w:rPr>
          <w:rFonts w:ascii="宋体" w:hAnsi="宋体"/>
          <w:color w:val="000000"/>
          <w:szCs w:val="21"/>
        </w:rPr>
      </w:pPr>
    </w:p>
    <w:p w:rsidR="0035270C" w:rsidRDefault="000A798C">
      <w:pPr>
        <w:spacing w:line="440" w:lineRule="exact"/>
        <w:rPr>
          <w:rFonts w:ascii="宋体" w:hAnsi="宋体"/>
          <w:color w:val="000000"/>
          <w:szCs w:val="21"/>
        </w:rPr>
      </w:pPr>
      <w:r>
        <w:rPr>
          <w:rFonts w:ascii="宋体" w:hAnsi="宋体"/>
          <w:color w:val="000000"/>
          <w:szCs w:val="21"/>
        </w:rPr>
        <w:t xml:space="preserve">  </w:t>
      </w:r>
      <w:r>
        <w:rPr>
          <w:rFonts w:ascii="宋体" w:hAnsi="宋体"/>
          <w:color w:val="000000"/>
          <w:szCs w:val="21"/>
          <w:u w:val="single"/>
        </w:rPr>
        <w:t xml:space="preserve">            </w:t>
      </w:r>
      <w:r>
        <w:rPr>
          <w:rFonts w:ascii="宋体" w:hAnsi="宋体"/>
          <w:color w:val="000000"/>
          <w:szCs w:val="21"/>
        </w:rPr>
        <w:t>（投标人名称）：</w:t>
      </w:r>
    </w:p>
    <w:p w:rsidR="0035270C" w:rsidRDefault="0035270C">
      <w:pPr>
        <w:spacing w:line="440" w:lineRule="exact"/>
        <w:rPr>
          <w:rFonts w:ascii="宋体" w:hAnsi="宋体"/>
          <w:color w:val="000000"/>
          <w:szCs w:val="21"/>
        </w:rPr>
      </w:pPr>
    </w:p>
    <w:p w:rsidR="0035270C" w:rsidRDefault="000A798C">
      <w:pPr>
        <w:spacing w:line="440" w:lineRule="exact"/>
        <w:ind w:firstLineChars="200" w:firstLine="420"/>
        <w:rPr>
          <w:rFonts w:ascii="宋体" w:hAnsi="宋体"/>
          <w:color w:val="000000"/>
          <w:szCs w:val="21"/>
        </w:rPr>
      </w:pPr>
      <w:r>
        <w:rPr>
          <w:rFonts w:ascii="宋体" w:hAnsi="宋体"/>
          <w:color w:val="000000"/>
          <w:szCs w:val="21"/>
          <w:u w:val="single"/>
        </w:rPr>
        <w:t xml:space="preserve">             </w:t>
      </w:r>
      <w:r>
        <w:rPr>
          <w:rFonts w:ascii="宋体" w:hAnsi="宋体"/>
          <w:color w:val="000000"/>
          <w:szCs w:val="21"/>
        </w:rPr>
        <w:t xml:space="preserve"> （项目名称）</w:t>
      </w:r>
      <w:r>
        <w:rPr>
          <w:rFonts w:ascii="宋体" w:hAnsi="宋体"/>
          <w:color w:val="000000"/>
          <w:szCs w:val="21"/>
          <w:u w:val="single"/>
        </w:rPr>
        <w:t xml:space="preserve">        </w:t>
      </w:r>
      <w:r>
        <w:rPr>
          <w:rFonts w:ascii="宋体" w:hAnsi="宋体" w:hint="eastAsia"/>
          <w:color w:val="000000"/>
          <w:szCs w:val="21"/>
        </w:rPr>
        <w:t>（招标编号）</w:t>
      </w:r>
      <w:r>
        <w:rPr>
          <w:rFonts w:ascii="宋体" w:hAnsi="宋体" w:hint="eastAsia"/>
          <w:color w:val="000000"/>
          <w:szCs w:val="21"/>
          <w:u w:val="single"/>
        </w:rPr>
        <w:t xml:space="preserve">      </w:t>
      </w:r>
      <w:r>
        <w:rPr>
          <w:rFonts w:ascii="宋体" w:hAnsi="宋体" w:hint="eastAsia"/>
          <w:color w:val="000000"/>
          <w:szCs w:val="21"/>
        </w:rPr>
        <w:t>（物资品种包件号）</w:t>
      </w:r>
      <w:r>
        <w:rPr>
          <w:rFonts w:ascii="宋体" w:hAnsi="宋体"/>
          <w:color w:val="000000"/>
          <w:szCs w:val="21"/>
        </w:rPr>
        <w:t>招标的评标委员会，对你方的投标文件进行了仔细的审查，现需你方对下列问题以书面形式予以澄清：</w:t>
      </w:r>
    </w:p>
    <w:p w:rsidR="0035270C" w:rsidRDefault="0035270C">
      <w:pPr>
        <w:spacing w:line="440" w:lineRule="exact"/>
        <w:rPr>
          <w:rFonts w:ascii="宋体" w:hAnsi="宋体"/>
          <w:color w:val="000000"/>
          <w:szCs w:val="21"/>
        </w:rPr>
      </w:pPr>
    </w:p>
    <w:p w:rsidR="0035270C" w:rsidRDefault="000A798C">
      <w:pPr>
        <w:spacing w:line="440" w:lineRule="exact"/>
        <w:rPr>
          <w:rFonts w:ascii="宋体" w:hAnsi="宋体"/>
          <w:color w:val="000000"/>
          <w:szCs w:val="21"/>
        </w:rPr>
      </w:pPr>
      <w:r>
        <w:rPr>
          <w:rFonts w:ascii="宋体" w:hAnsi="宋体"/>
          <w:color w:val="000000"/>
          <w:szCs w:val="21"/>
        </w:rPr>
        <w:t xml:space="preserve">    1.</w:t>
      </w:r>
    </w:p>
    <w:p w:rsidR="0035270C" w:rsidRDefault="000A798C">
      <w:pPr>
        <w:spacing w:line="440" w:lineRule="exact"/>
        <w:rPr>
          <w:rFonts w:ascii="宋体" w:hAnsi="宋体"/>
          <w:color w:val="000000"/>
          <w:szCs w:val="21"/>
        </w:rPr>
      </w:pPr>
      <w:r>
        <w:rPr>
          <w:rFonts w:ascii="宋体" w:hAnsi="宋体"/>
          <w:color w:val="000000"/>
          <w:szCs w:val="21"/>
        </w:rPr>
        <w:t xml:space="preserve">    2.</w:t>
      </w:r>
    </w:p>
    <w:p w:rsidR="0035270C" w:rsidRDefault="000A798C">
      <w:pPr>
        <w:spacing w:line="440" w:lineRule="exact"/>
        <w:rPr>
          <w:rFonts w:ascii="宋体" w:hAnsi="宋体"/>
          <w:color w:val="000000"/>
          <w:szCs w:val="21"/>
        </w:rPr>
      </w:pPr>
      <w:r>
        <w:rPr>
          <w:rFonts w:ascii="宋体" w:hAnsi="宋体"/>
          <w:color w:val="000000"/>
          <w:szCs w:val="21"/>
        </w:rPr>
        <w:t xml:space="preserve">     ......   </w:t>
      </w:r>
    </w:p>
    <w:p w:rsidR="0035270C" w:rsidRDefault="000A798C">
      <w:pPr>
        <w:spacing w:line="440" w:lineRule="exact"/>
        <w:ind w:firstLineChars="200" w:firstLine="420"/>
        <w:rPr>
          <w:rFonts w:ascii="宋体" w:hAnsi="宋体"/>
          <w:color w:val="000000"/>
          <w:szCs w:val="21"/>
        </w:rPr>
      </w:pPr>
      <w:r>
        <w:rPr>
          <w:rFonts w:ascii="宋体" w:hAnsi="宋体"/>
          <w:color w:val="000000"/>
          <w:szCs w:val="21"/>
        </w:rPr>
        <w:t>请将上述问题的澄清于</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rPr>
        <w:t>日</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rPr>
        <w:t>时前递交至</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rPr>
        <w:t>（详细地址）</w:t>
      </w:r>
      <w:r>
        <w:rPr>
          <w:rFonts w:ascii="宋体" w:hAnsi="宋体" w:hint="eastAsia"/>
          <w:color w:val="000000"/>
          <w:szCs w:val="21"/>
        </w:rPr>
        <w:t>或传真至</w:t>
      </w:r>
      <w:r>
        <w:rPr>
          <w:rFonts w:ascii="宋体" w:hAnsi="宋体" w:hint="eastAsia"/>
          <w:color w:val="000000"/>
          <w:szCs w:val="21"/>
          <w:u w:val="single"/>
        </w:rPr>
        <w:t xml:space="preserve">         </w:t>
      </w:r>
      <w:r>
        <w:rPr>
          <w:rFonts w:ascii="宋体" w:hAnsi="宋体" w:hint="eastAsia"/>
          <w:color w:val="000000"/>
          <w:szCs w:val="21"/>
        </w:rPr>
        <w:t>（传真号码）。</w:t>
      </w:r>
    </w:p>
    <w:p w:rsidR="0035270C" w:rsidRDefault="0035270C">
      <w:pPr>
        <w:spacing w:line="440" w:lineRule="exact"/>
        <w:rPr>
          <w:rFonts w:ascii="宋体" w:hAnsi="宋体"/>
          <w:color w:val="000000"/>
          <w:szCs w:val="21"/>
        </w:rPr>
      </w:pPr>
    </w:p>
    <w:p w:rsidR="0035270C" w:rsidRDefault="0035270C">
      <w:pPr>
        <w:spacing w:line="440" w:lineRule="exact"/>
        <w:rPr>
          <w:rFonts w:ascii="宋体" w:hAnsi="宋体"/>
          <w:color w:val="000000"/>
          <w:szCs w:val="21"/>
        </w:rPr>
      </w:pPr>
    </w:p>
    <w:p w:rsidR="0035270C" w:rsidRDefault="000A798C">
      <w:pPr>
        <w:spacing w:line="440" w:lineRule="exact"/>
        <w:rPr>
          <w:rFonts w:ascii="宋体" w:hAnsi="宋体"/>
          <w:color w:val="000000"/>
          <w:szCs w:val="21"/>
        </w:rPr>
      </w:pP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u w:val="single"/>
        </w:rPr>
        <w:t xml:space="preserve">           </w:t>
      </w:r>
      <w:r>
        <w:rPr>
          <w:rFonts w:ascii="宋体" w:hAnsi="宋体"/>
          <w:color w:val="000000"/>
          <w:szCs w:val="21"/>
        </w:rPr>
        <w:t>评标</w:t>
      </w:r>
      <w:r>
        <w:rPr>
          <w:rFonts w:ascii="宋体" w:hAnsi="宋体" w:hint="eastAsia"/>
          <w:color w:val="000000"/>
          <w:szCs w:val="21"/>
        </w:rPr>
        <w:t>委员会</w:t>
      </w:r>
    </w:p>
    <w:p w:rsidR="0035270C" w:rsidRDefault="0035270C">
      <w:pPr>
        <w:spacing w:line="440" w:lineRule="exact"/>
        <w:rPr>
          <w:rFonts w:ascii="宋体" w:hAnsi="宋体"/>
          <w:color w:val="000000"/>
          <w:szCs w:val="21"/>
          <w:u w:val="single"/>
        </w:rPr>
      </w:pPr>
    </w:p>
    <w:p w:rsidR="0035270C" w:rsidRDefault="000A798C">
      <w:pPr>
        <w:spacing w:line="440" w:lineRule="exact"/>
        <w:ind w:firstLineChars="1750" w:firstLine="3675"/>
        <w:rPr>
          <w:rFonts w:ascii="宋体" w:hAnsi="宋体"/>
          <w:color w:val="000000"/>
          <w:szCs w:val="21"/>
        </w:rPr>
      </w:pPr>
      <w:r>
        <w:rPr>
          <w:rFonts w:ascii="宋体" w:hAnsi="宋体" w:hint="eastAsia"/>
          <w:color w:val="000000"/>
          <w:szCs w:val="21"/>
        </w:rPr>
        <w:t>主任：</w:t>
      </w:r>
      <w:r>
        <w:rPr>
          <w:rFonts w:ascii="宋体" w:hAnsi="宋体" w:hint="eastAsia"/>
          <w:color w:val="000000"/>
          <w:szCs w:val="21"/>
          <w:u w:val="single"/>
        </w:rPr>
        <w:t xml:space="preserve">             </w:t>
      </w:r>
      <w:r>
        <w:rPr>
          <w:rFonts w:ascii="宋体" w:hAnsi="宋体"/>
          <w:color w:val="000000"/>
          <w:szCs w:val="21"/>
        </w:rPr>
        <w:t>（签字）</w:t>
      </w:r>
    </w:p>
    <w:p w:rsidR="0035270C" w:rsidRDefault="000A798C">
      <w:pPr>
        <w:spacing w:line="440" w:lineRule="exact"/>
        <w:rPr>
          <w:rFonts w:ascii="宋体" w:hAnsi="宋体"/>
          <w:color w:val="000000"/>
          <w:szCs w:val="21"/>
        </w:rPr>
      </w:pPr>
      <w:r>
        <w:rPr>
          <w:rFonts w:ascii="宋体" w:hAnsi="宋体" w:hint="eastAsia"/>
          <w:color w:val="000000"/>
          <w:szCs w:val="21"/>
        </w:rPr>
        <w:t xml:space="preserve">                                          </w:t>
      </w:r>
    </w:p>
    <w:p w:rsidR="0035270C" w:rsidRDefault="000A798C">
      <w:pPr>
        <w:spacing w:line="440" w:lineRule="exact"/>
        <w:rPr>
          <w:rFonts w:ascii="宋体" w:hAnsi="宋体"/>
          <w:color w:val="000000"/>
          <w:szCs w:val="21"/>
        </w:rPr>
      </w:pPr>
      <w:r>
        <w:rPr>
          <w:rFonts w:ascii="宋体" w:hAnsi="宋体"/>
          <w:color w:val="000000"/>
          <w:szCs w:val="21"/>
        </w:rPr>
        <w:t xml:space="preserve">                                  </w:t>
      </w:r>
      <w:r>
        <w:rPr>
          <w:rFonts w:ascii="宋体" w:hAnsi="宋体"/>
          <w:color w:val="000000"/>
          <w:szCs w:val="21"/>
          <w:u w:val="single"/>
        </w:rPr>
        <w:t xml:space="preserve">        </w:t>
      </w:r>
      <w:r>
        <w:rPr>
          <w:rFonts w:ascii="宋体" w:hAnsi="宋体"/>
          <w:color w:val="000000"/>
          <w:szCs w:val="21"/>
        </w:rPr>
        <w:t xml:space="preserve"> 年 </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月 </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日</w:t>
      </w:r>
    </w:p>
    <w:p w:rsidR="0035270C" w:rsidRDefault="0035270C">
      <w:pPr>
        <w:spacing w:line="400" w:lineRule="exact"/>
        <w:rPr>
          <w:rFonts w:ascii="宋体" w:hAnsi="宋体"/>
          <w:color w:val="000000"/>
        </w:rPr>
      </w:pPr>
    </w:p>
    <w:p w:rsidR="0035270C" w:rsidRDefault="000A798C">
      <w:pPr>
        <w:spacing w:line="400" w:lineRule="exact"/>
        <w:rPr>
          <w:rFonts w:ascii="宋体" w:hAnsi="宋体"/>
          <w:color w:val="000000"/>
        </w:rPr>
      </w:pPr>
      <w:r>
        <w:rPr>
          <w:rFonts w:ascii="宋体" w:hAnsi="宋体"/>
          <w:color w:val="000000"/>
        </w:rPr>
        <w:br w:type="page"/>
      </w:r>
    </w:p>
    <w:p w:rsidR="0035270C" w:rsidRDefault="000A798C">
      <w:pPr>
        <w:pStyle w:val="12"/>
      </w:pPr>
      <w:bookmarkStart w:id="553" w:name="_Toc144974550"/>
      <w:bookmarkStart w:id="554" w:name="_Toc152042360"/>
      <w:bookmarkStart w:id="555" w:name="_Toc238797605"/>
      <w:bookmarkStart w:id="556" w:name="_Toc416332975"/>
      <w:bookmarkStart w:id="557" w:name="_Toc517944580"/>
      <w:bookmarkStart w:id="558" w:name="_Toc261512512"/>
      <w:bookmarkStart w:id="559" w:name="_Toc243475820"/>
      <w:bookmarkStart w:id="560" w:name="_Toc152045583"/>
      <w:bookmarkStart w:id="561" w:name="_Toc261505768"/>
      <w:bookmarkStart w:id="562" w:name="_Toc238552250"/>
      <w:bookmarkStart w:id="563" w:name="_Toc259954785"/>
      <w:bookmarkStart w:id="564" w:name="_Toc408135448"/>
      <w:r>
        <w:rPr>
          <w:rFonts w:hint="eastAsia"/>
        </w:rPr>
        <w:lastRenderedPageBreak/>
        <w:t>附件三：问题的澄清</w:t>
      </w:r>
      <w:bookmarkEnd w:id="553"/>
      <w:bookmarkEnd w:id="554"/>
      <w:bookmarkEnd w:id="555"/>
      <w:bookmarkEnd w:id="556"/>
      <w:bookmarkEnd w:id="557"/>
      <w:bookmarkEnd w:id="558"/>
      <w:bookmarkEnd w:id="559"/>
      <w:bookmarkEnd w:id="560"/>
      <w:bookmarkEnd w:id="561"/>
      <w:bookmarkEnd w:id="562"/>
      <w:bookmarkEnd w:id="563"/>
      <w:bookmarkEnd w:id="564"/>
    </w:p>
    <w:p w:rsidR="0035270C" w:rsidRDefault="0035270C">
      <w:pPr>
        <w:spacing w:line="400" w:lineRule="exact"/>
        <w:jc w:val="center"/>
        <w:rPr>
          <w:rFonts w:ascii="宋体" w:hAnsi="宋体"/>
          <w:b/>
          <w:color w:val="000000"/>
          <w:sz w:val="28"/>
          <w:szCs w:val="28"/>
        </w:rPr>
      </w:pPr>
    </w:p>
    <w:p w:rsidR="0035270C" w:rsidRDefault="000A798C">
      <w:pPr>
        <w:spacing w:line="400" w:lineRule="exact"/>
        <w:jc w:val="center"/>
        <w:rPr>
          <w:rFonts w:ascii="宋体" w:hAnsi="宋体"/>
          <w:b/>
          <w:color w:val="000000"/>
          <w:sz w:val="28"/>
          <w:szCs w:val="28"/>
        </w:rPr>
      </w:pPr>
      <w:r>
        <w:rPr>
          <w:rFonts w:ascii="宋体" w:hAnsi="宋体" w:hint="eastAsia"/>
          <w:b/>
          <w:color w:val="000000"/>
          <w:sz w:val="28"/>
          <w:szCs w:val="28"/>
        </w:rPr>
        <w:t>问题的澄清</w:t>
      </w:r>
    </w:p>
    <w:p w:rsidR="0035270C" w:rsidRDefault="000A798C">
      <w:pPr>
        <w:spacing w:line="400" w:lineRule="exact"/>
        <w:ind w:firstLineChars="1650" w:firstLine="3465"/>
        <w:rPr>
          <w:rFonts w:ascii="宋体" w:hAnsi="宋体"/>
          <w:color w:val="000000"/>
        </w:rPr>
      </w:pPr>
      <w:r>
        <w:rPr>
          <w:rFonts w:ascii="宋体" w:hAnsi="宋体" w:hint="eastAsia"/>
          <w:color w:val="000000"/>
        </w:rPr>
        <w:t xml:space="preserve">编号： </w:t>
      </w:r>
    </w:p>
    <w:p w:rsidR="0035270C" w:rsidRDefault="0035270C">
      <w:pPr>
        <w:spacing w:line="400" w:lineRule="exact"/>
        <w:rPr>
          <w:rFonts w:ascii="宋体" w:hAnsi="宋体"/>
          <w:color w:val="000000"/>
          <w:szCs w:val="21"/>
        </w:rPr>
      </w:pPr>
    </w:p>
    <w:p w:rsidR="0035270C" w:rsidRDefault="000A798C">
      <w:pPr>
        <w:spacing w:line="440" w:lineRule="exact"/>
        <w:rPr>
          <w:rFonts w:ascii="宋体" w:hAnsi="宋体"/>
          <w:color w:val="000000"/>
          <w:szCs w:val="21"/>
        </w:rPr>
      </w:pPr>
      <w:r>
        <w:rPr>
          <w:rFonts w:ascii="宋体" w:hAnsi="宋体"/>
          <w:color w:val="000000"/>
          <w:szCs w:val="21"/>
          <w:u w:val="single"/>
        </w:rPr>
        <w:t xml:space="preserve">                  （</w:t>
      </w:r>
      <w:r>
        <w:rPr>
          <w:rFonts w:ascii="宋体" w:hAnsi="宋体"/>
          <w:color w:val="000000"/>
          <w:szCs w:val="21"/>
        </w:rPr>
        <w:t>项目名称）</w:t>
      </w:r>
      <w:r>
        <w:rPr>
          <w:rFonts w:ascii="宋体" w:hAnsi="宋体"/>
          <w:color w:val="000000"/>
          <w:szCs w:val="21"/>
          <w:u w:val="single"/>
        </w:rPr>
        <w:t xml:space="preserve">         </w:t>
      </w:r>
      <w:r>
        <w:rPr>
          <w:rFonts w:ascii="宋体" w:hAnsi="宋体" w:hint="eastAsia"/>
          <w:color w:val="000000"/>
          <w:szCs w:val="21"/>
        </w:rPr>
        <w:t>（物资品种）</w:t>
      </w:r>
      <w:r>
        <w:rPr>
          <w:rFonts w:ascii="宋体" w:hAnsi="宋体"/>
          <w:color w:val="000000"/>
          <w:szCs w:val="21"/>
        </w:rPr>
        <w:t>评标委员会：</w:t>
      </w:r>
    </w:p>
    <w:p w:rsidR="0035270C" w:rsidRDefault="0035270C">
      <w:pPr>
        <w:spacing w:line="440" w:lineRule="exact"/>
        <w:rPr>
          <w:rFonts w:ascii="宋体" w:hAnsi="宋体"/>
          <w:color w:val="000000"/>
          <w:szCs w:val="21"/>
        </w:rPr>
      </w:pPr>
    </w:p>
    <w:p w:rsidR="0035270C" w:rsidRDefault="000A798C">
      <w:pPr>
        <w:spacing w:line="440" w:lineRule="exact"/>
        <w:rPr>
          <w:rFonts w:ascii="宋体" w:hAnsi="宋体"/>
          <w:color w:val="000000"/>
          <w:szCs w:val="21"/>
        </w:rPr>
      </w:pPr>
      <w:r>
        <w:rPr>
          <w:rFonts w:ascii="宋体" w:hAnsi="宋体"/>
          <w:color w:val="000000"/>
          <w:szCs w:val="21"/>
        </w:rPr>
        <w:t xml:space="preserve">　　问题澄清通知（编号：</w:t>
      </w:r>
      <w:r>
        <w:rPr>
          <w:rFonts w:ascii="宋体" w:hAnsi="宋体"/>
          <w:color w:val="000000"/>
          <w:szCs w:val="21"/>
          <w:u w:val="single"/>
        </w:rPr>
        <w:t xml:space="preserve">        </w:t>
      </w:r>
      <w:r>
        <w:rPr>
          <w:rFonts w:ascii="宋体" w:hAnsi="宋体"/>
          <w:color w:val="000000"/>
          <w:szCs w:val="21"/>
        </w:rPr>
        <w:t>）已收悉，现澄清如下：</w:t>
      </w:r>
    </w:p>
    <w:p w:rsidR="0035270C" w:rsidRDefault="000A798C">
      <w:pPr>
        <w:spacing w:line="440" w:lineRule="exact"/>
        <w:rPr>
          <w:rFonts w:ascii="宋体" w:hAnsi="宋体"/>
          <w:color w:val="000000"/>
          <w:szCs w:val="21"/>
        </w:rPr>
      </w:pPr>
      <w:r>
        <w:rPr>
          <w:rFonts w:ascii="宋体" w:hAnsi="宋体"/>
          <w:color w:val="000000"/>
          <w:szCs w:val="21"/>
        </w:rPr>
        <w:t xml:space="preserve">　     1.</w:t>
      </w:r>
    </w:p>
    <w:p w:rsidR="0035270C" w:rsidRDefault="000A798C">
      <w:pPr>
        <w:spacing w:line="440" w:lineRule="exact"/>
        <w:rPr>
          <w:rFonts w:ascii="宋体" w:hAnsi="宋体"/>
          <w:color w:val="000000"/>
          <w:szCs w:val="21"/>
        </w:rPr>
      </w:pPr>
      <w:r>
        <w:rPr>
          <w:rFonts w:ascii="宋体" w:hAnsi="宋体"/>
          <w:color w:val="000000"/>
          <w:szCs w:val="21"/>
        </w:rPr>
        <w:t xml:space="preserve">　     2.</w:t>
      </w:r>
    </w:p>
    <w:p w:rsidR="0035270C" w:rsidRDefault="000A798C">
      <w:pPr>
        <w:spacing w:line="440" w:lineRule="exact"/>
        <w:rPr>
          <w:rFonts w:ascii="宋体" w:hAnsi="宋体"/>
          <w:color w:val="000000"/>
          <w:szCs w:val="21"/>
        </w:rPr>
      </w:pPr>
      <w:r>
        <w:rPr>
          <w:rFonts w:ascii="宋体" w:hAnsi="宋体"/>
          <w:color w:val="000000"/>
          <w:szCs w:val="21"/>
        </w:rPr>
        <w:t xml:space="preserve">　   </w:t>
      </w:r>
    </w:p>
    <w:p w:rsidR="0035270C" w:rsidRDefault="000A798C">
      <w:pPr>
        <w:spacing w:line="440" w:lineRule="exact"/>
        <w:rPr>
          <w:rFonts w:ascii="宋体" w:hAnsi="宋体"/>
          <w:color w:val="000000"/>
          <w:szCs w:val="21"/>
        </w:rPr>
      </w:pPr>
      <w:r>
        <w:rPr>
          <w:rFonts w:ascii="宋体" w:hAnsi="宋体"/>
          <w:color w:val="000000"/>
          <w:szCs w:val="21"/>
        </w:rPr>
        <w:t xml:space="preserve">　    .....</w:t>
      </w:r>
    </w:p>
    <w:p w:rsidR="0035270C" w:rsidRDefault="000A798C">
      <w:pPr>
        <w:spacing w:line="440" w:lineRule="exact"/>
        <w:rPr>
          <w:rFonts w:ascii="宋体" w:hAnsi="宋体"/>
          <w:color w:val="000000"/>
          <w:szCs w:val="21"/>
        </w:rPr>
      </w:pPr>
      <w:r>
        <w:rPr>
          <w:rFonts w:ascii="宋体" w:hAnsi="宋体"/>
          <w:color w:val="000000"/>
          <w:szCs w:val="21"/>
        </w:rPr>
        <w:t xml:space="preserve">                       </w:t>
      </w:r>
    </w:p>
    <w:p w:rsidR="0035270C" w:rsidRDefault="000A798C">
      <w:pPr>
        <w:spacing w:line="440" w:lineRule="exact"/>
        <w:rPr>
          <w:rFonts w:ascii="宋体" w:hAnsi="宋体"/>
          <w:color w:val="000000"/>
          <w:szCs w:val="21"/>
        </w:rPr>
      </w:pPr>
      <w:r>
        <w:rPr>
          <w:rFonts w:ascii="宋体" w:hAnsi="宋体"/>
          <w:color w:val="000000"/>
          <w:szCs w:val="21"/>
        </w:rPr>
        <w:t xml:space="preserve">　 </w:t>
      </w:r>
    </w:p>
    <w:p w:rsidR="0035270C" w:rsidRDefault="0035270C">
      <w:pPr>
        <w:spacing w:line="440" w:lineRule="exact"/>
        <w:rPr>
          <w:rFonts w:ascii="宋体" w:hAnsi="宋体"/>
          <w:color w:val="000000"/>
          <w:szCs w:val="21"/>
        </w:rPr>
      </w:pPr>
    </w:p>
    <w:p w:rsidR="0035270C" w:rsidRDefault="0035270C">
      <w:pPr>
        <w:spacing w:line="440" w:lineRule="exact"/>
        <w:rPr>
          <w:rFonts w:ascii="宋体" w:hAnsi="宋体"/>
          <w:color w:val="000000"/>
          <w:szCs w:val="21"/>
        </w:rPr>
      </w:pPr>
    </w:p>
    <w:p w:rsidR="0035270C" w:rsidRDefault="0035270C">
      <w:pPr>
        <w:spacing w:line="440" w:lineRule="exact"/>
        <w:rPr>
          <w:rFonts w:ascii="宋体" w:hAnsi="宋体"/>
          <w:color w:val="000000"/>
          <w:szCs w:val="21"/>
        </w:rPr>
      </w:pPr>
    </w:p>
    <w:p w:rsidR="0035270C" w:rsidRDefault="0035270C">
      <w:pPr>
        <w:spacing w:line="440" w:lineRule="exact"/>
        <w:rPr>
          <w:rFonts w:ascii="宋体" w:hAnsi="宋体"/>
          <w:color w:val="000000"/>
          <w:szCs w:val="21"/>
        </w:rPr>
      </w:pPr>
    </w:p>
    <w:p w:rsidR="0035270C" w:rsidRDefault="000A798C">
      <w:pPr>
        <w:spacing w:line="440" w:lineRule="exact"/>
        <w:rPr>
          <w:rFonts w:ascii="宋体" w:hAnsi="宋体"/>
          <w:color w:val="000000"/>
          <w:szCs w:val="21"/>
        </w:rPr>
      </w:pPr>
      <w:r>
        <w:rPr>
          <w:rFonts w:ascii="宋体" w:hAnsi="宋体"/>
          <w:color w:val="000000"/>
          <w:szCs w:val="21"/>
        </w:rPr>
        <w:t xml:space="preserve">　　　　　　　　　　　　　　　投标人：</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rPr>
        <w:t>（盖单位章）</w:t>
      </w:r>
    </w:p>
    <w:p w:rsidR="0035270C" w:rsidRDefault="000A798C">
      <w:pPr>
        <w:spacing w:line="440" w:lineRule="exact"/>
        <w:rPr>
          <w:rFonts w:ascii="宋体" w:hAnsi="宋体"/>
          <w:color w:val="000000"/>
          <w:szCs w:val="21"/>
        </w:rPr>
      </w:pPr>
      <w:r>
        <w:rPr>
          <w:rFonts w:ascii="宋体" w:hAnsi="宋体"/>
          <w:color w:val="000000"/>
          <w:szCs w:val="21"/>
        </w:rPr>
        <w:t xml:space="preserve">　　　　　　　　　　　　　　　</w:t>
      </w:r>
    </w:p>
    <w:p w:rsidR="0035270C" w:rsidRDefault="000A798C">
      <w:pPr>
        <w:spacing w:line="440" w:lineRule="exact"/>
        <w:rPr>
          <w:rFonts w:ascii="宋体" w:hAnsi="宋体"/>
          <w:color w:val="000000"/>
          <w:szCs w:val="21"/>
        </w:rPr>
      </w:pPr>
      <w:r>
        <w:rPr>
          <w:rFonts w:ascii="宋体" w:hAnsi="宋体"/>
          <w:color w:val="000000"/>
          <w:szCs w:val="21"/>
        </w:rPr>
        <w:t xml:space="preserve">　　　　　　　　　　　　　　　法定代表人或其委托代理人：</w:t>
      </w:r>
      <w:r>
        <w:rPr>
          <w:rFonts w:ascii="宋体" w:hAnsi="宋体"/>
          <w:color w:val="000000"/>
          <w:szCs w:val="21"/>
          <w:u w:val="single"/>
        </w:rPr>
        <w:t xml:space="preserve">          </w:t>
      </w:r>
      <w:r>
        <w:rPr>
          <w:rFonts w:ascii="宋体" w:hAnsi="宋体"/>
          <w:color w:val="000000"/>
          <w:szCs w:val="21"/>
        </w:rPr>
        <w:t>（签字）</w:t>
      </w:r>
    </w:p>
    <w:p w:rsidR="0035270C" w:rsidRDefault="000A798C">
      <w:pPr>
        <w:spacing w:line="440" w:lineRule="exact"/>
        <w:rPr>
          <w:rFonts w:ascii="宋体" w:hAnsi="宋体"/>
          <w:color w:val="000000"/>
          <w:szCs w:val="21"/>
        </w:rPr>
      </w:pPr>
      <w:r>
        <w:rPr>
          <w:rFonts w:ascii="宋体" w:hAnsi="宋体"/>
          <w:color w:val="000000"/>
          <w:szCs w:val="21"/>
        </w:rPr>
        <w:t xml:space="preserve">　　　　　　　　　　　　　　　</w:t>
      </w:r>
    </w:p>
    <w:p w:rsidR="0035270C" w:rsidRDefault="000A798C">
      <w:pPr>
        <w:spacing w:line="440" w:lineRule="exact"/>
        <w:rPr>
          <w:rFonts w:ascii="宋体" w:hAnsi="宋体"/>
          <w:color w:val="000000"/>
          <w:szCs w:val="21"/>
        </w:rPr>
      </w:pP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rsidR="0035270C" w:rsidRDefault="0035270C">
      <w:pPr>
        <w:spacing w:line="400" w:lineRule="exact"/>
        <w:rPr>
          <w:rFonts w:ascii="宋体" w:hAnsi="宋体"/>
          <w:color w:val="000000"/>
        </w:rPr>
      </w:pPr>
    </w:p>
    <w:p w:rsidR="0035270C" w:rsidRDefault="000A798C">
      <w:pPr>
        <w:spacing w:line="400" w:lineRule="exact"/>
        <w:rPr>
          <w:rFonts w:ascii="宋体" w:hAnsi="宋体"/>
          <w:b/>
          <w:color w:val="000000"/>
        </w:rPr>
      </w:pPr>
      <w:r>
        <w:rPr>
          <w:rFonts w:ascii="宋体" w:hAnsi="宋体"/>
          <w:color w:val="000000"/>
        </w:rPr>
        <w:br w:type="page"/>
      </w:r>
    </w:p>
    <w:p w:rsidR="0035270C" w:rsidRDefault="000A798C">
      <w:pPr>
        <w:pStyle w:val="12"/>
      </w:pPr>
      <w:bookmarkStart w:id="565" w:name="_Toc416332976"/>
      <w:bookmarkStart w:id="566" w:name="_Toc238552251"/>
      <w:bookmarkStart w:id="567" w:name="_Toc152045584"/>
      <w:bookmarkStart w:id="568" w:name="_Toc259954786"/>
      <w:bookmarkStart w:id="569" w:name="_Toc408135449"/>
      <w:bookmarkStart w:id="570" w:name="_Toc144974551"/>
      <w:bookmarkStart w:id="571" w:name="_Toc261512513"/>
      <w:bookmarkStart w:id="572" w:name="_Toc238797606"/>
      <w:bookmarkStart w:id="573" w:name="_Toc261505769"/>
      <w:bookmarkStart w:id="574" w:name="_Toc517944581"/>
      <w:bookmarkStart w:id="575" w:name="_Toc152042361"/>
      <w:bookmarkStart w:id="576" w:name="_Toc243475821"/>
      <w:r>
        <w:rPr>
          <w:rFonts w:hint="eastAsia"/>
        </w:rPr>
        <w:lastRenderedPageBreak/>
        <w:t>附件四：中标通知书</w:t>
      </w:r>
      <w:bookmarkEnd w:id="565"/>
      <w:bookmarkEnd w:id="566"/>
      <w:bookmarkEnd w:id="567"/>
      <w:bookmarkEnd w:id="568"/>
      <w:bookmarkEnd w:id="569"/>
      <w:bookmarkEnd w:id="570"/>
      <w:bookmarkEnd w:id="571"/>
      <w:bookmarkEnd w:id="572"/>
      <w:bookmarkEnd w:id="573"/>
      <w:bookmarkEnd w:id="574"/>
      <w:bookmarkEnd w:id="575"/>
      <w:bookmarkEnd w:id="576"/>
    </w:p>
    <w:p w:rsidR="0035270C" w:rsidRDefault="0035270C">
      <w:pPr>
        <w:spacing w:line="400" w:lineRule="exact"/>
        <w:rPr>
          <w:rFonts w:ascii="宋体" w:hAnsi="宋体"/>
          <w:b/>
          <w:color w:val="000000"/>
        </w:rPr>
      </w:pPr>
    </w:p>
    <w:p w:rsidR="0035270C" w:rsidRDefault="000A798C">
      <w:pPr>
        <w:spacing w:line="400" w:lineRule="exact"/>
        <w:jc w:val="center"/>
        <w:rPr>
          <w:rFonts w:ascii="宋体" w:hAnsi="宋体"/>
          <w:b/>
          <w:color w:val="000000"/>
          <w:sz w:val="28"/>
          <w:szCs w:val="28"/>
        </w:rPr>
      </w:pPr>
      <w:r>
        <w:rPr>
          <w:rFonts w:ascii="宋体" w:hAnsi="宋体" w:hint="eastAsia"/>
          <w:b/>
          <w:color w:val="000000"/>
          <w:sz w:val="28"/>
          <w:szCs w:val="28"/>
        </w:rPr>
        <w:t>中标通知书</w:t>
      </w:r>
    </w:p>
    <w:p w:rsidR="0035270C" w:rsidRDefault="000A798C">
      <w:pPr>
        <w:spacing w:line="400" w:lineRule="exact"/>
        <w:rPr>
          <w:rFonts w:ascii="宋体" w:hAnsi="宋体"/>
          <w:color w:val="000000"/>
        </w:rPr>
      </w:pPr>
      <w:r>
        <w:rPr>
          <w:rFonts w:ascii="宋体" w:hAnsi="宋体"/>
          <w:color w:val="000000"/>
        </w:rPr>
        <w:t xml:space="preserve">                              </w:t>
      </w:r>
    </w:p>
    <w:p w:rsidR="0035270C" w:rsidRDefault="000A798C">
      <w:pPr>
        <w:spacing w:line="440" w:lineRule="exact"/>
        <w:rPr>
          <w:rFonts w:ascii="宋体" w:hAnsi="宋体"/>
          <w:color w:val="000000"/>
          <w:szCs w:val="21"/>
        </w:rPr>
      </w:pPr>
      <w:r>
        <w:rPr>
          <w:rFonts w:ascii="宋体" w:hAnsi="宋体"/>
          <w:color w:val="000000"/>
          <w:szCs w:val="21"/>
          <w:u w:val="single"/>
        </w:rPr>
        <w:t xml:space="preserve">                   </w:t>
      </w:r>
      <w:r>
        <w:rPr>
          <w:rFonts w:ascii="宋体" w:hAnsi="宋体"/>
          <w:color w:val="000000"/>
          <w:szCs w:val="21"/>
        </w:rPr>
        <w:t>（中标人名称）：</w:t>
      </w:r>
    </w:p>
    <w:p w:rsidR="0035270C" w:rsidRDefault="0035270C">
      <w:pPr>
        <w:spacing w:line="440" w:lineRule="exact"/>
        <w:rPr>
          <w:rFonts w:ascii="宋体" w:hAnsi="宋体"/>
          <w:color w:val="000000"/>
          <w:szCs w:val="21"/>
        </w:rPr>
      </w:pPr>
    </w:p>
    <w:p w:rsidR="0035270C" w:rsidRDefault="000A798C">
      <w:pPr>
        <w:spacing w:line="440" w:lineRule="exact"/>
        <w:rPr>
          <w:rFonts w:ascii="宋体" w:hAnsi="宋体"/>
          <w:color w:val="000000"/>
          <w:szCs w:val="21"/>
        </w:rPr>
      </w:pPr>
      <w:r>
        <w:rPr>
          <w:rFonts w:ascii="宋体" w:hAnsi="宋体"/>
          <w:color w:val="000000"/>
          <w:szCs w:val="21"/>
        </w:rPr>
        <w:t xml:space="preserve">　　你方于</w:t>
      </w:r>
      <w:r>
        <w:rPr>
          <w:rFonts w:ascii="宋体" w:hAnsi="宋体"/>
          <w:color w:val="000000"/>
          <w:szCs w:val="21"/>
          <w:u w:val="single"/>
        </w:rPr>
        <w:t xml:space="preserve">         </w:t>
      </w:r>
      <w:r>
        <w:rPr>
          <w:rFonts w:ascii="宋体" w:hAnsi="宋体"/>
          <w:color w:val="000000"/>
          <w:szCs w:val="21"/>
        </w:rPr>
        <w:t>（投标日期）所递交的</w:t>
      </w:r>
      <w:r>
        <w:rPr>
          <w:rFonts w:ascii="宋体" w:hAnsi="宋体"/>
          <w:color w:val="000000"/>
          <w:szCs w:val="21"/>
          <w:u w:val="single"/>
        </w:rPr>
        <w:t xml:space="preserve">         </w:t>
      </w:r>
      <w:r>
        <w:rPr>
          <w:rFonts w:ascii="宋体" w:hAnsi="宋体"/>
          <w:color w:val="000000"/>
          <w:szCs w:val="21"/>
        </w:rPr>
        <w:t>（项目名称）</w:t>
      </w:r>
      <w:r>
        <w:rPr>
          <w:rFonts w:ascii="宋体" w:hAnsi="宋体"/>
          <w:color w:val="000000"/>
          <w:szCs w:val="21"/>
          <w:u w:val="single"/>
        </w:rPr>
        <w:t xml:space="preserve">      </w:t>
      </w:r>
      <w:r>
        <w:rPr>
          <w:rFonts w:ascii="宋体" w:hAnsi="宋体" w:hint="eastAsia"/>
          <w:color w:val="000000"/>
          <w:szCs w:val="21"/>
          <w:u w:val="single"/>
        </w:rPr>
        <w:t>（</w:t>
      </w:r>
      <w:r>
        <w:rPr>
          <w:rFonts w:ascii="宋体" w:hAnsi="宋体" w:hint="eastAsia"/>
          <w:color w:val="000000"/>
          <w:szCs w:val="21"/>
        </w:rPr>
        <w:t>招标编号、物资品种、包件号）</w:t>
      </w:r>
      <w:r>
        <w:rPr>
          <w:rFonts w:ascii="宋体" w:hAnsi="宋体"/>
          <w:color w:val="000000"/>
          <w:szCs w:val="21"/>
        </w:rPr>
        <w:t>投标文件已被我方接受，被确定为中标人。</w:t>
      </w:r>
    </w:p>
    <w:p w:rsidR="0035270C" w:rsidRDefault="000A798C">
      <w:pPr>
        <w:spacing w:line="440" w:lineRule="exact"/>
        <w:rPr>
          <w:rFonts w:ascii="宋体" w:hAnsi="宋体"/>
          <w:color w:val="000000"/>
          <w:szCs w:val="21"/>
        </w:rPr>
      </w:pPr>
      <w:r>
        <w:rPr>
          <w:rFonts w:ascii="宋体" w:hAnsi="宋体"/>
          <w:color w:val="000000"/>
          <w:szCs w:val="21"/>
        </w:rPr>
        <w:t xml:space="preserve">　　中标价：</w:t>
      </w:r>
      <w:r>
        <w:rPr>
          <w:rFonts w:ascii="宋体" w:hAnsi="宋体"/>
          <w:color w:val="000000"/>
          <w:szCs w:val="21"/>
          <w:u w:val="single"/>
        </w:rPr>
        <w:t xml:space="preserve">                   </w:t>
      </w:r>
      <w:r>
        <w:rPr>
          <w:rFonts w:ascii="宋体" w:hAnsi="宋体"/>
          <w:color w:val="000000"/>
          <w:szCs w:val="21"/>
        </w:rPr>
        <w:t>元。</w:t>
      </w:r>
    </w:p>
    <w:p w:rsidR="0035270C" w:rsidRDefault="000A798C">
      <w:pPr>
        <w:spacing w:line="440" w:lineRule="exact"/>
        <w:rPr>
          <w:rFonts w:ascii="宋体" w:hAnsi="宋体"/>
          <w:color w:val="000000"/>
          <w:szCs w:val="21"/>
        </w:rPr>
      </w:pPr>
      <w:r>
        <w:rPr>
          <w:rFonts w:ascii="宋体" w:hAnsi="宋体"/>
          <w:color w:val="000000"/>
          <w:szCs w:val="21"/>
        </w:rPr>
        <w:t xml:space="preserve">　　请你方在接到本通知书后的</w:t>
      </w:r>
      <w:r>
        <w:rPr>
          <w:rFonts w:ascii="宋体" w:hAnsi="宋体"/>
          <w:color w:val="000000"/>
          <w:szCs w:val="21"/>
          <w:u w:val="single"/>
        </w:rPr>
        <w:t xml:space="preserve">     </w:t>
      </w:r>
      <w:r>
        <w:rPr>
          <w:rFonts w:ascii="宋体" w:hAnsi="宋体"/>
          <w:color w:val="000000"/>
          <w:szCs w:val="21"/>
        </w:rPr>
        <w:t>日内到</w:t>
      </w:r>
      <w:r>
        <w:rPr>
          <w:rFonts w:ascii="宋体" w:hAnsi="宋体"/>
          <w:color w:val="000000"/>
          <w:szCs w:val="21"/>
          <w:u w:val="single"/>
        </w:rPr>
        <w:t xml:space="preserve">                      </w:t>
      </w:r>
      <w:r>
        <w:rPr>
          <w:rFonts w:ascii="宋体" w:hAnsi="宋体"/>
          <w:color w:val="000000"/>
          <w:szCs w:val="21"/>
        </w:rPr>
        <w:t>（指定地点）与我方签订合同，在此之前按竞争性谈判文件第二章“投标人须知”第7.3款规定向我方提交履约担保。</w:t>
      </w:r>
    </w:p>
    <w:p w:rsidR="0035270C" w:rsidRDefault="000A798C">
      <w:pPr>
        <w:spacing w:line="440" w:lineRule="exact"/>
        <w:rPr>
          <w:rFonts w:ascii="宋体" w:hAnsi="宋体"/>
          <w:color w:val="000000"/>
          <w:szCs w:val="21"/>
        </w:rPr>
      </w:pPr>
      <w:r>
        <w:rPr>
          <w:rFonts w:ascii="宋体" w:hAnsi="宋体"/>
          <w:color w:val="000000"/>
          <w:szCs w:val="21"/>
        </w:rPr>
        <w:t xml:space="preserve">　　特此通知。</w:t>
      </w:r>
    </w:p>
    <w:p w:rsidR="0035270C" w:rsidRDefault="0035270C">
      <w:pPr>
        <w:spacing w:line="440" w:lineRule="exact"/>
        <w:rPr>
          <w:rFonts w:ascii="宋体" w:hAnsi="宋体"/>
          <w:color w:val="000000"/>
          <w:szCs w:val="21"/>
        </w:rPr>
      </w:pPr>
    </w:p>
    <w:p w:rsidR="0035270C" w:rsidRDefault="0035270C">
      <w:pPr>
        <w:spacing w:line="440" w:lineRule="exact"/>
        <w:rPr>
          <w:rFonts w:ascii="宋体" w:hAnsi="宋体"/>
          <w:color w:val="000000"/>
          <w:szCs w:val="21"/>
        </w:rPr>
      </w:pPr>
    </w:p>
    <w:p w:rsidR="0035270C" w:rsidRDefault="0035270C">
      <w:pPr>
        <w:spacing w:line="440" w:lineRule="exact"/>
        <w:rPr>
          <w:rFonts w:ascii="宋体" w:hAnsi="宋体"/>
          <w:color w:val="000000"/>
          <w:szCs w:val="21"/>
        </w:rPr>
      </w:pPr>
    </w:p>
    <w:p w:rsidR="0035270C" w:rsidRDefault="000A798C">
      <w:pPr>
        <w:spacing w:line="540" w:lineRule="exact"/>
        <w:ind w:firstLineChars="1542" w:firstLine="3238"/>
        <w:rPr>
          <w:rFonts w:ascii="宋体" w:hAnsi="宋体"/>
          <w:color w:val="000000"/>
          <w:szCs w:val="21"/>
        </w:rPr>
      </w:pPr>
      <w:r>
        <w:rPr>
          <w:rFonts w:ascii="宋体" w:hAnsi="宋体"/>
          <w:color w:val="000000"/>
          <w:szCs w:val="21"/>
        </w:rPr>
        <w:t>招标人：</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（盖章）</w:t>
      </w:r>
    </w:p>
    <w:p w:rsidR="0035270C" w:rsidRDefault="000A798C">
      <w:pPr>
        <w:spacing w:line="540" w:lineRule="exact"/>
        <w:ind w:firstLineChars="1690" w:firstLine="3549"/>
        <w:rPr>
          <w:rFonts w:ascii="宋体" w:hAnsi="宋体"/>
          <w:color w:val="000000"/>
          <w:szCs w:val="21"/>
        </w:rPr>
      </w:pPr>
      <w:r>
        <w:rPr>
          <w:rFonts w:ascii="宋体" w:hAnsi="宋体"/>
          <w:color w:val="000000"/>
          <w:szCs w:val="21"/>
        </w:rPr>
        <w:t xml:space="preserve"> </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rsidR="0035270C" w:rsidRDefault="0035270C">
      <w:pPr>
        <w:spacing w:line="400" w:lineRule="exact"/>
        <w:rPr>
          <w:rFonts w:ascii="宋体" w:hAnsi="宋体"/>
          <w:color w:val="000000"/>
        </w:rPr>
      </w:pPr>
    </w:p>
    <w:p w:rsidR="0035270C" w:rsidRDefault="000A798C">
      <w:pPr>
        <w:spacing w:line="400" w:lineRule="exact"/>
        <w:rPr>
          <w:rFonts w:ascii="宋体" w:hAnsi="宋体"/>
          <w:color w:val="000000"/>
        </w:rPr>
      </w:pPr>
      <w:r>
        <w:rPr>
          <w:rFonts w:ascii="宋体" w:hAnsi="宋体"/>
          <w:color w:val="000000"/>
        </w:rPr>
        <w:br w:type="page"/>
      </w:r>
    </w:p>
    <w:p w:rsidR="0035270C" w:rsidRDefault="000A798C">
      <w:pPr>
        <w:pStyle w:val="12"/>
      </w:pPr>
      <w:bookmarkStart w:id="577" w:name="_Toc259954787"/>
      <w:bookmarkStart w:id="578" w:name="_Toc261505770"/>
      <w:bookmarkStart w:id="579" w:name="_Toc144974552"/>
      <w:bookmarkStart w:id="580" w:name="_Toc238552252"/>
      <w:bookmarkStart w:id="581" w:name="_Toc238797607"/>
      <w:bookmarkStart w:id="582" w:name="_Toc243475822"/>
      <w:bookmarkStart w:id="583" w:name="_Toc416332977"/>
      <w:bookmarkStart w:id="584" w:name="_Toc517944582"/>
      <w:bookmarkStart w:id="585" w:name="_Toc261512514"/>
      <w:bookmarkStart w:id="586" w:name="_Toc152042362"/>
      <w:bookmarkStart w:id="587" w:name="_Toc152045585"/>
      <w:bookmarkStart w:id="588" w:name="_Toc408135450"/>
      <w:r>
        <w:rPr>
          <w:rFonts w:hint="eastAsia"/>
        </w:rPr>
        <w:lastRenderedPageBreak/>
        <w:t>附件五：中标结果通知书</w:t>
      </w:r>
      <w:bookmarkEnd w:id="577"/>
      <w:bookmarkEnd w:id="578"/>
      <w:bookmarkEnd w:id="579"/>
      <w:bookmarkEnd w:id="580"/>
      <w:bookmarkEnd w:id="581"/>
      <w:bookmarkEnd w:id="582"/>
      <w:bookmarkEnd w:id="583"/>
      <w:bookmarkEnd w:id="584"/>
      <w:bookmarkEnd w:id="585"/>
      <w:bookmarkEnd w:id="586"/>
      <w:bookmarkEnd w:id="587"/>
      <w:bookmarkEnd w:id="588"/>
    </w:p>
    <w:p w:rsidR="0035270C" w:rsidRDefault="0035270C">
      <w:pPr>
        <w:spacing w:line="400" w:lineRule="exact"/>
        <w:rPr>
          <w:rFonts w:ascii="宋体" w:hAnsi="宋体"/>
          <w:b/>
          <w:color w:val="000000"/>
        </w:rPr>
      </w:pPr>
    </w:p>
    <w:p w:rsidR="0035270C" w:rsidRDefault="000A798C">
      <w:pPr>
        <w:spacing w:line="400" w:lineRule="exact"/>
        <w:jc w:val="center"/>
        <w:rPr>
          <w:rFonts w:ascii="宋体" w:hAnsi="宋体"/>
          <w:b/>
          <w:color w:val="000000"/>
          <w:sz w:val="28"/>
          <w:szCs w:val="28"/>
        </w:rPr>
      </w:pPr>
      <w:r>
        <w:rPr>
          <w:rFonts w:ascii="宋体" w:hAnsi="宋体" w:hint="eastAsia"/>
          <w:b/>
          <w:color w:val="000000"/>
          <w:sz w:val="28"/>
          <w:szCs w:val="28"/>
        </w:rPr>
        <w:t>中标结果通知书</w:t>
      </w:r>
    </w:p>
    <w:p w:rsidR="0035270C" w:rsidRDefault="0035270C">
      <w:pPr>
        <w:spacing w:line="400" w:lineRule="exact"/>
        <w:rPr>
          <w:rFonts w:ascii="宋体" w:hAnsi="宋体"/>
          <w:color w:val="000000"/>
        </w:rPr>
      </w:pPr>
    </w:p>
    <w:p w:rsidR="0035270C" w:rsidRDefault="000A798C">
      <w:pPr>
        <w:spacing w:line="440" w:lineRule="exact"/>
        <w:rPr>
          <w:rFonts w:ascii="宋体" w:hAnsi="宋体"/>
          <w:color w:val="000000"/>
          <w:szCs w:val="21"/>
        </w:rPr>
      </w:pPr>
      <w:r>
        <w:rPr>
          <w:rFonts w:ascii="宋体" w:hAnsi="宋体"/>
          <w:color w:val="000000"/>
          <w:szCs w:val="21"/>
          <w:u w:val="single"/>
        </w:rPr>
        <w:t xml:space="preserve">                  </w:t>
      </w:r>
      <w:r>
        <w:rPr>
          <w:rFonts w:ascii="宋体" w:hAnsi="宋体"/>
          <w:color w:val="000000"/>
          <w:szCs w:val="21"/>
        </w:rPr>
        <w:t>（未中标人名称）：</w:t>
      </w:r>
    </w:p>
    <w:p w:rsidR="0035270C" w:rsidRDefault="000A798C">
      <w:pPr>
        <w:spacing w:line="440" w:lineRule="exact"/>
        <w:rPr>
          <w:rFonts w:ascii="宋体" w:hAnsi="宋体"/>
          <w:color w:val="000000"/>
          <w:szCs w:val="21"/>
        </w:rPr>
      </w:pPr>
      <w:r>
        <w:rPr>
          <w:rFonts w:ascii="宋体" w:hAnsi="宋体"/>
          <w:color w:val="000000"/>
          <w:szCs w:val="21"/>
        </w:rPr>
        <w:t xml:space="preserve">    </w:t>
      </w:r>
    </w:p>
    <w:p w:rsidR="0035270C" w:rsidRDefault="000A798C">
      <w:pPr>
        <w:spacing w:line="440" w:lineRule="exact"/>
        <w:rPr>
          <w:rFonts w:ascii="宋体" w:hAnsi="宋体"/>
          <w:color w:val="000000"/>
          <w:szCs w:val="21"/>
        </w:rPr>
      </w:pPr>
      <w:r>
        <w:rPr>
          <w:rFonts w:ascii="宋体" w:hAnsi="宋体"/>
          <w:color w:val="000000"/>
          <w:szCs w:val="21"/>
        </w:rPr>
        <w:t xml:space="preserve">　　我方已接受</w:t>
      </w:r>
      <w:r>
        <w:rPr>
          <w:rFonts w:ascii="宋体" w:hAnsi="宋体"/>
          <w:color w:val="000000"/>
          <w:szCs w:val="21"/>
          <w:u w:val="single"/>
        </w:rPr>
        <w:t xml:space="preserve">                  </w:t>
      </w:r>
      <w:r>
        <w:rPr>
          <w:rFonts w:ascii="宋体" w:hAnsi="宋体"/>
          <w:color w:val="000000"/>
          <w:szCs w:val="21"/>
        </w:rPr>
        <w:t xml:space="preserve"> （中标人名称）于</w:t>
      </w:r>
      <w:r>
        <w:rPr>
          <w:rFonts w:ascii="宋体" w:hAnsi="宋体"/>
          <w:color w:val="000000"/>
          <w:szCs w:val="21"/>
          <w:u w:val="single"/>
        </w:rPr>
        <w:t xml:space="preserve">                  </w:t>
      </w:r>
      <w:r>
        <w:rPr>
          <w:rFonts w:ascii="宋体" w:hAnsi="宋体"/>
          <w:color w:val="000000"/>
          <w:szCs w:val="21"/>
        </w:rPr>
        <w:t>（投标日期）所递交的</w:t>
      </w:r>
      <w:r>
        <w:rPr>
          <w:rFonts w:ascii="宋体" w:hAnsi="宋体"/>
          <w:color w:val="000000"/>
          <w:szCs w:val="21"/>
          <w:u w:val="single"/>
        </w:rPr>
        <w:t xml:space="preserve">            </w:t>
      </w:r>
      <w:r>
        <w:rPr>
          <w:rFonts w:ascii="宋体" w:hAnsi="宋体"/>
          <w:color w:val="000000"/>
          <w:szCs w:val="21"/>
        </w:rPr>
        <w:t>（项目名称）</w:t>
      </w:r>
      <w:r>
        <w:rPr>
          <w:rFonts w:ascii="宋体" w:hAnsi="宋体"/>
          <w:color w:val="000000"/>
          <w:szCs w:val="21"/>
          <w:u w:val="single"/>
        </w:rPr>
        <w:t xml:space="preserve">           </w:t>
      </w:r>
      <w:r>
        <w:rPr>
          <w:rFonts w:ascii="宋体" w:hAnsi="宋体" w:hint="eastAsia"/>
          <w:color w:val="000000"/>
          <w:szCs w:val="21"/>
        </w:rPr>
        <w:t>（招标编号、物资品种、包件号）</w:t>
      </w:r>
      <w:r>
        <w:rPr>
          <w:rFonts w:ascii="宋体" w:hAnsi="宋体"/>
          <w:color w:val="000000"/>
          <w:szCs w:val="21"/>
        </w:rPr>
        <w:t>投标文件，确定</w:t>
      </w:r>
      <w:r>
        <w:rPr>
          <w:rFonts w:ascii="宋体" w:hAnsi="宋体"/>
          <w:color w:val="000000"/>
          <w:szCs w:val="21"/>
          <w:u w:val="single"/>
        </w:rPr>
        <w:t xml:space="preserve">            </w:t>
      </w:r>
      <w:r>
        <w:rPr>
          <w:rFonts w:ascii="宋体" w:hAnsi="宋体"/>
          <w:color w:val="000000"/>
          <w:szCs w:val="21"/>
        </w:rPr>
        <w:t>（中标人名称）为中标人。</w:t>
      </w:r>
    </w:p>
    <w:p w:rsidR="0035270C" w:rsidRDefault="000A798C">
      <w:pPr>
        <w:spacing w:line="440" w:lineRule="exact"/>
        <w:rPr>
          <w:rFonts w:ascii="宋体" w:hAnsi="宋体"/>
          <w:color w:val="000000"/>
          <w:szCs w:val="21"/>
        </w:rPr>
      </w:pPr>
      <w:r>
        <w:rPr>
          <w:rFonts w:ascii="宋体" w:hAnsi="宋体"/>
          <w:color w:val="000000"/>
          <w:szCs w:val="21"/>
        </w:rPr>
        <w:t xml:space="preserve">　　</w:t>
      </w:r>
    </w:p>
    <w:p w:rsidR="0035270C" w:rsidRDefault="000A798C">
      <w:pPr>
        <w:spacing w:line="440" w:lineRule="exact"/>
        <w:rPr>
          <w:rFonts w:ascii="宋体" w:hAnsi="宋体"/>
          <w:color w:val="000000"/>
          <w:szCs w:val="21"/>
        </w:rPr>
      </w:pPr>
      <w:r>
        <w:rPr>
          <w:rFonts w:ascii="宋体" w:hAnsi="宋体"/>
          <w:color w:val="000000"/>
          <w:szCs w:val="21"/>
        </w:rPr>
        <w:t xml:space="preserve">　　感谢你单位对我们工作的大力支持！</w:t>
      </w:r>
    </w:p>
    <w:p w:rsidR="0035270C" w:rsidRDefault="0035270C">
      <w:pPr>
        <w:spacing w:line="440" w:lineRule="exact"/>
        <w:rPr>
          <w:rFonts w:ascii="宋体" w:hAnsi="宋体"/>
          <w:color w:val="000000"/>
          <w:szCs w:val="21"/>
        </w:rPr>
      </w:pPr>
    </w:p>
    <w:p w:rsidR="0035270C" w:rsidRDefault="0035270C">
      <w:pPr>
        <w:spacing w:line="440" w:lineRule="exact"/>
        <w:rPr>
          <w:rFonts w:ascii="宋体" w:hAnsi="宋体"/>
          <w:color w:val="000000"/>
          <w:szCs w:val="21"/>
        </w:rPr>
      </w:pPr>
    </w:p>
    <w:p w:rsidR="0035270C" w:rsidRDefault="0035270C">
      <w:pPr>
        <w:spacing w:line="440" w:lineRule="exact"/>
        <w:rPr>
          <w:rFonts w:ascii="宋体" w:hAnsi="宋体"/>
          <w:color w:val="000000"/>
          <w:szCs w:val="21"/>
        </w:rPr>
      </w:pPr>
    </w:p>
    <w:p w:rsidR="0035270C" w:rsidRDefault="000A798C">
      <w:pPr>
        <w:spacing w:line="440" w:lineRule="exact"/>
        <w:rPr>
          <w:rFonts w:ascii="宋体" w:hAnsi="宋体"/>
          <w:color w:val="000000"/>
          <w:szCs w:val="21"/>
        </w:rPr>
      </w:pPr>
      <w:r>
        <w:rPr>
          <w:rFonts w:ascii="宋体" w:hAnsi="宋体"/>
          <w:color w:val="000000"/>
          <w:szCs w:val="21"/>
        </w:rPr>
        <w:t xml:space="preserve">                                招标人：</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rPr>
        <w:t>（盖单位章）</w:t>
      </w:r>
    </w:p>
    <w:p w:rsidR="0035270C" w:rsidRDefault="0035270C">
      <w:pPr>
        <w:spacing w:line="440" w:lineRule="exact"/>
        <w:rPr>
          <w:rFonts w:ascii="宋体" w:hAnsi="宋体"/>
          <w:color w:val="000000"/>
          <w:szCs w:val="21"/>
        </w:rPr>
      </w:pPr>
    </w:p>
    <w:p w:rsidR="0035270C" w:rsidRDefault="000A798C">
      <w:pPr>
        <w:spacing w:line="440" w:lineRule="exact"/>
        <w:rPr>
          <w:rFonts w:ascii="宋体" w:hAnsi="宋体"/>
          <w:color w:val="000000"/>
          <w:szCs w:val="21"/>
        </w:rPr>
      </w:pPr>
      <w:r>
        <w:rPr>
          <w:rFonts w:ascii="宋体" w:hAnsi="宋体"/>
          <w:color w:val="000000"/>
          <w:szCs w:val="21"/>
        </w:rPr>
        <w:t xml:space="preserve">                             </w:t>
      </w:r>
    </w:p>
    <w:p w:rsidR="0035270C" w:rsidRDefault="000A798C">
      <w:pPr>
        <w:spacing w:line="440" w:lineRule="exact"/>
        <w:rPr>
          <w:rFonts w:ascii="宋体" w:hAnsi="宋体"/>
          <w:color w:val="000000"/>
          <w:szCs w:val="21"/>
        </w:rPr>
      </w:pP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rsidR="0035270C" w:rsidRDefault="0035270C">
      <w:pPr>
        <w:spacing w:line="400" w:lineRule="exact"/>
        <w:rPr>
          <w:rFonts w:ascii="宋体" w:hAnsi="宋体"/>
          <w:color w:val="000000"/>
        </w:rPr>
      </w:pPr>
    </w:p>
    <w:p w:rsidR="0035270C" w:rsidRDefault="000A798C">
      <w:pPr>
        <w:spacing w:line="400" w:lineRule="exact"/>
        <w:rPr>
          <w:rFonts w:ascii="宋体" w:hAnsi="宋体"/>
          <w:b/>
          <w:color w:val="000000"/>
        </w:rPr>
      </w:pPr>
      <w:r>
        <w:rPr>
          <w:rFonts w:ascii="宋体" w:hAnsi="宋体"/>
          <w:color w:val="000000"/>
        </w:rPr>
        <w:br w:type="page"/>
      </w:r>
    </w:p>
    <w:p w:rsidR="0035270C" w:rsidRDefault="000A798C">
      <w:pPr>
        <w:pStyle w:val="12"/>
      </w:pPr>
      <w:bookmarkStart w:id="589" w:name="_Toc261512515"/>
      <w:bookmarkStart w:id="590" w:name="_Toc416332978"/>
      <w:bookmarkStart w:id="591" w:name="_Toc517944583"/>
      <w:bookmarkStart w:id="592" w:name="_Toc238797608"/>
      <w:bookmarkStart w:id="593" w:name="_Toc408135451"/>
      <w:bookmarkStart w:id="594" w:name="_Toc261505771"/>
      <w:bookmarkStart w:id="595" w:name="_Toc243475823"/>
      <w:bookmarkStart w:id="596" w:name="_Toc238552253"/>
      <w:bookmarkStart w:id="597" w:name="_Toc144974553"/>
      <w:bookmarkStart w:id="598" w:name="_Toc259954788"/>
      <w:bookmarkStart w:id="599" w:name="_Toc152042363"/>
      <w:bookmarkStart w:id="600" w:name="_Toc152045586"/>
      <w:r>
        <w:rPr>
          <w:rFonts w:hint="eastAsia"/>
        </w:rPr>
        <w:lastRenderedPageBreak/>
        <w:t>附件六：确认通知</w:t>
      </w:r>
      <w:bookmarkEnd w:id="589"/>
      <w:bookmarkEnd w:id="590"/>
      <w:bookmarkEnd w:id="591"/>
      <w:bookmarkEnd w:id="592"/>
      <w:bookmarkEnd w:id="593"/>
      <w:bookmarkEnd w:id="594"/>
      <w:bookmarkEnd w:id="595"/>
      <w:bookmarkEnd w:id="596"/>
      <w:bookmarkEnd w:id="597"/>
      <w:bookmarkEnd w:id="598"/>
      <w:bookmarkEnd w:id="599"/>
      <w:bookmarkEnd w:id="600"/>
    </w:p>
    <w:p w:rsidR="0035270C" w:rsidRDefault="0035270C">
      <w:pPr>
        <w:spacing w:line="400" w:lineRule="exact"/>
        <w:rPr>
          <w:rFonts w:ascii="宋体" w:hAnsi="宋体"/>
          <w:b/>
          <w:color w:val="000000"/>
        </w:rPr>
      </w:pPr>
    </w:p>
    <w:p w:rsidR="0035270C" w:rsidRDefault="000A798C">
      <w:pPr>
        <w:spacing w:line="400" w:lineRule="exact"/>
        <w:jc w:val="center"/>
        <w:rPr>
          <w:rFonts w:ascii="宋体" w:hAnsi="宋体"/>
          <w:b/>
          <w:color w:val="000000"/>
          <w:sz w:val="28"/>
          <w:szCs w:val="28"/>
        </w:rPr>
      </w:pPr>
      <w:r>
        <w:rPr>
          <w:rFonts w:ascii="宋体" w:hAnsi="宋体" w:hint="eastAsia"/>
          <w:b/>
          <w:color w:val="000000"/>
          <w:sz w:val="28"/>
          <w:szCs w:val="28"/>
        </w:rPr>
        <w:t>确认通知</w:t>
      </w:r>
    </w:p>
    <w:p w:rsidR="0035270C" w:rsidRDefault="0035270C">
      <w:pPr>
        <w:spacing w:line="400" w:lineRule="exact"/>
        <w:rPr>
          <w:rFonts w:ascii="宋体" w:hAnsi="宋体"/>
          <w:color w:val="000000"/>
        </w:rPr>
      </w:pPr>
    </w:p>
    <w:p w:rsidR="0035270C" w:rsidRDefault="000A798C">
      <w:pPr>
        <w:spacing w:line="440" w:lineRule="exact"/>
        <w:rPr>
          <w:rFonts w:ascii="宋体" w:hAnsi="宋体"/>
          <w:color w:val="000000"/>
          <w:szCs w:val="21"/>
        </w:rPr>
      </w:pPr>
      <w:r>
        <w:rPr>
          <w:rFonts w:ascii="宋体" w:hAnsi="宋体"/>
          <w:color w:val="000000"/>
          <w:szCs w:val="21"/>
          <w:u w:val="single"/>
        </w:rPr>
        <w:t xml:space="preserve">            </w:t>
      </w:r>
      <w:r>
        <w:rPr>
          <w:rFonts w:ascii="宋体" w:hAnsi="宋体"/>
          <w:color w:val="000000"/>
          <w:szCs w:val="21"/>
        </w:rPr>
        <w:t>（招标人名称）：</w:t>
      </w:r>
    </w:p>
    <w:p w:rsidR="0035270C" w:rsidRDefault="000A798C">
      <w:pPr>
        <w:spacing w:line="440" w:lineRule="exact"/>
        <w:rPr>
          <w:rFonts w:ascii="宋体" w:hAnsi="宋体"/>
          <w:color w:val="000000"/>
          <w:szCs w:val="21"/>
        </w:rPr>
      </w:pPr>
      <w:r>
        <w:rPr>
          <w:rFonts w:ascii="宋体" w:hAnsi="宋体"/>
          <w:color w:val="000000"/>
          <w:szCs w:val="21"/>
        </w:rPr>
        <w:t xml:space="preserve">　　</w:t>
      </w:r>
    </w:p>
    <w:p w:rsidR="0035270C" w:rsidRDefault="000A798C">
      <w:pPr>
        <w:spacing w:line="440" w:lineRule="exact"/>
        <w:rPr>
          <w:rFonts w:ascii="宋体" w:hAnsi="宋体"/>
          <w:color w:val="000000"/>
          <w:szCs w:val="21"/>
        </w:rPr>
      </w:pPr>
      <w:r>
        <w:rPr>
          <w:rFonts w:ascii="宋体" w:hAnsi="宋体"/>
          <w:color w:val="000000"/>
          <w:szCs w:val="21"/>
        </w:rPr>
        <w:t xml:space="preserve">　　我方已接到你方</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日发出的</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（项目名称）</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hint="eastAsia"/>
          <w:color w:val="000000"/>
          <w:szCs w:val="21"/>
        </w:rPr>
        <w:t>（招标编号、物资品种、包件号）招标</w:t>
      </w:r>
      <w:r>
        <w:rPr>
          <w:rFonts w:ascii="宋体" w:hAnsi="宋体"/>
          <w:color w:val="000000"/>
          <w:szCs w:val="21"/>
        </w:rPr>
        <w:t>关于</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的通知，我方已于</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日收到。</w:t>
      </w:r>
    </w:p>
    <w:p w:rsidR="0035270C" w:rsidRDefault="000A798C">
      <w:pPr>
        <w:spacing w:line="440" w:lineRule="exact"/>
        <w:rPr>
          <w:rFonts w:ascii="宋体" w:hAnsi="宋体"/>
          <w:color w:val="000000"/>
          <w:szCs w:val="21"/>
        </w:rPr>
      </w:pPr>
      <w:r>
        <w:rPr>
          <w:rFonts w:ascii="宋体" w:hAnsi="宋体"/>
          <w:color w:val="000000"/>
          <w:szCs w:val="21"/>
        </w:rPr>
        <w:t xml:space="preserve">　　特此确认。</w:t>
      </w:r>
    </w:p>
    <w:p w:rsidR="0035270C" w:rsidRDefault="0035270C">
      <w:pPr>
        <w:spacing w:line="440" w:lineRule="exact"/>
        <w:rPr>
          <w:rFonts w:ascii="宋体" w:hAnsi="宋体"/>
          <w:color w:val="000000"/>
          <w:szCs w:val="21"/>
        </w:rPr>
      </w:pPr>
    </w:p>
    <w:p w:rsidR="0035270C" w:rsidRDefault="0035270C">
      <w:pPr>
        <w:spacing w:line="440" w:lineRule="exact"/>
        <w:rPr>
          <w:rFonts w:ascii="宋体" w:hAnsi="宋体"/>
          <w:color w:val="000000"/>
          <w:szCs w:val="21"/>
        </w:rPr>
      </w:pPr>
    </w:p>
    <w:p w:rsidR="0035270C" w:rsidRDefault="000A798C">
      <w:pPr>
        <w:spacing w:line="440" w:lineRule="exact"/>
        <w:rPr>
          <w:rFonts w:ascii="宋体" w:hAnsi="宋体"/>
          <w:color w:val="000000"/>
          <w:szCs w:val="21"/>
        </w:rPr>
      </w:pPr>
      <w:r>
        <w:rPr>
          <w:rFonts w:ascii="宋体" w:hAnsi="宋体"/>
          <w:color w:val="000000"/>
          <w:szCs w:val="21"/>
        </w:rPr>
        <w:t xml:space="preserve">                              投标人：</w:t>
      </w:r>
      <w:r>
        <w:rPr>
          <w:rFonts w:ascii="宋体" w:hAnsi="宋体"/>
          <w:color w:val="000000"/>
          <w:szCs w:val="21"/>
          <w:u w:val="single"/>
        </w:rPr>
        <w:t xml:space="preserve">             </w:t>
      </w:r>
      <w:r>
        <w:rPr>
          <w:rFonts w:ascii="宋体" w:hAnsi="宋体"/>
          <w:color w:val="000000"/>
          <w:szCs w:val="21"/>
        </w:rPr>
        <w:t xml:space="preserve"> （盖单位章）</w:t>
      </w:r>
    </w:p>
    <w:p w:rsidR="0035270C" w:rsidRDefault="0035270C">
      <w:pPr>
        <w:spacing w:line="440" w:lineRule="exact"/>
        <w:rPr>
          <w:rFonts w:ascii="宋体" w:hAnsi="宋体"/>
          <w:color w:val="000000"/>
          <w:szCs w:val="21"/>
        </w:rPr>
      </w:pPr>
    </w:p>
    <w:p w:rsidR="0035270C" w:rsidRDefault="000A798C">
      <w:pPr>
        <w:spacing w:line="440" w:lineRule="exact"/>
        <w:ind w:firstLineChars="100" w:firstLine="210"/>
        <w:rPr>
          <w:rFonts w:ascii="宋体" w:hAnsi="宋体"/>
          <w:color w:val="000000"/>
          <w:szCs w:val="21"/>
        </w:rPr>
      </w:pPr>
      <w:r>
        <w:rPr>
          <w:rFonts w:ascii="宋体" w:hAnsi="宋体"/>
          <w:color w:val="000000"/>
          <w:szCs w:val="21"/>
        </w:rPr>
        <w:t xml:space="preserve">                                  </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rsidR="0035270C" w:rsidRDefault="000A798C">
      <w:pPr>
        <w:spacing w:line="400" w:lineRule="exact"/>
        <w:rPr>
          <w:rFonts w:ascii="宋体" w:hAnsi="宋体"/>
          <w:color w:val="000000"/>
        </w:rPr>
      </w:pPr>
      <w:r>
        <w:rPr>
          <w:rFonts w:ascii="宋体" w:hAnsi="宋体"/>
          <w:color w:val="000000"/>
        </w:rPr>
        <w:br w:type="page"/>
      </w:r>
    </w:p>
    <w:p w:rsidR="0035270C" w:rsidRDefault="000A798C">
      <w:pPr>
        <w:pStyle w:val="af0"/>
      </w:pPr>
      <w:bookmarkStart w:id="601" w:name="_Toc408135452"/>
      <w:bookmarkStart w:id="602" w:name="_Toc144974554"/>
      <w:bookmarkStart w:id="603" w:name="_Toc238797609"/>
      <w:bookmarkStart w:id="604" w:name="_Toc152045587"/>
      <w:bookmarkStart w:id="605" w:name="_Toc152042364"/>
      <w:bookmarkStart w:id="606" w:name="_Toc238552254"/>
      <w:bookmarkStart w:id="607" w:name="_Toc261505772"/>
      <w:bookmarkStart w:id="608" w:name="_Toc259954789"/>
      <w:bookmarkStart w:id="609" w:name="_Toc416332979"/>
      <w:bookmarkStart w:id="610" w:name="_Toc261512516"/>
      <w:bookmarkStart w:id="611" w:name="_Toc517944584"/>
      <w:bookmarkStart w:id="612" w:name="_Toc243475824"/>
      <w:r>
        <w:rPr>
          <w:rFonts w:hint="eastAsia"/>
        </w:rPr>
        <w:lastRenderedPageBreak/>
        <w:t>第三章</w:t>
      </w:r>
      <w:r>
        <w:rPr>
          <w:rFonts w:hint="eastAsia"/>
        </w:rPr>
        <w:t xml:space="preserve"> </w:t>
      </w:r>
      <w:r>
        <w:rPr>
          <w:rFonts w:hint="eastAsia"/>
        </w:rPr>
        <w:t>评标办法</w:t>
      </w:r>
      <w:bookmarkEnd w:id="601"/>
      <w:bookmarkEnd w:id="602"/>
      <w:bookmarkEnd w:id="603"/>
      <w:bookmarkEnd w:id="604"/>
      <w:bookmarkEnd w:id="605"/>
      <w:bookmarkEnd w:id="606"/>
      <w:bookmarkEnd w:id="607"/>
      <w:bookmarkEnd w:id="608"/>
      <w:bookmarkEnd w:id="609"/>
      <w:bookmarkEnd w:id="610"/>
      <w:bookmarkEnd w:id="611"/>
      <w:bookmarkEnd w:id="612"/>
    </w:p>
    <w:p w:rsidR="0035270C" w:rsidRDefault="000A798C">
      <w:pPr>
        <w:pStyle w:val="11"/>
      </w:pPr>
      <w:bookmarkStart w:id="613" w:name="_Toc259954790"/>
      <w:bookmarkStart w:id="614" w:name="_Toc261512517"/>
      <w:bookmarkStart w:id="615" w:name="_Toc408135453"/>
      <w:bookmarkStart w:id="616" w:name="_Toc419383523"/>
      <w:bookmarkStart w:id="617" w:name="_Toc419384499"/>
      <w:bookmarkStart w:id="618" w:name="_Toc152045588"/>
      <w:bookmarkStart w:id="619" w:name="_Toc261505773"/>
      <w:bookmarkStart w:id="620" w:name="_Toc144974555"/>
      <w:bookmarkStart w:id="621" w:name="_Toc238552255"/>
      <w:bookmarkStart w:id="622" w:name="_Toc152042365"/>
      <w:bookmarkStart w:id="623" w:name="_Toc517944585"/>
      <w:bookmarkStart w:id="624" w:name="_Toc238797610"/>
      <w:bookmarkStart w:id="625" w:name="_Toc243475825"/>
      <w:bookmarkStart w:id="626" w:name="_Toc416332980"/>
      <w:bookmarkStart w:id="627" w:name="_Toc419384165"/>
      <w:r>
        <w:rPr>
          <w:rFonts w:hint="eastAsia"/>
        </w:rPr>
        <w:t>评标办法前附表</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rsidR="0035270C" w:rsidRDefault="000A798C">
      <w:pPr>
        <w:rPr>
          <w:rFonts w:ascii="宋体" w:hAnsi="宋体"/>
          <w:color w:val="000000"/>
        </w:rPr>
      </w:pPr>
      <w:r>
        <w:rPr>
          <w:rFonts w:ascii="宋体" w:hAnsi="宋体"/>
          <w:color w:val="000000"/>
        </w:rPr>
        <w:t xml:space="preserve">  </w:t>
      </w:r>
    </w:p>
    <w:tbl>
      <w:tblPr>
        <w:tblW w:w="9457" w:type="dxa"/>
        <w:tblInd w:w="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1"/>
        <w:gridCol w:w="1001"/>
        <w:gridCol w:w="2587"/>
        <w:gridCol w:w="5128"/>
      </w:tblGrid>
      <w:tr w:rsidR="0035270C">
        <w:tc>
          <w:tcPr>
            <w:tcW w:w="1742" w:type="dxa"/>
            <w:gridSpan w:val="2"/>
            <w:tcBorders>
              <w:top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b/>
                <w:bCs/>
              </w:rPr>
            </w:pPr>
            <w:r>
              <w:rPr>
                <w:rFonts w:ascii="宋体" w:hAnsi="宋体" w:cs="宋体" w:hint="eastAsia"/>
                <w:b/>
                <w:bCs/>
              </w:rPr>
              <w:t>条款号</w:t>
            </w: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b/>
                <w:bCs/>
              </w:rPr>
            </w:pPr>
            <w:r>
              <w:rPr>
                <w:rFonts w:ascii="宋体" w:hAnsi="宋体" w:cs="宋体" w:hint="eastAsia"/>
                <w:b/>
                <w:bCs/>
              </w:rPr>
              <w:t>条款内容</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jc w:val="center"/>
              <w:textAlignment w:val="baseline"/>
              <w:rPr>
                <w:rFonts w:ascii="宋体"/>
                <w:b/>
                <w:bCs/>
              </w:rPr>
            </w:pPr>
            <w:r>
              <w:rPr>
                <w:rFonts w:ascii="宋体" w:hAnsi="宋体" w:cs="宋体" w:hint="eastAsia"/>
                <w:b/>
                <w:bCs/>
              </w:rPr>
              <w:t>编列内容</w:t>
            </w:r>
          </w:p>
        </w:tc>
      </w:tr>
      <w:tr w:rsidR="0035270C">
        <w:tc>
          <w:tcPr>
            <w:tcW w:w="1742" w:type="dxa"/>
            <w:gridSpan w:val="2"/>
            <w:tcBorders>
              <w:top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rPr>
              <w:t>2.1</w:t>
            </w: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谈判委员会</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jc w:val="left"/>
              <w:textAlignment w:val="baseline"/>
              <w:rPr>
                <w:rFonts w:ascii="宋体"/>
              </w:rPr>
            </w:pPr>
            <w:r>
              <w:rPr>
                <w:rFonts w:ascii="宋体" w:hAnsi="宋体" w:hint="eastAsia"/>
                <w:color w:val="000000"/>
                <w:szCs w:val="28"/>
              </w:rPr>
              <w:t>评标委员会组成人数：5人（专家4人，招标单位1人）</w:t>
            </w:r>
          </w:p>
        </w:tc>
      </w:tr>
      <w:tr w:rsidR="0035270C">
        <w:tc>
          <w:tcPr>
            <w:tcW w:w="1742" w:type="dxa"/>
            <w:gridSpan w:val="2"/>
            <w:tcBorders>
              <w:top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b/>
                <w:bCs/>
              </w:rPr>
            </w:pPr>
            <w:r>
              <w:rPr>
                <w:rFonts w:ascii="宋体" w:hAnsi="宋体" w:cs="宋体" w:hint="eastAsia"/>
                <w:b/>
                <w:bCs/>
              </w:rPr>
              <w:t>条款号</w:t>
            </w: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b/>
                <w:bCs/>
              </w:rPr>
            </w:pPr>
            <w:r>
              <w:rPr>
                <w:rFonts w:ascii="宋体" w:hAnsi="宋体" w:cs="宋体" w:hint="eastAsia"/>
                <w:b/>
                <w:bCs/>
              </w:rPr>
              <w:t>评审因素</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jc w:val="center"/>
              <w:textAlignment w:val="baseline"/>
              <w:rPr>
                <w:rFonts w:ascii="宋体"/>
                <w:b/>
                <w:bCs/>
              </w:rPr>
            </w:pPr>
            <w:r>
              <w:rPr>
                <w:rFonts w:ascii="宋体" w:hAnsi="宋体" w:cs="宋体" w:hint="eastAsia"/>
                <w:b/>
                <w:bCs/>
              </w:rPr>
              <w:t>评审标准</w:t>
            </w:r>
          </w:p>
        </w:tc>
      </w:tr>
      <w:tr w:rsidR="0035270C">
        <w:trPr>
          <w:cantSplit/>
        </w:trPr>
        <w:tc>
          <w:tcPr>
            <w:tcW w:w="741" w:type="dxa"/>
            <w:vMerge w:val="restart"/>
            <w:tcBorders>
              <w:top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rPr>
              <w:t>3.1</w:t>
            </w:r>
          </w:p>
        </w:tc>
        <w:tc>
          <w:tcPr>
            <w:tcW w:w="1001" w:type="dxa"/>
            <w:vMerge w:val="restart"/>
            <w:tcBorders>
              <w:top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形式评审标准</w:t>
            </w:r>
          </w:p>
        </w:tc>
        <w:tc>
          <w:tcPr>
            <w:tcW w:w="2587" w:type="dxa"/>
            <w:tcBorders>
              <w:top w:val="single" w:sz="4" w:space="0" w:color="auto"/>
              <w:left w:val="single" w:sz="4" w:space="0" w:color="auto"/>
              <w:bottom w:val="single" w:sz="4" w:space="0" w:color="auto"/>
              <w:right w:val="single" w:sz="4" w:space="0" w:color="auto"/>
            </w:tcBorders>
          </w:tcPr>
          <w:p w:rsidR="0035270C" w:rsidRDefault="000A798C">
            <w:pPr>
              <w:adjustRightInd w:val="0"/>
              <w:spacing w:line="440" w:lineRule="exact"/>
              <w:jc w:val="center"/>
              <w:textAlignment w:val="baseline"/>
              <w:rPr>
                <w:rFonts w:ascii="宋体"/>
              </w:rPr>
            </w:pPr>
            <w:r>
              <w:rPr>
                <w:rFonts w:ascii="宋体" w:hAnsi="宋体" w:cs="宋体" w:hint="eastAsia"/>
              </w:rPr>
              <w:t>竞标人名称</w:t>
            </w:r>
          </w:p>
        </w:tc>
        <w:tc>
          <w:tcPr>
            <w:tcW w:w="5128" w:type="dxa"/>
            <w:tcBorders>
              <w:top w:val="single" w:sz="4" w:space="0" w:color="auto"/>
              <w:left w:val="single" w:sz="4" w:space="0" w:color="auto"/>
              <w:bottom w:val="single" w:sz="4" w:space="0" w:color="auto"/>
            </w:tcBorders>
          </w:tcPr>
          <w:p w:rsidR="0035270C" w:rsidRDefault="000A798C">
            <w:pPr>
              <w:adjustRightInd w:val="0"/>
              <w:spacing w:line="440" w:lineRule="exact"/>
              <w:textAlignment w:val="baseline"/>
              <w:rPr>
                <w:rFonts w:ascii="宋体"/>
              </w:rPr>
            </w:pPr>
            <w:r>
              <w:rPr>
                <w:rFonts w:ascii="宋体" w:hAnsi="宋体" w:cs="宋体" w:hint="eastAsia"/>
              </w:rPr>
              <w:t>与营业执照一致</w:t>
            </w:r>
          </w:p>
        </w:tc>
      </w:tr>
      <w:tr w:rsidR="0035270C">
        <w:trPr>
          <w:cantSplit/>
        </w:trPr>
        <w:tc>
          <w:tcPr>
            <w:tcW w:w="74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tcPr>
          <w:p w:rsidR="0035270C" w:rsidRDefault="000A798C">
            <w:pPr>
              <w:adjustRightInd w:val="0"/>
              <w:spacing w:line="440" w:lineRule="exact"/>
              <w:jc w:val="center"/>
              <w:textAlignment w:val="baseline"/>
              <w:rPr>
                <w:rFonts w:ascii="宋体"/>
              </w:rPr>
            </w:pPr>
            <w:r>
              <w:rPr>
                <w:rFonts w:ascii="宋体" w:hAnsi="宋体" w:cs="宋体" w:hint="eastAsia"/>
              </w:rPr>
              <w:t>竞标函签字盖章</w:t>
            </w:r>
          </w:p>
        </w:tc>
        <w:tc>
          <w:tcPr>
            <w:tcW w:w="5128" w:type="dxa"/>
            <w:tcBorders>
              <w:top w:val="single" w:sz="4" w:space="0" w:color="auto"/>
              <w:left w:val="single" w:sz="4" w:space="0" w:color="auto"/>
              <w:bottom w:val="single" w:sz="4" w:space="0" w:color="auto"/>
            </w:tcBorders>
          </w:tcPr>
          <w:p w:rsidR="0035270C" w:rsidRDefault="000A798C">
            <w:pPr>
              <w:adjustRightInd w:val="0"/>
              <w:spacing w:line="440" w:lineRule="exact"/>
              <w:textAlignment w:val="baseline"/>
              <w:rPr>
                <w:rFonts w:ascii="宋体"/>
              </w:rPr>
            </w:pPr>
            <w:r>
              <w:rPr>
                <w:rFonts w:ascii="宋体" w:hAnsi="宋体" w:cs="宋体" w:hint="eastAsia"/>
              </w:rPr>
              <w:t>有法定代表人或其委托代理人签字并加盖单位章</w:t>
            </w:r>
          </w:p>
        </w:tc>
      </w:tr>
      <w:tr w:rsidR="0035270C">
        <w:trPr>
          <w:cantSplit/>
        </w:trPr>
        <w:tc>
          <w:tcPr>
            <w:tcW w:w="74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tcPr>
          <w:p w:rsidR="0035270C" w:rsidRDefault="000A798C">
            <w:pPr>
              <w:adjustRightInd w:val="0"/>
              <w:spacing w:line="440" w:lineRule="exact"/>
              <w:jc w:val="center"/>
              <w:textAlignment w:val="baseline"/>
              <w:rPr>
                <w:rFonts w:ascii="宋体"/>
              </w:rPr>
            </w:pPr>
            <w:r>
              <w:rPr>
                <w:rFonts w:ascii="宋体" w:hAnsi="宋体" w:cs="宋体" w:hint="eastAsia"/>
              </w:rPr>
              <w:t>竞标文件格式</w:t>
            </w:r>
          </w:p>
        </w:tc>
        <w:tc>
          <w:tcPr>
            <w:tcW w:w="5128" w:type="dxa"/>
            <w:tcBorders>
              <w:top w:val="single" w:sz="4" w:space="0" w:color="auto"/>
              <w:left w:val="single" w:sz="4" w:space="0" w:color="auto"/>
              <w:bottom w:val="single" w:sz="4" w:space="0" w:color="auto"/>
            </w:tcBorders>
          </w:tcPr>
          <w:p w:rsidR="0035270C" w:rsidRDefault="000A798C">
            <w:pPr>
              <w:adjustRightInd w:val="0"/>
              <w:spacing w:line="440" w:lineRule="exact"/>
              <w:textAlignment w:val="baseline"/>
              <w:rPr>
                <w:rFonts w:ascii="宋体"/>
              </w:rPr>
            </w:pPr>
            <w:r>
              <w:rPr>
                <w:rFonts w:ascii="宋体" w:hAnsi="宋体" w:cs="宋体" w:hint="eastAsia"/>
              </w:rPr>
              <w:t>符合第七章</w:t>
            </w:r>
            <w:r>
              <w:rPr>
                <w:rFonts w:ascii="宋体" w:cs="宋体" w:hint="eastAsia"/>
              </w:rPr>
              <w:t>“</w:t>
            </w:r>
            <w:r>
              <w:rPr>
                <w:rFonts w:ascii="宋体" w:hAnsi="宋体" w:cs="宋体" w:hint="eastAsia"/>
              </w:rPr>
              <w:t>竞标文件格式</w:t>
            </w:r>
            <w:r>
              <w:rPr>
                <w:rFonts w:ascii="宋体" w:cs="宋体" w:hint="eastAsia"/>
              </w:rPr>
              <w:t>”</w:t>
            </w:r>
            <w:r>
              <w:rPr>
                <w:rFonts w:ascii="宋体" w:hAnsi="宋体" w:cs="宋体" w:hint="eastAsia"/>
              </w:rPr>
              <w:t>的要求</w:t>
            </w:r>
          </w:p>
        </w:tc>
      </w:tr>
      <w:tr w:rsidR="0035270C">
        <w:trPr>
          <w:cantSplit/>
          <w:trHeight w:val="435"/>
        </w:trPr>
        <w:tc>
          <w:tcPr>
            <w:tcW w:w="74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竞标文件的编制</w:t>
            </w:r>
          </w:p>
        </w:tc>
        <w:tc>
          <w:tcPr>
            <w:tcW w:w="5128" w:type="dxa"/>
            <w:tcBorders>
              <w:top w:val="single" w:sz="4" w:space="0" w:color="auto"/>
              <w:left w:val="single" w:sz="4" w:space="0" w:color="auto"/>
              <w:bottom w:val="single" w:sz="4" w:space="0" w:color="auto"/>
            </w:tcBorders>
            <w:vAlign w:val="center"/>
          </w:tcPr>
          <w:p w:rsidR="0035270C" w:rsidRDefault="000A798C">
            <w:pPr>
              <w:spacing w:line="400" w:lineRule="exact"/>
              <w:ind w:firstLineChars="200" w:firstLine="420"/>
              <w:rPr>
                <w:rFonts w:ascii="宋体"/>
              </w:rPr>
            </w:pPr>
            <w:r>
              <w:rPr>
                <w:rFonts w:ascii="宋体" w:hAnsi="宋体" w:cs="宋体"/>
              </w:rPr>
              <w:t>3.</w:t>
            </w:r>
            <w:r>
              <w:rPr>
                <w:rFonts w:ascii="宋体" w:hAnsi="宋体" w:cs="宋体" w:hint="eastAsia"/>
              </w:rPr>
              <w:t>1</w:t>
            </w:r>
            <w:r>
              <w:rPr>
                <w:rFonts w:ascii="宋体" w:hAnsi="宋体" w:cs="宋体"/>
              </w:rPr>
              <w:t>.1</w:t>
            </w:r>
            <w:r>
              <w:rPr>
                <w:rFonts w:ascii="宋体" w:hAnsi="宋体" w:cs="宋体" w:hint="eastAsia"/>
              </w:rPr>
              <w:t>竞标文件应按第七章“竞标文件格式”进行编写，版式用</w:t>
            </w:r>
            <w:r>
              <w:rPr>
                <w:rFonts w:ascii="宋体" w:hAnsi="宋体" w:cs="宋体"/>
              </w:rPr>
              <w:t>A4</w:t>
            </w:r>
            <w:r>
              <w:rPr>
                <w:rFonts w:ascii="宋体" w:hAnsi="宋体" w:cs="宋体" w:hint="eastAsia"/>
              </w:rPr>
              <w:t>纸（附图、附表除外），文字用中文简体。所有文字、图表必须清晰可辨。如有必要，可以增加附页，作为竞标文件的组成部分。竞标文件应按本章第</w:t>
            </w:r>
            <w:r>
              <w:rPr>
                <w:rFonts w:ascii="宋体" w:hAnsi="宋体" w:cs="宋体"/>
              </w:rPr>
              <w:t>3.1.1</w:t>
            </w:r>
            <w:r>
              <w:rPr>
                <w:rFonts w:ascii="宋体" w:hAnsi="宋体" w:cs="宋体" w:hint="eastAsia"/>
              </w:rPr>
              <w:t>项的顺序，连续页码进行编制。</w:t>
            </w:r>
          </w:p>
          <w:p w:rsidR="0035270C" w:rsidRDefault="000A798C">
            <w:pPr>
              <w:spacing w:line="400" w:lineRule="exact"/>
              <w:ind w:firstLineChars="200" w:firstLine="420"/>
              <w:rPr>
                <w:rFonts w:ascii="宋体"/>
              </w:rPr>
            </w:pPr>
            <w:r>
              <w:rPr>
                <w:rFonts w:ascii="宋体" w:hAnsi="宋体" w:cs="宋体"/>
              </w:rPr>
              <w:t>3.</w:t>
            </w:r>
            <w:r>
              <w:rPr>
                <w:rFonts w:ascii="宋体" w:hAnsi="宋体" w:cs="宋体" w:hint="eastAsia"/>
              </w:rPr>
              <w:t>1</w:t>
            </w:r>
            <w:r>
              <w:rPr>
                <w:rFonts w:ascii="宋体" w:hAnsi="宋体" w:cs="宋体"/>
              </w:rPr>
              <w:t xml:space="preserve">.2 </w:t>
            </w:r>
            <w:r>
              <w:rPr>
                <w:rFonts w:ascii="宋体" w:hAnsi="宋体" w:cs="宋体" w:hint="eastAsia"/>
              </w:rPr>
              <w:t>竞标文件应当对竞标文件有关交货期、交货地点、竞标有效期、技术标准和要求、招标内容等实质性内容</w:t>
            </w:r>
            <w:proofErr w:type="gramStart"/>
            <w:r>
              <w:rPr>
                <w:rFonts w:ascii="宋体" w:hAnsi="宋体" w:cs="宋体" w:hint="eastAsia"/>
              </w:rPr>
              <w:t>作出</w:t>
            </w:r>
            <w:proofErr w:type="gramEnd"/>
            <w:r>
              <w:rPr>
                <w:rFonts w:ascii="宋体" w:hAnsi="宋体" w:cs="宋体" w:hint="eastAsia"/>
              </w:rPr>
              <w:t>响应。</w:t>
            </w:r>
          </w:p>
          <w:p w:rsidR="0035270C" w:rsidRDefault="000A798C">
            <w:pPr>
              <w:spacing w:line="400" w:lineRule="exact"/>
              <w:ind w:firstLineChars="200" w:firstLine="420"/>
              <w:rPr>
                <w:rFonts w:ascii="宋体"/>
              </w:rPr>
            </w:pPr>
            <w:r>
              <w:rPr>
                <w:rFonts w:ascii="宋体" w:hAnsi="宋体" w:cs="宋体"/>
              </w:rPr>
              <w:t>3.</w:t>
            </w:r>
            <w:r>
              <w:rPr>
                <w:rFonts w:ascii="宋体" w:hAnsi="宋体" w:cs="宋体" w:hint="eastAsia"/>
              </w:rPr>
              <w:t>1</w:t>
            </w:r>
            <w:r>
              <w:rPr>
                <w:rFonts w:ascii="宋体" w:hAnsi="宋体" w:cs="宋体"/>
              </w:rPr>
              <w:t>.3</w:t>
            </w:r>
            <w:r>
              <w:rPr>
                <w:rFonts w:ascii="宋体" w:hAnsi="宋体" w:cs="宋体" w:hint="eastAsia"/>
              </w:rPr>
              <w:t>竞标文件应用不褪色的材料书写或打印，并由竞标人的法定代表人或其被授权人签字并盖单位章。委托代理人签字的，竞标文件应附法定代表人签署的授权委托书。竞标文件应避免涂改、</w:t>
            </w:r>
            <w:proofErr w:type="gramStart"/>
            <w:r>
              <w:rPr>
                <w:rFonts w:ascii="宋体" w:hAnsi="宋体" w:cs="宋体" w:hint="eastAsia"/>
              </w:rPr>
              <w:t>行间插字或</w:t>
            </w:r>
            <w:proofErr w:type="gramEnd"/>
            <w:r>
              <w:rPr>
                <w:rFonts w:ascii="宋体" w:hAnsi="宋体" w:cs="宋体" w:hint="eastAsia"/>
              </w:rPr>
              <w:t>删除。如果出现上述情况，改动之处应加盖单位章或由竞标人的法定代表人或其授权的代理人签字确认。签字或盖章的具体要求见竞标人须知前附表。</w:t>
            </w:r>
          </w:p>
        </w:tc>
      </w:tr>
      <w:tr w:rsidR="0035270C">
        <w:trPr>
          <w:cantSplit/>
        </w:trPr>
        <w:tc>
          <w:tcPr>
            <w:tcW w:w="74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竞标文件份数</w:t>
            </w:r>
          </w:p>
        </w:tc>
        <w:tc>
          <w:tcPr>
            <w:tcW w:w="5128" w:type="dxa"/>
            <w:tcBorders>
              <w:top w:val="single" w:sz="4" w:space="0" w:color="auto"/>
              <w:left w:val="single" w:sz="4" w:space="0" w:color="auto"/>
              <w:bottom w:val="single" w:sz="4" w:space="0" w:color="auto"/>
            </w:tcBorders>
            <w:vAlign w:val="center"/>
          </w:tcPr>
          <w:p w:rsidR="0035270C" w:rsidRDefault="000A798C">
            <w:pPr>
              <w:spacing w:line="400" w:lineRule="exact"/>
              <w:ind w:firstLineChars="200" w:firstLine="420"/>
              <w:rPr>
                <w:rFonts w:ascii="宋体"/>
              </w:rPr>
            </w:pPr>
            <w:r>
              <w:rPr>
                <w:rFonts w:ascii="宋体" w:hAnsi="宋体" w:cs="宋体" w:hint="eastAsia"/>
              </w:rPr>
              <w:t>竞标文件正本一份</w:t>
            </w:r>
            <w:r>
              <w:rPr>
                <w:rFonts w:ascii="宋体" w:hAnsi="宋体" w:cs="宋体"/>
              </w:rPr>
              <w:t xml:space="preserve">, </w:t>
            </w:r>
            <w:r>
              <w:rPr>
                <w:rFonts w:ascii="宋体" w:hAnsi="宋体" w:cs="宋体" w:hint="eastAsia"/>
              </w:rPr>
              <w:t>副本一份。正本和副本的封面上应清楚地标记“正本”或“副本”的字样。当正本、副本不一致时，以纸质正本为准</w:t>
            </w:r>
          </w:p>
        </w:tc>
      </w:tr>
      <w:tr w:rsidR="0035270C">
        <w:trPr>
          <w:cantSplit/>
        </w:trPr>
        <w:tc>
          <w:tcPr>
            <w:tcW w:w="74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竞标文件密封和标记</w:t>
            </w:r>
          </w:p>
        </w:tc>
        <w:tc>
          <w:tcPr>
            <w:tcW w:w="5128" w:type="dxa"/>
            <w:tcBorders>
              <w:top w:val="single" w:sz="4" w:space="0" w:color="auto"/>
              <w:left w:val="single" w:sz="4" w:space="0" w:color="auto"/>
              <w:bottom w:val="single" w:sz="4" w:space="0" w:color="auto"/>
            </w:tcBorders>
            <w:vAlign w:val="center"/>
          </w:tcPr>
          <w:p w:rsidR="0035270C" w:rsidRDefault="000A798C">
            <w:pPr>
              <w:spacing w:line="420" w:lineRule="exact"/>
              <w:ind w:firstLineChars="200" w:firstLine="420"/>
              <w:rPr>
                <w:rFonts w:ascii="宋体"/>
              </w:rPr>
            </w:pPr>
            <w:r>
              <w:rPr>
                <w:rFonts w:ascii="宋体" w:hAnsi="宋体" w:cs="宋体" w:hint="eastAsia"/>
              </w:rPr>
              <w:t>3</w:t>
            </w:r>
            <w:r>
              <w:rPr>
                <w:rFonts w:ascii="宋体" w:hAnsi="宋体" w:cs="宋体"/>
              </w:rPr>
              <w:t>.1.</w:t>
            </w:r>
            <w:r>
              <w:rPr>
                <w:rFonts w:ascii="宋体" w:hAnsi="宋体" w:cs="宋体" w:hint="eastAsia"/>
              </w:rPr>
              <w:t>4密封件之一：竞标人应将装订好的竞标文件正本与副本（竞标文件封面应写明“正本”与“副本”样）装在同一包装袋内，密封完好。</w:t>
            </w:r>
          </w:p>
          <w:p w:rsidR="0035270C" w:rsidRDefault="000A798C" w:rsidP="00D61D1A">
            <w:pPr>
              <w:spacing w:line="420" w:lineRule="exact"/>
              <w:ind w:firstLineChars="200" w:firstLine="420"/>
              <w:rPr>
                <w:rFonts w:ascii="宋体" w:hAnsi="宋体" w:cs="宋体"/>
              </w:rPr>
            </w:pPr>
            <w:r>
              <w:rPr>
                <w:rFonts w:ascii="宋体" w:hAnsi="宋体" w:cs="宋体" w:hint="eastAsia"/>
              </w:rPr>
              <w:t>3</w:t>
            </w:r>
            <w:r>
              <w:rPr>
                <w:rFonts w:ascii="宋体" w:hAnsi="宋体" w:cs="宋体"/>
              </w:rPr>
              <w:t>.1.</w:t>
            </w:r>
            <w:r>
              <w:rPr>
                <w:rFonts w:ascii="宋体" w:hAnsi="宋体" w:cs="宋体" w:hint="eastAsia"/>
              </w:rPr>
              <w:t>5密封件之二投标人应复印一份投标文件中的</w:t>
            </w:r>
            <w:proofErr w:type="gramStart"/>
            <w:r>
              <w:rPr>
                <w:rFonts w:ascii="宋体" w:hAnsi="宋体" w:cs="宋体" w:hint="eastAsia"/>
              </w:rPr>
              <w:t>投标函与加盖</w:t>
            </w:r>
            <w:proofErr w:type="gramEnd"/>
            <w:r>
              <w:rPr>
                <w:rFonts w:ascii="宋体" w:hAnsi="宋体" w:cs="宋体" w:hint="eastAsia"/>
              </w:rPr>
              <w:t>公章的投标保证金转账凭证复印件，中国中铁电子商务平台投标报价口令密码（打印加盖公章）、招标人发出的样品合格通知单</w:t>
            </w:r>
            <w:r>
              <w:rPr>
                <w:rFonts w:ascii="宋体" w:hAnsi="宋体" w:cs="宋体"/>
              </w:rPr>
              <w:t>装在</w:t>
            </w:r>
            <w:r>
              <w:rPr>
                <w:rFonts w:ascii="宋体" w:hAnsi="宋体" w:cs="宋体" w:hint="eastAsia"/>
              </w:rPr>
              <w:t>同一个</w:t>
            </w:r>
            <w:r>
              <w:rPr>
                <w:rFonts w:ascii="宋体" w:hAnsi="宋体" w:cs="宋体"/>
              </w:rPr>
              <w:t>包装袋内</w:t>
            </w:r>
            <w:r>
              <w:rPr>
                <w:rFonts w:ascii="宋体" w:hAnsi="宋体" w:cs="宋体" w:hint="eastAsia"/>
              </w:rPr>
              <w:t>（标明“投标函供开标唱标之用及投标报价口令密码”字样）。</w:t>
            </w:r>
          </w:p>
          <w:p w:rsidR="0035270C" w:rsidRDefault="000A798C" w:rsidP="00D61D1A">
            <w:pPr>
              <w:spacing w:line="400" w:lineRule="atLeast"/>
              <w:ind w:firstLineChars="200" w:firstLine="420"/>
              <w:rPr>
                <w:rFonts w:ascii="宋体" w:hAnsi="宋体"/>
                <w:b/>
                <w:color w:val="000000"/>
                <w:szCs w:val="28"/>
              </w:rPr>
            </w:pPr>
            <w:r>
              <w:rPr>
                <w:rFonts w:ascii="宋体" w:hAnsi="宋体" w:cs="宋体" w:hint="eastAsia"/>
              </w:rPr>
              <w:t>3.1.</w:t>
            </w:r>
            <w:r w:rsidR="00D61D1A">
              <w:rPr>
                <w:rFonts w:ascii="宋体" w:hAnsi="宋体" w:cs="宋体" w:hint="eastAsia"/>
              </w:rPr>
              <w:t>6</w:t>
            </w:r>
            <w:r>
              <w:rPr>
                <w:rFonts w:ascii="宋体" w:hAnsi="宋体" w:cs="宋体" w:hint="eastAsia"/>
              </w:rPr>
              <w:t xml:space="preserve"> 电子版投标文件及电子投标报价在投标截止时间之前上传中铁鲁班网电子商务系统中</w:t>
            </w:r>
            <w:r>
              <w:rPr>
                <w:rFonts w:ascii="宋体" w:hAnsi="宋体" w:cs="宋体" w:hint="eastAsia"/>
                <w:b/>
                <w:bCs/>
                <w:color w:val="000000"/>
              </w:rPr>
              <w:t>。</w:t>
            </w:r>
          </w:p>
        </w:tc>
      </w:tr>
      <w:tr w:rsidR="0035270C">
        <w:trPr>
          <w:cantSplit/>
        </w:trPr>
        <w:tc>
          <w:tcPr>
            <w:tcW w:w="74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竞标文件递交</w:t>
            </w:r>
          </w:p>
        </w:tc>
        <w:tc>
          <w:tcPr>
            <w:tcW w:w="5128" w:type="dxa"/>
            <w:tcBorders>
              <w:top w:val="single" w:sz="4" w:space="0" w:color="auto"/>
              <w:left w:val="single" w:sz="4" w:space="0" w:color="auto"/>
              <w:bottom w:val="single" w:sz="4" w:space="0" w:color="auto"/>
            </w:tcBorders>
            <w:vAlign w:val="center"/>
          </w:tcPr>
          <w:p w:rsidR="0035270C" w:rsidRDefault="000A798C">
            <w:pPr>
              <w:spacing w:line="440" w:lineRule="exact"/>
              <w:ind w:firstLineChars="200" w:firstLine="420"/>
              <w:rPr>
                <w:rFonts w:ascii="宋体" w:hAnsi="宋体"/>
                <w:color w:val="000000"/>
              </w:rPr>
            </w:pPr>
            <w:r>
              <w:rPr>
                <w:rFonts w:ascii="宋体" w:hAnsi="宋体" w:hint="eastAsia"/>
                <w:color w:val="000000"/>
              </w:rPr>
              <w:t>3.1.8 投标人应在</w:t>
            </w:r>
            <w:r>
              <w:rPr>
                <w:rFonts w:ascii="宋体" w:hAnsi="宋体" w:hint="eastAsia"/>
                <w:color w:val="000000"/>
                <w:u w:val="single"/>
              </w:rPr>
              <w:t>2020</w:t>
            </w:r>
            <w:r>
              <w:rPr>
                <w:rFonts w:ascii="宋体" w:hAnsi="宋体" w:hint="eastAsia"/>
                <w:color w:val="000000"/>
              </w:rPr>
              <w:t>年</w:t>
            </w:r>
            <w:r w:rsidR="007426C4">
              <w:rPr>
                <w:rFonts w:ascii="宋体" w:hAnsi="宋体" w:hint="eastAsia"/>
                <w:color w:val="000000"/>
                <w:u w:val="single"/>
              </w:rPr>
              <w:t>11</w:t>
            </w:r>
            <w:r>
              <w:rPr>
                <w:rFonts w:ascii="宋体" w:hAnsi="宋体" w:hint="eastAsia"/>
                <w:color w:val="000000"/>
              </w:rPr>
              <w:t>月</w:t>
            </w:r>
            <w:r w:rsidR="007426C4">
              <w:rPr>
                <w:rFonts w:ascii="宋体" w:hAnsi="宋体" w:hint="eastAsia"/>
                <w:color w:val="000000"/>
                <w:u w:val="single"/>
              </w:rPr>
              <w:t>6</w:t>
            </w:r>
            <w:r>
              <w:rPr>
                <w:rFonts w:ascii="宋体" w:hAnsi="宋体" w:hint="eastAsia"/>
                <w:color w:val="000000"/>
              </w:rPr>
              <w:t>日</w:t>
            </w:r>
            <w:r w:rsidR="00D063E5">
              <w:rPr>
                <w:rFonts w:ascii="宋体" w:hAnsi="宋体" w:hint="eastAsia"/>
                <w:color w:val="000000"/>
                <w:u w:val="single"/>
              </w:rPr>
              <w:t>9：00</w:t>
            </w:r>
            <w:r>
              <w:rPr>
                <w:rFonts w:ascii="宋体" w:hAnsi="宋体" w:hint="eastAsia"/>
                <w:color w:val="000000"/>
              </w:rPr>
              <w:t>前将投标文件递交至</w:t>
            </w:r>
            <w:r w:rsidR="00F8719E" w:rsidRPr="00F8719E">
              <w:rPr>
                <w:rFonts w:ascii="Calibri" w:hAnsi="Calibri" w:hint="eastAsia"/>
                <w:color w:val="000000"/>
                <w:szCs w:val="21"/>
                <w:u w:val="single"/>
              </w:rPr>
              <w:t>中铁建工集团有限公司浙中公铁</w:t>
            </w:r>
            <w:proofErr w:type="gramStart"/>
            <w:r w:rsidR="00F8719E" w:rsidRPr="00F8719E">
              <w:rPr>
                <w:rFonts w:ascii="Calibri" w:hAnsi="Calibri" w:hint="eastAsia"/>
                <w:color w:val="000000"/>
                <w:szCs w:val="21"/>
                <w:u w:val="single"/>
              </w:rPr>
              <w:t>联运港集拼</w:t>
            </w:r>
            <w:proofErr w:type="gramEnd"/>
            <w:r w:rsidR="00F8719E" w:rsidRPr="00F8719E">
              <w:rPr>
                <w:rFonts w:ascii="Calibri" w:hAnsi="Calibri" w:hint="eastAsia"/>
                <w:color w:val="000000"/>
                <w:szCs w:val="21"/>
                <w:u w:val="single"/>
              </w:rPr>
              <w:t>仓储区项目经理部</w:t>
            </w:r>
            <w:r w:rsidR="00F8719E">
              <w:rPr>
                <w:rFonts w:ascii="Calibri" w:hAnsi="Calibri" w:hint="eastAsia"/>
                <w:color w:val="000000"/>
                <w:szCs w:val="21"/>
                <w:u w:val="single"/>
              </w:rPr>
              <w:t>(</w:t>
            </w:r>
            <w:r w:rsidR="00F8719E" w:rsidRPr="00F8719E">
              <w:rPr>
                <w:rFonts w:ascii="Calibri" w:hAnsi="Calibri" w:hint="eastAsia"/>
                <w:color w:val="000000"/>
                <w:szCs w:val="21"/>
                <w:u w:val="single"/>
              </w:rPr>
              <w:t>浙江省金华市金东区东孝</w:t>
            </w:r>
            <w:proofErr w:type="gramStart"/>
            <w:r w:rsidR="00F8719E" w:rsidRPr="00F8719E">
              <w:rPr>
                <w:rFonts w:ascii="Calibri" w:hAnsi="Calibri" w:hint="eastAsia"/>
                <w:color w:val="000000"/>
                <w:szCs w:val="21"/>
                <w:u w:val="single"/>
              </w:rPr>
              <w:t>街道湖菱桥</w:t>
            </w:r>
            <w:proofErr w:type="gramEnd"/>
            <w:r w:rsidR="00F8719E" w:rsidRPr="00F8719E">
              <w:rPr>
                <w:rFonts w:ascii="Calibri" w:hAnsi="Calibri" w:hint="eastAsia"/>
                <w:color w:val="000000"/>
                <w:szCs w:val="21"/>
                <w:u w:val="single"/>
              </w:rPr>
              <w:t>村安置房</w:t>
            </w:r>
            <w:r w:rsidR="00F8719E">
              <w:rPr>
                <w:rFonts w:ascii="Calibri" w:hAnsi="Calibri" w:hint="eastAsia"/>
                <w:color w:val="000000"/>
                <w:szCs w:val="21"/>
                <w:u w:val="single"/>
              </w:rPr>
              <w:t>)</w:t>
            </w:r>
            <w:r>
              <w:rPr>
                <w:rFonts w:ascii="宋体" w:hAnsi="宋体" w:hint="eastAsia"/>
                <w:color w:val="000000"/>
              </w:rPr>
              <w:t>（包括线上）。逾期送达的、逾期上传电子报价和投标文件的或者未送达指定地点的投标文件，招标人不予受理。除投标人须知前附表另有规定外，投标人所递交的投标文件不予退还。</w:t>
            </w:r>
          </w:p>
          <w:p w:rsidR="0035270C" w:rsidRDefault="000A798C">
            <w:pPr>
              <w:adjustRightInd w:val="0"/>
              <w:spacing w:line="440" w:lineRule="exact"/>
              <w:ind w:firstLineChars="200" w:firstLine="420"/>
              <w:textAlignment w:val="baseline"/>
              <w:rPr>
                <w:rFonts w:ascii="宋体"/>
              </w:rPr>
            </w:pPr>
            <w:r>
              <w:rPr>
                <w:rFonts w:ascii="宋体" w:hAnsi="宋体" w:hint="eastAsia"/>
                <w:color w:val="000000"/>
              </w:rPr>
              <w:t>3.1.9线上投标报价在投标截止时间前提交保存，</w:t>
            </w:r>
            <w:proofErr w:type="gramStart"/>
            <w:r>
              <w:rPr>
                <w:rFonts w:ascii="宋体" w:hAnsi="宋体" w:hint="eastAsia"/>
                <w:color w:val="000000"/>
              </w:rPr>
              <w:t>保持线</w:t>
            </w:r>
            <w:proofErr w:type="gramEnd"/>
            <w:r>
              <w:rPr>
                <w:rFonts w:ascii="宋体" w:hAnsi="宋体" w:hint="eastAsia"/>
                <w:color w:val="000000"/>
              </w:rPr>
              <w:t>上线下总报价一致，否则投标无效。</w:t>
            </w:r>
          </w:p>
        </w:tc>
      </w:tr>
      <w:tr w:rsidR="0035270C">
        <w:trPr>
          <w:cantSplit/>
        </w:trPr>
        <w:tc>
          <w:tcPr>
            <w:tcW w:w="74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联合体竞标人</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textAlignment w:val="baseline"/>
              <w:rPr>
                <w:rFonts w:ascii="宋体"/>
              </w:rPr>
            </w:pPr>
            <w:r>
              <w:rPr>
                <w:rFonts w:ascii="宋体" w:hAnsi="宋体" w:cs="宋体" w:hint="eastAsia"/>
              </w:rPr>
              <w:t>不接受联合体竞标</w:t>
            </w:r>
          </w:p>
        </w:tc>
      </w:tr>
      <w:tr w:rsidR="0035270C">
        <w:trPr>
          <w:cantSplit/>
        </w:trPr>
        <w:tc>
          <w:tcPr>
            <w:tcW w:w="74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报价唯一</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textAlignment w:val="baseline"/>
              <w:rPr>
                <w:rFonts w:ascii="宋体"/>
              </w:rPr>
            </w:pPr>
            <w:r>
              <w:rPr>
                <w:rFonts w:ascii="宋体" w:hAnsi="宋体" w:cs="宋体" w:hint="eastAsia"/>
              </w:rPr>
              <w:t>只能有一个有效报价</w:t>
            </w:r>
          </w:p>
        </w:tc>
      </w:tr>
      <w:tr w:rsidR="0035270C">
        <w:trPr>
          <w:cantSplit/>
        </w:trPr>
        <w:tc>
          <w:tcPr>
            <w:tcW w:w="741" w:type="dxa"/>
            <w:vMerge/>
            <w:tcBorders>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tcPr>
          <w:p w:rsidR="0035270C" w:rsidRDefault="000A798C">
            <w:pPr>
              <w:adjustRightInd w:val="0"/>
              <w:spacing w:line="440" w:lineRule="exact"/>
              <w:jc w:val="center"/>
              <w:textAlignment w:val="baseline"/>
              <w:rPr>
                <w:rFonts w:ascii="宋体"/>
              </w:rPr>
            </w:pPr>
            <w:r>
              <w:rPr>
                <w:rFonts w:ascii="宋体" w:cs="宋体" w:hint="eastAsia"/>
              </w:rPr>
              <w:t>……</w:t>
            </w:r>
          </w:p>
        </w:tc>
        <w:tc>
          <w:tcPr>
            <w:tcW w:w="5128" w:type="dxa"/>
            <w:tcBorders>
              <w:top w:val="single" w:sz="4" w:space="0" w:color="auto"/>
              <w:left w:val="single" w:sz="4" w:space="0" w:color="auto"/>
              <w:bottom w:val="single" w:sz="4" w:space="0" w:color="auto"/>
            </w:tcBorders>
          </w:tcPr>
          <w:p w:rsidR="0035270C" w:rsidRDefault="000A798C">
            <w:pPr>
              <w:adjustRightInd w:val="0"/>
              <w:spacing w:line="440" w:lineRule="exact"/>
              <w:textAlignment w:val="baseline"/>
              <w:rPr>
                <w:rFonts w:ascii="宋体"/>
              </w:rPr>
            </w:pPr>
            <w:r>
              <w:rPr>
                <w:rFonts w:ascii="宋体" w:cs="宋体" w:hint="eastAsia"/>
              </w:rPr>
              <w:t>……</w:t>
            </w:r>
          </w:p>
        </w:tc>
      </w:tr>
      <w:tr w:rsidR="0035270C">
        <w:trPr>
          <w:cantSplit/>
        </w:trPr>
        <w:tc>
          <w:tcPr>
            <w:tcW w:w="741" w:type="dxa"/>
            <w:vMerge w:val="restart"/>
            <w:tcBorders>
              <w:top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rPr>
              <w:t>3.2</w:t>
            </w:r>
          </w:p>
        </w:tc>
        <w:tc>
          <w:tcPr>
            <w:tcW w:w="1001" w:type="dxa"/>
            <w:vMerge w:val="restart"/>
            <w:tcBorders>
              <w:top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资格评审标准</w:t>
            </w: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营业范围</w:t>
            </w:r>
          </w:p>
        </w:tc>
        <w:tc>
          <w:tcPr>
            <w:tcW w:w="5128" w:type="dxa"/>
            <w:tcBorders>
              <w:top w:val="single" w:sz="4" w:space="0" w:color="auto"/>
              <w:left w:val="single" w:sz="4" w:space="0" w:color="auto"/>
              <w:bottom w:val="single" w:sz="4" w:space="0" w:color="auto"/>
            </w:tcBorders>
            <w:vAlign w:val="center"/>
          </w:tcPr>
          <w:p w:rsidR="0035270C" w:rsidRDefault="000A798C" w:rsidP="007426C4">
            <w:pPr>
              <w:adjustRightInd w:val="0"/>
              <w:spacing w:line="440" w:lineRule="exact"/>
              <w:textAlignment w:val="baseline"/>
              <w:rPr>
                <w:rFonts w:ascii="宋体" w:hAnsi="宋体"/>
                <w:color w:val="000000"/>
                <w:szCs w:val="21"/>
              </w:rPr>
            </w:pPr>
            <w:r>
              <w:rPr>
                <w:rFonts w:ascii="宋体" w:hAnsi="宋体" w:hint="eastAsia"/>
                <w:color w:val="000000"/>
                <w:szCs w:val="21"/>
              </w:rPr>
              <w:t>具有招标物资的经营范围；注册资金</w:t>
            </w:r>
            <w:r w:rsidR="007426C4">
              <w:rPr>
                <w:rFonts w:ascii="宋体" w:hAnsi="宋体" w:hint="eastAsia"/>
                <w:color w:val="000000"/>
                <w:szCs w:val="21"/>
                <w:u w:val="single"/>
              </w:rPr>
              <w:t>500</w:t>
            </w:r>
            <w:r>
              <w:rPr>
                <w:rFonts w:ascii="宋体" w:hAnsi="宋体" w:hint="eastAsia"/>
                <w:color w:val="000000"/>
                <w:szCs w:val="21"/>
              </w:rPr>
              <w:t>万以上</w:t>
            </w:r>
          </w:p>
        </w:tc>
      </w:tr>
      <w:tr w:rsidR="0035270C">
        <w:trPr>
          <w:cantSplit/>
        </w:trPr>
        <w:tc>
          <w:tcPr>
            <w:tcW w:w="74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生产能力</w:t>
            </w:r>
          </w:p>
        </w:tc>
        <w:tc>
          <w:tcPr>
            <w:tcW w:w="5128" w:type="dxa"/>
            <w:tcBorders>
              <w:top w:val="single" w:sz="4" w:space="0" w:color="auto"/>
              <w:left w:val="single" w:sz="4" w:space="0" w:color="auto"/>
              <w:bottom w:val="single" w:sz="4" w:space="0" w:color="auto"/>
            </w:tcBorders>
          </w:tcPr>
          <w:p w:rsidR="0035270C" w:rsidRDefault="000A798C">
            <w:pPr>
              <w:adjustRightInd w:val="0"/>
              <w:spacing w:line="440" w:lineRule="exact"/>
              <w:textAlignment w:val="baseline"/>
              <w:rPr>
                <w:rFonts w:ascii="宋体"/>
              </w:rPr>
            </w:pPr>
            <w:r>
              <w:rPr>
                <w:rFonts w:ascii="宋体" w:hAnsi="宋体" w:hint="eastAsia"/>
                <w:color w:val="000000"/>
                <w:szCs w:val="21"/>
              </w:rPr>
              <w:t>具有招标物资生产供应经验、能力，</w:t>
            </w:r>
            <w:r>
              <w:rPr>
                <w:rFonts w:ascii="宋体" w:hAnsi="宋体" w:hint="eastAsia"/>
                <w:color w:val="000000"/>
              </w:rPr>
              <w:t>应附企业的主要供应材料型号，年平均供应能力、所供应产品的规格型号或相应检测设备（设施）等证明材料。</w:t>
            </w:r>
          </w:p>
        </w:tc>
      </w:tr>
      <w:tr w:rsidR="0035270C">
        <w:trPr>
          <w:cantSplit/>
        </w:trPr>
        <w:tc>
          <w:tcPr>
            <w:tcW w:w="74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质量保证能力</w:t>
            </w:r>
          </w:p>
        </w:tc>
        <w:tc>
          <w:tcPr>
            <w:tcW w:w="5128" w:type="dxa"/>
            <w:tcBorders>
              <w:top w:val="single" w:sz="4" w:space="0" w:color="auto"/>
              <w:left w:val="single" w:sz="4" w:space="0" w:color="auto"/>
              <w:bottom w:val="single" w:sz="4" w:space="0" w:color="auto"/>
            </w:tcBorders>
          </w:tcPr>
          <w:p w:rsidR="0035270C" w:rsidRDefault="000A798C">
            <w:pPr>
              <w:adjustRightInd w:val="0"/>
              <w:spacing w:line="440" w:lineRule="exact"/>
              <w:textAlignment w:val="baseline"/>
              <w:rPr>
                <w:rFonts w:ascii="宋体"/>
              </w:rPr>
            </w:pPr>
            <w:r>
              <w:rPr>
                <w:rFonts w:ascii="宋体" w:hAnsi="宋体" w:cs="宋体" w:hint="eastAsia"/>
                <w:kern w:val="0"/>
              </w:rPr>
              <w:t>竞标物资产品质量符合国家或行业质量标准</w:t>
            </w:r>
          </w:p>
        </w:tc>
      </w:tr>
      <w:tr w:rsidR="0035270C">
        <w:trPr>
          <w:cantSplit/>
        </w:trPr>
        <w:tc>
          <w:tcPr>
            <w:tcW w:w="74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其他要求</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textAlignment w:val="baseline"/>
              <w:rPr>
                <w:rFonts w:ascii="宋体"/>
              </w:rPr>
            </w:pPr>
            <w:r>
              <w:rPr>
                <w:rFonts w:ascii="宋体" w:hAnsi="宋体" w:cs="宋体" w:hint="eastAsia"/>
              </w:rPr>
              <w:t>符合第二章</w:t>
            </w:r>
            <w:r>
              <w:rPr>
                <w:rFonts w:ascii="宋体" w:cs="宋体" w:hint="eastAsia"/>
              </w:rPr>
              <w:t>“</w:t>
            </w:r>
            <w:r>
              <w:rPr>
                <w:rFonts w:ascii="宋体" w:hAnsi="宋体" w:cs="宋体" w:hint="eastAsia"/>
              </w:rPr>
              <w:t>竞标人须知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项规定</w:t>
            </w:r>
          </w:p>
        </w:tc>
      </w:tr>
      <w:tr w:rsidR="0035270C">
        <w:trPr>
          <w:cantSplit/>
        </w:trPr>
        <w:tc>
          <w:tcPr>
            <w:tcW w:w="74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联合体竞标人</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textAlignment w:val="baseline"/>
              <w:rPr>
                <w:rFonts w:ascii="宋体"/>
              </w:rPr>
            </w:pPr>
            <w:r>
              <w:rPr>
                <w:rFonts w:ascii="宋体" w:hAnsi="宋体" w:cs="宋体" w:hint="eastAsia"/>
              </w:rPr>
              <w:t>不接受联合体竞标</w:t>
            </w:r>
          </w:p>
        </w:tc>
      </w:tr>
      <w:tr w:rsidR="0035270C">
        <w:trPr>
          <w:cantSplit/>
        </w:trPr>
        <w:tc>
          <w:tcPr>
            <w:tcW w:w="74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napToGrid w:val="0"/>
              <w:jc w:val="center"/>
              <w:textAlignment w:val="baseline"/>
              <w:rPr>
                <w:rFonts w:ascii="宋体"/>
              </w:rPr>
            </w:pPr>
            <w:r>
              <w:rPr>
                <w:rFonts w:ascii="宋体" w:hAnsi="宋体" w:cs="宋体" w:hint="eastAsia"/>
              </w:rPr>
              <w:t>第二章</w:t>
            </w:r>
            <w:r>
              <w:rPr>
                <w:rFonts w:ascii="宋体" w:cs="宋体" w:hint="eastAsia"/>
              </w:rPr>
              <w:t>“</w:t>
            </w:r>
            <w:r>
              <w:rPr>
                <w:rFonts w:ascii="宋体" w:hAnsi="宋体" w:cs="宋体" w:hint="eastAsia"/>
              </w:rPr>
              <w:t>竞标人须知</w:t>
            </w:r>
            <w:r>
              <w:rPr>
                <w:rFonts w:ascii="宋体" w:cs="宋体" w:hint="eastAsia"/>
              </w:rPr>
              <w:t>”</w:t>
            </w:r>
            <w:r>
              <w:rPr>
                <w:rFonts w:ascii="宋体" w:hAnsi="宋体" w:cs="宋体" w:hint="eastAsia"/>
              </w:rPr>
              <w:t>第</w:t>
            </w:r>
            <w:r>
              <w:rPr>
                <w:rFonts w:ascii="宋体" w:hAnsi="宋体" w:cs="宋体"/>
              </w:rPr>
              <w:t>1.4.3</w:t>
            </w:r>
            <w:r>
              <w:rPr>
                <w:rFonts w:ascii="宋体" w:hAnsi="宋体" w:cs="宋体" w:hint="eastAsia"/>
              </w:rPr>
              <w:t>项规定的情形</w:t>
            </w:r>
          </w:p>
        </w:tc>
        <w:tc>
          <w:tcPr>
            <w:tcW w:w="5128" w:type="dxa"/>
            <w:tcBorders>
              <w:top w:val="single" w:sz="4" w:space="0" w:color="auto"/>
              <w:left w:val="single" w:sz="4" w:space="0" w:color="auto"/>
              <w:bottom w:val="single" w:sz="4" w:space="0" w:color="auto"/>
            </w:tcBorders>
            <w:vAlign w:val="center"/>
          </w:tcPr>
          <w:p w:rsidR="0035270C" w:rsidRDefault="000A798C">
            <w:pPr>
              <w:spacing w:line="400" w:lineRule="exact"/>
              <w:ind w:firstLine="420"/>
              <w:rPr>
                <w:rFonts w:ascii="宋体" w:hAnsi="宋体"/>
                <w:color w:val="000000"/>
              </w:rPr>
            </w:pPr>
            <w:r>
              <w:rPr>
                <w:rFonts w:ascii="宋体" w:hAnsi="宋体" w:cs="宋体" w:hint="eastAsia"/>
              </w:rPr>
              <w:t>竞标人不得存在下列情形之一：（</w:t>
            </w:r>
            <w:r>
              <w:rPr>
                <w:rFonts w:ascii="宋体" w:hAnsi="宋体" w:cs="宋体"/>
              </w:rPr>
              <w:t>1</w:t>
            </w:r>
            <w:r>
              <w:rPr>
                <w:rFonts w:ascii="宋体" w:hAnsi="宋体" w:cs="宋体" w:hint="eastAsia"/>
              </w:rPr>
              <w:t>）为竞标人不具有独立法人资格的附属机构（单位）；（</w:t>
            </w:r>
            <w:r>
              <w:rPr>
                <w:rFonts w:ascii="宋体" w:hAnsi="宋体" w:cs="宋体"/>
              </w:rPr>
              <w:t>2</w:t>
            </w:r>
            <w:r>
              <w:rPr>
                <w:rFonts w:ascii="宋体" w:hAnsi="宋体" w:cs="宋体" w:hint="eastAsia"/>
              </w:rPr>
              <w:t>）为本包件提供招标代理服务的；（</w:t>
            </w:r>
            <w:r>
              <w:rPr>
                <w:rFonts w:ascii="宋体" w:hAnsi="宋体" w:cs="宋体"/>
              </w:rPr>
              <w:t>3</w:t>
            </w:r>
            <w:r>
              <w:rPr>
                <w:rFonts w:ascii="宋体" w:hAnsi="宋体" w:cs="宋体" w:hint="eastAsia"/>
              </w:rPr>
              <w:t>）与本包件的招标代理机构同为一个法定代表人的；（</w:t>
            </w:r>
            <w:r>
              <w:rPr>
                <w:rFonts w:ascii="宋体" w:hAnsi="宋体" w:cs="宋体"/>
              </w:rPr>
              <w:t>4</w:t>
            </w:r>
            <w:r>
              <w:rPr>
                <w:rFonts w:ascii="宋体" w:hAnsi="宋体" w:cs="宋体" w:hint="eastAsia"/>
              </w:rPr>
              <w:t>）与本包件的招标代理机构相互控股或参股的；（</w:t>
            </w:r>
            <w:r>
              <w:rPr>
                <w:rFonts w:ascii="宋体" w:hAnsi="宋体" w:cs="宋体"/>
              </w:rPr>
              <w:t>5</w:t>
            </w:r>
            <w:r>
              <w:rPr>
                <w:rFonts w:ascii="宋体" w:hAnsi="宋体" w:cs="宋体" w:hint="eastAsia"/>
              </w:rPr>
              <w:t>）与本包件的招标代理机构相互任职或工作的；（</w:t>
            </w:r>
            <w:r>
              <w:rPr>
                <w:rFonts w:ascii="宋体" w:hAnsi="宋体" w:cs="宋体"/>
              </w:rPr>
              <w:t>6</w:t>
            </w:r>
            <w:r>
              <w:rPr>
                <w:rFonts w:ascii="宋体" w:hAnsi="宋体" w:cs="宋体" w:hint="eastAsia"/>
              </w:rPr>
              <w:t>）被责令停业的；（</w:t>
            </w:r>
            <w:r>
              <w:rPr>
                <w:rFonts w:ascii="宋体" w:hAnsi="宋体" w:cs="宋体"/>
              </w:rPr>
              <w:t>7</w:t>
            </w:r>
            <w:r>
              <w:rPr>
                <w:rFonts w:ascii="宋体" w:hAnsi="宋体" w:cs="宋体" w:hint="eastAsia"/>
              </w:rPr>
              <w:t>）被暂停或取消竞标资格的；（</w:t>
            </w:r>
            <w:r>
              <w:rPr>
                <w:rFonts w:ascii="宋体" w:hAnsi="宋体" w:cs="宋体"/>
              </w:rPr>
              <w:t>8</w:t>
            </w:r>
            <w:r>
              <w:rPr>
                <w:rFonts w:ascii="宋体" w:hAnsi="宋体" w:cs="宋体" w:hint="eastAsia"/>
              </w:rPr>
              <w:t>）财产被接管、冻结，或企业处于停产、停业、歇业或破产状态的；（</w:t>
            </w:r>
            <w:r>
              <w:rPr>
                <w:rFonts w:ascii="宋体" w:hAnsi="宋体" w:cs="宋体"/>
              </w:rPr>
              <w:t>9</w:t>
            </w:r>
            <w:r>
              <w:rPr>
                <w:rFonts w:ascii="宋体" w:hAnsi="宋体" w:cs="宋体" w:hint="eastAsia"/>
              </w:rPr>
              <w:t>）两个及以上竞标人在同一包件存在：法定代表人为同一人；或母公司、全资子公司及控股公司关系。（10）近一年内在原铁道部现铁路总公司工程交易中心或其他交易中心公布有违法行为记录及物资供应不良记录的竞标人；被列入原铁道部现铁路总公司及谈判人供应商黑名单内或与谈判人正在发生法律诉讼的竞标人。</w:t>
            </w:r>
            <w:r>
              <w:rPr>
                <w:rFonts w:ascii="宋体" w:hAnsi="宋体" w:cs="宋体" w:hint="eastAsia"/>
                <w:color w:val="000000"/>
              </w:rPr>
              <w:t>（11）</w:t>
            </w:r>
            <w:r>
              <w:rPr>
                <w:rFonts w:ascii="宋体" w:hAnsi="宋体" w:cs="宋体" w:hint="eastAsia"/>
                <w:color w:val="000000"/>
                <w:kern w:val="0"/>
                <w:szCs w:val="21"/>
              </w:rPr>
              <w:t>法定代表人为同一个的两个及两个以上法人，母公司、全资子公司及其控股公司，或者经查证有关联关系的</w:t>
            </w:r>
            <w:r>
              <w:rPr>
                <w:rFonts w:ascii="宋体" w:hAnsi="宋体" w:cs="宋体" w:hint="eastAsia"/>
                <w:kern w:val="0"/>
              </w:rPr>
              <w:t>。</w:t>
            </w:r>
          </w:p>
        </w:tc>
      </w:tr>
      <w:tr w:rsidR="0035270C">
        <w:trPr>
          <w:cantSplit/>
        </w:trPr>
        <w:tc>
          <w:tcPr>
            <w:tcW w:w="74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cs="宋体" w:hint="eastAsia"/>
              </w:rPr>
              <w:t>……</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cs="宋体" w:hint="eastAsia"/>
              </w:rPr>
              <w:t>……</w:t>
            </w:r>
          </w:p>
        </w:tc>
      </w:tr>
      <w:tr w:rsidR="0035270C">
        <w:trPr>
          <w:cantSplit/>
        </w:trPr>
        <w:tc>
          <w:tcPr>
            <w:tcW w:w="741" w:type="dxa"/>
            <w:vMerge w:val="restart"/>
            <w:tcBorders>
              <w:top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hAnsi="宋体" w:cs="宋体"/>
              </w:rPr>
            </w:pPr>
            <w:r>
              <w:rPr>
                <w:rFonts w:ascii="宋体" w:hAnsi="宋体" w:cs="宋体"/>
              </w:rPr>
              <w:t xml:space="preserve">3.3 </w:t>
            </w:r>
          </w:p>
        </w:tc>
        <w:tc>
          <w:tcPr>
            <w:tcW w:w="1001" w:type="dxa"/>
            <w:vMerge w:val="restart"/>
            <w:tcBorders>
              <w:top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商务评审标准</w:t>
            </w: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营业执照</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textAlignment w:val="baseline"/>
              <w:rPr>
                <w:rFonts w:ascii="宋体"/>
              </w:rPr>
            </w:pPr>
            <w:r>
              <w:rPr>
                <w:rFonts w:ascii="宋体" w:hAnsi="宋体" w:cs="宋体" w:hint="eastAsia"/>
              </w:rPr>
              <w:t>具备有效的营业执照，竞标人名称与营业执照一致</w:t>
            </w:r>
          </w:p>
        </w:tc>
      </w:tr>
      <w:tr w:rsidR="0035270C">
        <w:trPr>
          <w:cantSplit/>
        </w:trPr>
        <w:tc>
          <w:tcPr>
            <w:tcW w:w="741" w:type="dxa"/>
            <w:vMerge/>
            <w:tcBorders>
              <w:top w:val="single" w:sz="4" w:space="0" w:color="auto"/>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top w:val="single" w:sz="4" w:space="0" w:color="auto"/>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napToGrid w:val="0"/>
              <w:jc w:val="center"/>
              <w:textAlignment w:val="baseline"/>
              <w:rPr>
                <w:rFonts w:ascii="宋体"/>
              </w:rPr>
            </w:pPr>
            <w:r>
              <w:rPr>
                <w:rFonts w:ascii="宋体" w:hAnsi="宋体" w:cs="宋体" w:hint="eastAsia"/>
              </w:rPr>
              <w:t>竞标函、法定代表人授权委托书、报价表、物资描述表签字盖章</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textAlignment w:val="baseline"/>
              <w:rPr>
                <w:rFonts w:ascii="宋体"/>
              </w:rPr>
            </w:pPr>
            <w:r>
              <w:rPr>
                <w:rFonts w:ascii="宋体" w:hAnsi="宋体" w:cs="宋体" w:hint="eastAsia"/>
              </w:rPr>
              <w:t>有法定代表人或其委托代理人签字或加盖单位章</w:t>
            </w:r>
          </w:p>
        </w:tc>
      </w:tr>
      <w:tr w:rsidR="0035270C">
        <w:trPr>
          <w:cantSplit/>
        </w:trPr>
        <w:tc>
          <w:tcPr>
            <w:tcW w:w="741" w:type="dxa"/>
            <w:vMerge/>
            <w:tcBorders>
              <w:top w:val="single" w:sz="4" w:space="0" w:color="auto"/>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top w:val="single" w:sz="4" w:space="0" w:color="auto"/>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有效期</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textAlignment w:val="baseline"/>
              <w:rPr>
                <w:rFonts w:ascii="宋体"/>
              </w:rPr>
            </w:pPr>
            <w:r>
              <w:rPr>
                <w:rFonts w:ascii="宋体" w:hAnsi="宋体"/>
                <w:color w:val="000000"/>
                <w:szCs w:val="21"/>
              </w:rPr>
              <w:t>投标有效期</w:t>
            </w:r>
            <w:r>
              <w:rPr>
                <w:rFonts w:ascii="宋体" w:hAnsi="宋体" w:hint="eastAsia"/>
                <w:color w:val="000000"/>
                <w:szCs w:val="21"/>
              </w:rPr>
              <w:t>：</w:t>
            </w:r>
            <w:r>
              <w:rPr>
                <w:rFonts w:ascii="宋体" w:hAnsi="宋体" w:hint="eastAsia"/>
                <w:color w:val="000000"/>
                <w:szCs w:val="21"/>
                <w:u w:val="single"/>
              </w:rPr>
              <w:t xml:space="preserve"> 60 </w:t>
            </w:r>
            <w:r>
              <w:rPr>
                <w:rFonts w:ascii="宋体" w:hAnsi="宋体" w:hint="eastAsia"/>
                <w:color w:val="000000"/>
                <w:szCs w:val="21"/>
              </w:rPr>
              <w:t>天</w:t>
            </w:r>
          </w:p>
        </w:tc>
      </w:tr>
      <w:tr w:rsidR="0035270C" w:rsidTr="00F8719E">
        <w:trPr>
          <w:cantSplit/>
          <w:trHeight w:val="643"/>
        </w:trPr>
        <w:tc>
          <w:tcPr>
            <w:tcW w:w="741" w:type="dxa"/>
            <w:vMerge/>
            <w:tcBorders>
              <w:top w:val="single" w:sz="4" w:space="0" w:color="auto"/>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top w:val="single" w:sz="4" w:space="0" w:color="auto"/>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谈判保证金</w:t>
            </w:r>
          </w:p>
        </w:tc>
        <w:tc>
          <w:tcPr>
            <w:tcW w:w="5128" w:type="dxa"/>
            <w:tcBorders>
              <w:top w:val="single" w:sz="4" w:space="0" w:color="auto"/>
              <w:left w:val="single" w:sz="4" w:space="0" w:color="auto"/>
              <w:bottom w:val="single" w:sz="4" w:space="0" w:color="auto"/>
            </w:tcBorders>
            <w:vAlign w:val="center"/>
          </w:tcPr>
          <w:p w:rsidR="0035270C" w:rsidRDefault="00FF3C7C" w:rsidP="005C78AB">
            <w:pPr>
              <w:adjustRightInd w:val="0"/>
              <w:spacing w:line="440" w:lineRule="exact"/>
              <w:textAlignment w:val="baseline"/>
              <w:rPr>
                <w:rFonts w:ascii="宋体"/>
              </w:rPr>
            </w:pPr>
            <w:r w:rsidRPr="00FF3C7C">
              <w:rPr>
                <w:rFonts w:ascii="宋体" w:hAnsi="宋体" w:hint="eastAsia"/>
                <w:color w:val="000000"/>
                <w:u w:val="single"/>
              </w:rPr>
              <w:t>小写金额：</w:t>
            </w:r>
            <w:r w:rsidR="005C78AB">
              <w:rPr>
                <w:rFonts w:ascii="宋体" w:hAnsi="宋体" w:hint="eastAsia"/>
                <w:color w:val="000000"/>
                <w:u w:val="single"/>
              </w:rPr>
              <w:t>1</w:t>
            </w:r>
            <w:r w:rsidR="002C19A2" w:rsidRPr="00FF3C7C">
              <w:rPr>
                <w:rFonts w:ascii="宋体" w:hAnsi="宋体" w:hint="eastAsia"/>
                <w:color w:val="000000"/>
                <w:u w:val="single"/>
              </w:rPr>
              <w:t>0000.00</w:t>
            </w:r>
            <w:r>
              <w:rPr>
                <w:rFonts w:ascii="宋体" w:hAnsi="宋体" w:hint="eastAsia"/>
                <w:color w:val="000000"/>
                <w:u w:val="single"/>
              </w:rPr>
              <w:t>元</w:t>
            </w:r>
            <w:r w:rsidR="002C19A2" w:rsidRPr="00FF3C7C">
              <w:rPr>
                <w:rFonts w:ascii="宋体" w:hAnsi="宋体" w:hint="eastAsia"/>
                <w:color w:val="000000"/>
                <w:u w:val="single"/>
              </w:rPr>
              <w:t>（大写：</w:t>
            </w:r>
            <w:r w:rsidR="005C78AB">
              <w:rPr>
                <w:rFonts w:ascii="宋体" w:hAnsi="宋体" w:hint="eastAsia"/>
                <w:color w:val="000000"/>
                <w:u w:val="single"/>
              </w:rPr>
              <w:t>壹</w:t>
            </w:r>
            <w:r w:rsidR="002C19A2" w:rsidRPr="00FF3C7C">
              <w:rPr>
                <w:rFonts w:ascii="宋体" w:hAnsi="宋体" w:hint="eastAsia"/>
                <w:color w:val="000000"/>
                <w:u w:val="single"/>
              </w:rPr>
              <w:t>万元整）</w:t>
            </w:r>
          </w:p>
        </w:tc>
      </w:tr>
      <w:tr w:rsidR="0035270C">
        <w:trPr>
          <w:cantSplit/>
        </w:trPr>
        <w:tc>
          <w:tcPr>
            <w:tcW w:w="74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napToGrid w:val="0"/>
              <w:jc w:val="center"/>
              <w:textAlignment w:val="baseline"/>
              <w:rPr>
                <w:rFonts w:ascii="宋体"/>
              </w:rPr>
            </w:pPr>
            <w:r>
              <w:rPr>
                <w:rFonts w:ascii="宋体" w:hAnsi="宋体" w:cs="宋体" w:hint="eastAsia"/>
              </w:rPr>
              <w:t>组织供应、运输、售后服务方案</w:t>
            </w:r>
          </w:p>
        </w:tc>
        <w:tc>
          <w:tcPr>
            <w:tcW w:w="5128" w:type="dxa"/>
            <w:tcBorders>
              <w:top w:val="single" w:sz="4" w:space="0" w:color="auto"/>
              <w:left w:val="single" w:sz="4" w:space="0" w:color="auto"/>
              <w:bottom w:val="single" w:sz="4" w:space="0" w:color="auto"/>
            </w:tcBorders>
          </w:tcPr>
          <w:p w:rsidR="0035270C" w:rsidRDefault="000A798C">
            <w:pPr>
              <w:adjustRightInd w:val="0"/>
              <w:spacing w:line="420" w:lineRule="atLeast"/>
              <w:textAlignment w:val="baseline"/>
              <w:rPr>
                <w:rFonts w:ascii="宋体"/>
              </w:rPr>
            </w:pPr>
            <w:r>
              <w:rPr>
                <w:rFonts w:ascii="宋体" w:hAnsi="宋体" w:cs="宋体" w:hint="eastAsia"/>
              </w:rPr>
              <w:t>科学、合理、可靠</w:t>
            </w:r>
          </w:p>
        </w:tc>
      </w:tr>
      <w:tr w:rsidR="0035270C">
        <w:trPr>
          <w:cantSplit/>
        </w:trPr>
        <w:tc>
          <w:tcPr>
            <w:tcW w:w="74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权利义务</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textAlignment w:val="baseline"/>
              <w:rPr>
                <w:rFonts w:ascii="宋体"/>
              </w:rPr>
            </w:pPr>
            <w:r>
              <w:rPr>
                <w:rFonts w:ascii="宋体" w:hAnsi="宋体" w:cs="宋体" w:hint="eastAsia"/>
              </w:rPr>
              <w:t>符合第四章</w:t>
            </w:r>
            <w:r>
              <w:rPr>
                <w:rFonts w:ascii="宋体" w:cs="宋体" w:hint="eastAsia"/>
              </w:rPr>
              <w:t>“</w:t>
            </w:r>
            <w:r>
              <w:rPr>
                <w:rFonts w:ascii="宋体" w:hAnsi="宋体" w:cs="宋体" w:hint="eastAsia"/>
              </w:rPr>
              <w:t>合同条款及格式</w:t>
            </w:r>
            <w:r>
              <w:rPr>
                <w:rFonts w:ascii="宋体" w:cs="宋体" w:hint="eastAsia"/>
              </w:rPr>
              <w:t>”</w:t>
            </w:r>
            <w:r>
              <w:rPr>
                <w:rFonts w:ascii="宋体" w:hAnsi="宋体" w:cs="宋体" w:hint="eastAsia"/>
              </w:rPr>
              <w:t>规定</w:t>
            </w:r>
          </w:p>
        </w:tc>
      </w:tr>
      <w:tr w:rsidR="0035270C">
        <w:trPr>
          <w:cantSplit/>
        </w:trPr>
        <w:tc>
          <w:tcPr>
            <w:tcW w:w="74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交货期</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textAlignment w:val="baseline"/>
              <w:rPr>
                <w:rFonts w:ascii="宋体"/>
              </w:rPr>
            </w:pPr>
            <w:r>
              <w:rPr>
                <w:rFonts w:ascii="宋体" w:hAnsi="宋体" w:cs="宋体" w:hint="eastAsia"/>
              </w:rPr>
              <w:t>符合第五章</w:t>
            </w:r>
            <w:r>
              <w:rPr>
                <w:rFonts w:ascii="宋体" w:cs="宋体" w:hint="eastAsia"/>
              </w:rPr>
              <w:t>“</w:t>
            </w:r>
            <w:r>
              <w:rPr>
                <w:rFonts w:ascii="宋体" w:hAnsi="宋体" w:cs="宋体" w:hint="eastAsia"/>
              </w:rPr>
              <w:t>物资需求一览表</w:t>
            </w:r>
            <w:r>
              <w:rPr>
                <w:rFonts w:ascii="宋体" w:cs="宋体" w:hint="eastAsia"/>
              </w:rPr>
              <w:t>”</w:t>
            </w:r>
            <w:r>
              <w:rPr>
                <w:rFonts w:ascii="宋体" w:hAnsi="宋体" w:cs="宋体" w:hint="eastAsia"/>
              </w:rPr>
              <w:t>的要求</w:t>
            </w:r>
          </w:p>
        </w:tc>
      </w:tr>
      <w:tr w:rsidR="0035270C">
        <w:trPr>
          <w:cantSplit/>
        </w:trPr>
        <w:tc>
          <w:tcPr>
            <w:tcW w:w="74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top w:val="nil"/>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cs="宋体" w:hint="eastAsia"/>
              </w:rPr>
              <w:t>……</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cs="宋体" w:hint="eastAsia"/>
              </w:rPr>
              <w:t>……</w:t>
            </w:r>
          </w:p>
        </w:tc>
      </w:tr>
      <w:tr w:rsidR="0035270C">
        <w:trPr>
          <w:cantSplit/>
        </w:trPr>
        <w:tc>
          <w:tcPr>
            <w:tcW w:w="741" w:type="dxa"/>
            <w:vMerge w:val="restart"/>
            <w:tcBorders>
              <w:top w:val="nil"/>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rPr>
              <w:t>3</w:t>
            </w:r>
            <w:r>
              <w:rPr>
                <w:rFonts w:ascii="宋体" w:cs="宋体"/>
              </w:rPr>
              <w:t>.</w:t>
            </w:r>
            <w:r>
              <w:rPr>
                <w:rFonts w:ascii="宋体" w:hAnsi="宋体" w:cs="宋体" w:hint="eastAsia"/>
              </w:rPr>
              <w:t>4</w:t>
            </w:r>
          </w:p>
        </w:tc>
        <w:tc>
          <w:tcPr>
            <w:tcW w:w="1001" w:type="dxa"/>
            <w:vMerge w:val="restart"/>
            <w:tcBorders>
              <w:top w:val="nil"/>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技术评审标准</w:t>
            </w: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物资规格型号</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jc w:val="left"/>
              <w:textAlignment w:val="baseline"/>
              <w:rPr>
                <w:rFonts w:ascii="宋体"/>
              </w:rPr>
            </w:pPr>
            <w:r>
              <w:rPr>
                <w:rFonts w:ascii="宋体" w:hAnsi="宋体" w:cs="宋体" w:hint="eastAsia"/>
              </w:rPr>
              <w:t>符合第五章</w:t>
            </w:r>
            <w:r>
              <w:rPr>
                <w:rFonts w:ascii="宋体" w:cs="宋体" w:hint="eastAsia"/>
              </w:rPr>
              <w:t>“</w:t>
            </w:r>
            <w:r>
              <w:rPr>
                <w:rFonts w:ascii="宋体" w:hAnsi="宋体" w:cs="宋体" w:hint="eastAsia"/>
              </w:rPr>
              <w:t>物资需求一览表</w:t>
            </w:r>
            <w:r>
              <w:rPr>
                <w:rFonts w:ascii="宋体" w:cs="宋体" w:hint="eastAsia"/>
              </w:rPr>
              <w:t>”</w:t>
            </w:r>
            <w:r>
              <w:rPr>
                <w:rFonts w:ascii="宋体" w:hAnsi="宋体" w:cs="宋体" w:hint="eastAsia"/>
              </w:rPr>
              <w:t>的要求</w:t>
            </w:r>
          </w:p>
        </w:tc>
      </w:tr>
      <w:tr w:rsidR="0035270C">
        <w:trPr>
          <w:cantSplit/>
        </w:trPr>
        <w:tc>
          <w:tcPr>
            <w:tcW w:w="74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napToGrid w:val="0"/>
              <w:jc w:val="center"/>
              <w:textAlignment w:val="baseline"/>
              <w:rPr>
                <w:rFonts w:ascii="宋体"/>
              </w:rPr>
            </w:pPr>
            <w:r>
              <w:rPr>
                <w:rFonts w:ascii="宋体" w:hAnsi="宋体" w:cs="宋体" w:hint="eastAsia"/>
              </w:rPr>
              <w:t>竞标产品质量检测合格报告</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jc w:val="left"/>
              <w:textAlignment w:val="baseline"/>
              <w:rPr>
                <w:rFonts w:ascii="宋体"/>
              </w:rPr>
            </w:pPr>
            <w:r>
              <w:rPr>
                <w:rFonts w:ascii="宋体" w:hAnsi="宋体" w:cs="宋体" w:hint="eastAsia"/>
              </w:rPr>
              <w:t>提供了符合竞标文件要求的合格检测报告</w:t>
            </w:r>
          </w:p>
        </w:tc>
      </w:tr>
      <w:tr w:rsidR="0035270C">
        <w:trPr>
          <w:cantSplit/>
        </w:trPr>
        <w:tc>
          <w:tcPr>
            <w:tcW w:w="74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生产组织供应能力</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jc w:val="left"/>
              <w:textAlignment w:val="baseline"/>
              <w:rPr>
                <w:rFonts w:ascii="宋体"/>
              </w:rPr>
            </w:pPr>
            <w:r>
              <w:rPr>
                <w:rFonts w:ascii="宋体" w:hAnsi="宋体" w:cs="宋体" w:hint="eastAsia"/>
              </w:rPr>
              <w:t>符合要求</w:t>
            </w:r>
          </w:p>
        </w:tc>
      </w:tr>
      <w:tr w:rsidR="0035270C">
        <w:trPr>
          <w:cantSplit/>
        </w:trPr>
        <w:tc>
          <w:tcPr>
            <w:tcW w:w="74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主要技术指标和性能</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jc w:val="left"/>
              <w:textAlignment w:val="baseline"/>
              <w:rPr>
                <w:rFonts w:ascii="宋体"/>
              </w:rPr>
            </w:pPr>
            <w:r>
              <w:rPr>
                <w:rFonts w:ascii="宋体" w:hAnsi="宋体" w:cs="宋体" w:hint="eastAsia"/>
              </w:rPr>
              <w:t>符合第六章“技术规格书”的要求</w:t>
            </w:r>
          </w:p>
        </w:tc>
      </w:tr>
      <w:tr w:rsidR="0035270C">
        <w:trPr>
          <w:cantSplit/>
        </w:trPr>
        <w:tc>
          <w:tcPr>
            <w:tcW w:w="741" w:type="dxa"/>
            <w:vMerge/>
            <w:tcBorders>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cs="宋体" w:hint="eastAsia"/>
              </w:rPr>
              <w:t>……</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cs="宋体" w:hint="eastAsia"/>
              </w:rPr>
              <w:t>……</w:t>
            </w:r>
          </w:p>
        </w:tc>
      </w:tr>
      <w:tr w:rsidR="0035270C">
        <w:trPr>
          <w:cantSplit/>
        </w:trPr>
        <w:tc>
          <w:tcPr>
            <w:tcW w:w="741" w:type="dxa"/>
            <w:vMerge w:val="restart"/>
            <w:tcBorders>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rPr>
              <w:lastRenderedPageBreak/>
              <w:t>3.</w:t>
            </w:r>
            <w:r>
              <w:rPr>
                <w:rFonts w:ascii="宋体" w:hAnsi="宋体" w:cs="宋体" w:hint="eastAsia"/>
              </w:rPr>
              <w:t>5</w:t>
            </w:r>
          </w:p>
        </w:tc>
        <w:tc>
          <w:tcPr>
            <w:tcW w:w="1001" w:type="dxa"/>
            <w:vMerge w:val="restart"/>
            <w:tcBorders>
              <w:right w:val="single" w:sz="4" w:space="0" w:color="auto"/>
            </w:tcBorders>
            <w:vAlign w:val="center"/>
          </w:tcPr>
          <w:p w:rsidR="0035270C" w:rsidRDefault="000A798C">
            <w:pPr>
              <w:adjustRightInd w:val="0"/>
              <w:spacing w:line="440" w:lineRule="exact"/>
              <w:jc w:val="center"/>
              <w:textAlignment w:val="baseline"/>
              <w:rPr>
                <w:rFonts w:ascii="宋体" w:hAnsi="宋体" w:cs="宋体"/>
              </w:rPr>
            </w:pPr>
            <w:r>
              <w:rPr>
                <w:rFonts w:ascii="宋体" w:hAnsi="宋体" w:cs="宋体" w:hint="eastAsia"/>
              </w:rPr>
              <w:t>重大</w:t>
            </w:r>
          </w:p>
          <w:p w:rsidR="0035270C" w:rsidRDefault="000A798C">
            <w:pPr>
              <w:adjustRightInd w:val="0"/>
              <w:spacing w:line="440" w:lineRule="exact"/>
              <w:jc w:val="center"/>
              <w:textAlignment w:val="baseline"/>
              <w:rPr>
                <w:rFonts w:ascii="宋体"/>
              </w:rPr>
            </w:pPr>
            <w:r>
              <w:rPr>
                <w:rFonts w:ascii="宋体" w:hAnsi="宋体" w:cs="宋体" w:hint="eastAsia"/>
              </w:rPr>
              <w:t>偏差</w:t>
            </w: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hAnsi="宋体" w:cs="宋体" w:hint="eastAsia"/>
              </w:rPr>
              <w:t>竞标人须知规定</w:t>
            </w:r>
          </w:p>
          <w:p w:rsidR="0035270C" w:rsidRDefault="000A798C">
            <w:pPr>
              <w:adjustRightInd w:val="0"/>
              <w:spacing w:line="440" w:lineRule="exact"/>
              <w:jc w:val="center"/>
              <w:textAlignment w:val="baseline"/>
              <w:rPr>
                <w:rFonts w:ascii="宋体"/>
              </w:rPr>
            </w:pPr>
            <w:r>
              <w:rPr>
                <w:rFonts w:ascii="宋体" w:hAnsi="宋体" w:cs="宋体" w:hint="eastAsia"/>
              </w:rPr>
              <w:t>的其他情况</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20" w:lineRule="exact"/>
              <w:textAlignment w:val="baseline"/>
              <w:rPr>
                <w:rFonts w:ascii="宋体" w:hAnsi="宋体"/>
              </w:rPr>
            </w:pPr>
            <w:r>
              <w:rPr>
                <w:rFonts w:ascii="宋体" w:hAnsi="宋体" w:hint="eastAsia"/>
              </w:rPr>
              <w:t>3.5.1不接受报价修订和评标价的评定的；</w:t>
            </w:r>
          </w:p>
          <w:p w:rsidR="0035270C" w:rsidRDefault="000A798C">
            <w:pPr>
              <w:adjustRightInd w:val="0"/>
              <w:spacing w:line="420" w:lineRule="exact"/>
              <w:textAlignment w:val="baseline"/>
              <w:rPr>
                <w:rFonts w:ascii="宋体" w:hAnsi="宋体"/>
              </w:rPr>
            </w:pPr>
            <w:r>
              <w:rPr>
                <w:rFonts w:ascii="宋体" w:hAnsi="宋体" w:hint="eastAsia"/>
              </w:rPr>
              <w:t>3.5.2.竞标文件规定可以废标的其他情况；</w:t>
            </w:r>
          </w:p>
          <w:p w:rsidR="0035270C" w:rsidRDefault="000A798C">
            <w:pPr>
              <w:adjustRightInd w:val="0"/>
              <w:spacing w:line="420" w:lineRule="exact"/>
              <w:textAlignment w:val="baseline"/>
              <w:rPr>
                <w:rFonts w:ascii="宋体" w:hAnsi="宋体"/>
              </w:rPr>
            </w:pPr>
            <w:r>
              <w:rPr>
                <w:rFonts w:ascii="宋体" w:hAnsi="宋体" w:hint="eastAsia"/>
              </w:rPr>
              <w:t>3.5.3.物资制造工厂与其代理商不能参与同一个包件的竞标，同一包件同一代理商只能代理一个制造工厂的产品，否则作废标处理；</w:t>
            </w:r>
          </w:p>
          <w:p w:rsidR="0035270C" w:rsidRDefault="000A798C">
            <w:pPr>
              <w:adjustRightInd w:val="0"/>
              <w:spacing w:line="420" w:lineRule="exact"/>
              <w:textAlignment w:val="baseline"/>
              <w:rPr>
                <w:rFonts w:ascii="宋体" w:hAnsi="宋体"/>
              </w:rPr>
            </w:pPr>
            <w:r>
              <w:rPr>
                <w:rFonts w:ascii="宋体" w:hAnsi="宋体" w:hint="eastAsia"/>
              </w:rPr>
              <w:t>3.5.4.竞标报价严重偏离市场价。</w:t>
            </w:r>
          </w:p>
          <w:p w:rsidR="0035270C" w:rsidRDefault="000A798C">
            <w:pPr>
              <w:spacing w:line="400" w:lineRule="exact"/>
              <w:rPr>
                <w:rFonts w:ascii="宋体" w:hAnsi="宋体" w:cs="宋体"/>
              </w:rPr>
            </w:pPr>
            <w:r>
              <w:rPr>
                <w:rFonts w:ascii="宋体" w:hAnsi="宋体" w:hint="eastAsia"/>
              </w:rPr>
              <w:t>3.5.5.</w:t>
            </w:r>
            <w:r>
              <w:rPr>
                <w:rFonts w:ascii="宋体" w:hAnsi="宋体" w:cs="宋体" w:hint="eastAsia"/>
              </w:rPr>
              <w:t>符合第三章“评标办法”中3.3.3条款9项规定:（</w:t>
            </w:r>
            <w:r>
              <w:rPr>
                <w:rFonts w:ascii="宋体" w:hAnsi="宋体" w:cs="宋体"/>
              </w:rPr>
              <w:t>1</w:t>
            </w:r>
            <w:r>
              <w:rPr>
                <w:rFonts w:ascii="宋体" w:hAnsi="宋体" w:cs="宋体" w:hint="eastAsia"/>
              </w:rPr>
              <w:t>）未按招标文件规定对竞标函、法定代表人授权委托书、报价表、物资描述表签字、盖章的；（</w:t>
            </w:r>
            <w:r>
              <w:rPr>
                <w:rFonts w:ascii="宋体" w:hAnsi="宋体" w:cs="宋体"/>
              </w:rPr>
              <w:t>2</w:t>
            </w:r>
            <w:r>
              <w:rPr>
                <w:rFonts w:ascii="宋体" w:hAnsi="宋体" w:cs="宋体" w:hint="eastAsia"/>
              </w:rPr>
              <w:t>）无法定代表人出具授权委托书的（适用于授权代理人签署竞标文件的情况）；（</w:t>
            </w:r>
            <w:r>
              <w:rPr>
                <w:rFonts w:ascii="宋体" w:hAnsi="宋体" w:cs="宋体"/>
              </w:rPr>
              <w:t>3</w:t>
            </w:r>
            <w:r>
              <w:rPr>
                <w:rFonts w:ascii="宋体" w:hAnsi="宋体" w:cs="宋体" w:hint="eastAsia"/>
              </w:rPr>
              <w:t>）</w:t>
            </w:r>
            <w:r>
              <w:rPr>
                <w:rFonts w:ascii="宋体" w:hAnsi="宋体" w:cs="宋体" w:hint="eastAsia"/>
                <w:b/>
                <w:bCs/>
              </w:rPr>
              <w:t>未按竞标文件要求格式提交谈判保证金，或没有实质性响应的</w:t>
            </w:r>
            <w:r>
              <w:rPr>
                <w:rFonts w:ascii="宋体" w:hAnsi="宋体" w:cs="宋体" w:hint="eastAsia"/>
              </w:rPr>
              <w:t>；（</w:t>
            </w:r>
            <w:r>
              <w:rPr>
                <w:rFonts w:ascii="宋体" w:hAnsi="宋体" w:cs="宋体"/>
              </w:rPr>
              <w:t>4</w:t>
            </w:r>
            <w:r>
              <w:rPr>
                <w:rFonts w:ascii="宋体" w:hAnsi="宋体" w:cs="宋体" w:hint="eastAsia"/>
              </w:rPr>
              <w:t>）竞标人递交二份或多份内容不同的竞标文件、或出现折扣报价、或一包多投、或提供虚假资料、或串通竞标的；</w:t>
            </w:r>
            <w:r>
              <w:rPr>
                <w:rFonts w:ascii="宋体" w:hAnsi="宋体" w:cs="宋体" w:hint="eastAsia"/>
                <w:b/>
              </w:rPr>
              <w:t>（</w:t>
            </w:r>
            <w:r>
              <w:rPr>
                <w:rFonts w:ascii="宋体" w:hAnsi="宋体" w:cs="宋体"/>
                <w:b/>
              </w:rPr>
              <w:t>5</w:t>
            </w:r>
            <w:r>
              <w:rPr>
                <w:rFonts w:ascii="宋体" w:hAnsi="宋体" w:cs="宋体" w:hint="eastAsia"/>
                <w:b/>
              </w:rPr>
              <w:t>）竞标人两次报价偏差20%以上的；</w:t>
            </w:r>
            <w:r>
              <w:rPr>
                <w:rFonts w:ascii="宋体" w:hAnsi="宋体" w:cs="宋体" w:hint="eastAsia"/>
              </w:rPr>
              <w:t>（</w:t>
            </w:r>
            <w:r>
              <w:rPr>
                <w:rFonts w:ascii="宋体" w:hAnsi="宋体" w:cs="宋体"/>
              </w:rPr>
              <w:t>6</w:t>
            </w:r>
            <w:r>
              <w:rPr>
                <w:rFonts w:ascii="宋体" w:hAnsi="宋体" w:cs="宋体" w:hint="eastAsia"/>
              </w:rPr>
              <w:t>）物资主要技术指标和性能不满足招标文件技术要求的；（</w:t>
            </w:r>
            <w:r>
              <w:rPr>
                <w:rFonts w:ascii="宋体" w:hAnsi="宋体" w:cs="宋体"/>
              </w:rPr>
              <w:t>7</w:t>
            </w:r>
            <w:r>
              <w:rPr>
                <w:rFonts w:ascii="宋体" w:hAnsi="宋体" w:cs="宋体" w:hint="eastAsia"/>
              </w:rPr>
              <w:t>）物资规格型号与招标物资不符且不能满足招标物资要求的；（</w:t>
            </w:r>
            <w:r>
              <w:rPr>
                <w:rFonts w:ascii="宋体" w:hAnsi="宋体" w:cs="宋体"/>
              </w:rPr>
              <w:t>8</w:t>
            </w:r>
            <w:r>
              <w:rPr>
                <w:rFonts w:ascii="宋体" w:hAnsi="宋体" w:cs="宋体" w:hint="eastAsia"/>
              </w:rPr>
              <w:t>）出现谈判人不能接受的条款和要求的，如付款条件、或拒绝出具履约保证金或降低履约保证金金额的、减少或减轻竞标人的责任和义务的；（9）竞标文件中出现重大漏项的；</w:t>
            </w:r>
          </w:p>
        </w:tc>
      </w:tr>
      <w:tr w:rsidR="0035270C">
        <w:trPr>
          <w:cantSplit/>
        </w:trPr>
        <w:tc>
          <w:tcPr>
            <w:tcW w:w="741" w:type="dxa"/>
            <w:vMerge/>
            <w:tcBorders>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1001" w:type="dxa"/>
            <w:vMerge/>
            <w:tcBorders>
              <w:bottom w:val="single" w:sz="4" w:space="0" w:color="auto"/>
              <w:right w:val="single" w:sz="4" w:space="0" w:color="auto"/>
            </w:tcBorders>
            <w:vAlign w:val="center"/>
          </w:tcPr>
          <w:p w:rsidR="0035270C" w:rsidRDefault="0035270C">
            <w:pPr>
              <w:adjustRightInd w:val="0"/>
              <w:spacing w:line="440" w:lineRule="exact"/>
              <w:jc w:val="center"/>
              <w:textAlignment w:val="baseline"/>
              <w:rPr>
                <w:rFonts w:ascii="宋体"/>
              </w:rPr>
            </w:pPr>
          </w:p>
        </w:tc>
        <w:tc>
          <w:tcPr>
            <w:tcW w:w="2587" w:type="dxa"/>
            <w:tcBorders>
              <w:top w:val="single" w:sz="4" w:space="0" w:color="auto"/>
              <w:left w:val="single" w:sz="4" w:space="0" w:color="auto"/>
              <w:bottom w:val="single" w:sz="4" w:space="0" w:color="auto"/>
              <w:right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cs="宋体" w:hint="eastAsia"/>
              </w:rPr>
              <w:t>……</w:t>
            </w:r>
          </w:p>
        </w:tc>
        <w:tc>
          <w:tcPr>
            <w:tcW w:w="5128" w:type="dxa"/>
            <w:tcBorders>
              <w:top w:val="single" w:sz="4" w:space="0" w:color="auto"/>
              <w:left w:val="single" w:sz="4" w:space="0" w:color="auto"/>
              <w:bottom w:val="single" w:sz="4" w:space="0" w:color="auto"/>
            </w:tcBorders>
            <w:vAlign w:val="center"/>
          </w:tcPr>
          <w:p w:rsidR="0035270C" w:rsidRDefault="000A798C">
            <w:pPr>
              <w:adjustRightInd w:val="0"/>
              <w:spacing w:line="440" w:lineRule="exact"/>
              <w:jc w:val="center"/>
              <w:textAlignment w:val="baseline"/>
              <w:rPr>
                <w:rFonts w:ascii="宋体"/>
              </w:rPr>
            </w:pPr>
            <w:r>
              <w:rPr>
                <w:rFonts w:ascii="宋体" w:cs="宋体" w:hint="eastAsia"/>
              </w:rPr>
              <w:t>……</w:t>
            </w:r>
          </w:p>
        </w:tc>
      </w:tr>
    </w:tbl>
    <w:p w:rsidR="0035270C" w:rsidRDefault="0035270C">
      <w:pPr>
        <w:rPr>
          <w:rFonts w:ascii="宋体" w:hAnsi="宋体"/>
          <w:color w:val="000000"/>
        </w:rPr>
      </w:pPr>
    </w:p>
    <w:p w:rsidR="0035270C" w:rsidRDefault="0035270C">
      <w:pPr>
        <w:rPr>
          <w:rFonts w:ascii="宋体" w:hAnsi="宋体"/>
          <w:color w:val="000000"/>
        </w:rPr>
      </w:pPr>
    </w:p>
    <w:p w:rsidR="0035270C" w:rsidRDefault="000A798C">
      <w:pPr>
        <w:pStyle w:val="2TimesNewRoman5020"/>
        <w:ind w:right="210"/>
        <w:rPr>
          <w:rFonts w:ascii="宋体" w:hAnsi="宋体"/>
          <w:b/>
          <w:bCs/>
          <w:color w:val="000000"/>
        </w:rPr>
      </w:pPr>
      <w:r>
        <w:br w:type="page"/>
      </w:r>
      <w:bookmarkStart w:id="628" w:name="_Toc31416"/>
      <w:bookmarkStart w:id="629" w:name="_Toc402443415"/>
      <w:bookmarkStart w:id="630" w:name="_Toc387092280"/>
      <w:bookmarkStart w:id="631" w:name="_Toc144974556"/>
      <w:bookmarkStart w:id="632" w:name="_Toc152042366"/>
      <w:bookmarkStart w:id="633" w:name="_Toc413854211"/>
      <w:bookmarkStart w:id="634" w:name="_Toc238552256"/>
      <w:bookmarkStart w:id="635" w:name="_Toc238797611"/>
      <w:bookmarkStart w:id="636" w:name="_Toc417742915"/>
      <w:bookmarkStart w:id="637" w:name="_Toc387413494"/>
      <w:bookmarkStart w:id="638" w:name="_Toc152045589"/>
      <w:bookmarkStart w:id="639" w:name="_Toc152042370"/>
      <w:bookmarkStart w:id="640" w:name="_Toc152045593"/>
      <w:bookmarkStart w:id="641" w:name="_Toc144974560"/>
      <w:bookmarkStart w:id="642" w:name="_Toc238552258"/>
      <w:bookmarkStart w:id="643" w:name="_Toc238797613"/>
      <w:r>
        <w:rPr>
          <w:rFonts w:ascii="宋体" w:hAnsi="宋体"/>
          <w:b/>
          <w:bCs/>
          <w:color w:val="000000"/>
        </w:rPr>
        <w:lastRenderedPageBreak/>
        <w:t xml:space="preserve">1. </w:t>
      </w:r>
      <w:r>
        <w:rPr>
          <w:rFonts w:ascii="宋体" w:hAnsi="宋体" w:hint="eastAsia"/>
          <w:b/>
          <w:bCs/>
          <w:color w:val="000000"/>
        </w:rPr>
        <w:t>评标方法</w:t>
      </w:r>
      <w:bookmarkEnd w:id="628"/>
      <w:bookmarkEnd w:id="629"/>
      <w:bookmarkEnd w:id="630"/>
      <w:bookmarkEnd w:id="631"/>
      <w:bookmarkEnd w:id="632"/>
      <w:bookmarkEnd w:id="633"/>
      <w:bookmarkEnd w:id="634"/>
      <w:bookmarkEnd w:id="635"/>
      <w:bookmarkEnd w:id="636"/>
      <w:bookmarkEnd w:id="637"/>
      <w:bookmarkEnd w:id="638"/>
    </w:p>
    <w:p w:rsidR="002C19A2" w:rsidRPr="00BB227A" w:rsidRDefault="002C19A2" w:rsidP="002C19A2">
      <w:pPr>
        <w:spacing w:line="440" w:lineRule="exact"/>
        <w:ind w:firstLineChars="200" w:firstLine="420"/>
        <w:rPr>
          <w:rFonts w:ascii="宋体" w:hAnsi="宋体" w:cs="宋体"/>
          <w:color w:val="000000"/>
        </w:rPr>
      </w:pPr>
      <w:bookmarkStart w:id="644" w:name="_Toc402443416"/>
      <w:bookmarkStart w:id="645" w:name="_Toc413854212"/>
      <w:bookmarkStart w:id="646" w:name="_Toc238552257"/>
      <w:bookmarkStart w:id="647" w:name="_Toc387413495"/>
      <w:bookmarkStart w:id="648" w:name="_Toc4158"/>
      <w:bookmarkStart w:id="649" w:name="_Toc238797612"/>
      <w:bookmarkStart w:id="650" w:name="_Toc387092281"/>
      <w:bookmarkStart w:id="651" w:name="_Toc417742916"/>
      <w:bookmarkStart w:id="652" w:name="_Toc152045590"/>
      <w:bookmarkStart w:id="653" w:name="_Toc144974557"/>
      <w:bookmarkStart w:id="654" w:name="_Toc152042367"/>
      <w:r w:rsidRPr="00BB227A">
        <w:rPr>
          <w:rFonts w:ascii="宋体" w:hAnsi="宋体" w:cs="宋体"/>
          <w:color w:val="000000"/>
        </w:rPr>
        <w:t>本次评标</w:t>
      </w:r>
      <w:r w:rsidRPr="00BB227A">
        <w:rPr>
          <w:rFonts w:ascii="宋体" w:hAnsi="宋体" w:cs="宋体" w:hint="eastAsia"/>
          <w:color w:val="000000"/>
        </w:rPr>
        <w:t>每个包件</w:t>
      </w:r>
      <w:r w:rsidRPr="00BB227A">
        <w:rPr>
          <w:rFonts w:ascii="宋体" w:hAnsi="宋体" w:cs="宋体"/>
          <w:color w:val="000000"/>
        </w:rPr>
        <w:t>采用经评审的最低</w:t>
      </w:r>
      <w:r w:rsidRPr="00BB227A">
        <w:rPr>
          <w:rFonts w:ascii="宋体" w:hAnsi="宋体" w:cs="宋体" w:hint="eastAsia"/>
          <w:color w:val="000000"/>
        </w:rPr>
        <w:t>投</w:t>
      </w:r>
      <w:r w:rsidRPr="00BB227A">
        <w:rPr>
          <w:rFonts w:ascii="宋体" w:hAnsi="宋体" w:cs="宋体"/>
          <w:color w:val="000000"/>
        </w:rPr>
        <w:t>标价法，即通过评审且经评审的</w:t>
      </w:r>
      <w:r w:rsidRPr="00BB227A">
        <w:rPr>
          <w:rFonts w:ascii="宋体" w:hAnsi="宋体" w:cs="宋体" w:hint="eastAsia"/>
          <w:color w:val="000000"/>
        </w:rPr>
        <w:t>投</w:t>
      </w:r>
      <w:r w:rsidRPr="00BB227A">
        <w:rPr>
          <w:rFonts w:ascii="宋体" w:hAnsi="宋体" w:cs="宋体"/>
          <w:color w:val="000000"/>
        </w:rPr>
        <w:t>标价最低的投标人为第一中标候选人的评标方法，</w:t>
      </w:r>
      <w:r w:rsidRPr="00BB227A">
        <w:rPr>
          <w:rFonts w:ascii="宋体" w:hAnsi="宋体" w:cs="宋体" w:hint="eastAsia"/>
          <w:color w:val="000000"/>
        </w:rPr>
        <w:t>同一投标</w:t>
      </w:r>
      <w:r>
        <w:rPr>
          <w:rFonts w:ascii="宋体" w:hAnsi="宋体" w:cs="宋体" w:hint="eastAsia"/>
          <w:color w:val="000000"/>
        </w:rPr>
        <w:t>可以同时参与两个</w:t>
      </w:r>
      <w:r w:rsidRPr="00BB227A">
        <w:rPr>
          <w:rFonts w:ascii="宋体" w:hAnsi="宋体" w:cs="宋体" w:hint="eastAsia"/>
          <w:color w:val="000000"/>
        </w:rPr>
        <w:t>包件，</w:t>
      </w:r>
      <w:r w:rsidRPr="00BB227A">
        <w:rPr>
          <w:rFonts w:ascii="宋体" w:hAnsi="宋体" w:hint="eastAsia"/>
          <w:color w:val="000000"/>
          <w:szCs w:val="28"/>
        </w:rPr>
        <w:t>且每包件的中标</w:t>
      </w:r>
      <w:r w:rsidR="002B2344">
        <w:rPr>
          <w:rFonts w:ascii="宋体" w:hAnsi="宋体" w:hint="eastAsia"/>
          <w:color w:val="000000"/>
          <w:szCs w:val="28"/>
        </w:rPr>
        <w:t>不含</w:t>
      </w:r>
      <w:proofErr w:type="gramStart"/>
      <w:r w:rsidR="002B2344">
        <w:rPr>
          <w:rFonts w:ascii="宋体" w:hAnsi="宋体" w:hint="eastAsia"/>
          <w:color w:val="000000"/>
          <w:szCs w:val="28"/>
        </w:rPr>
        <w:t>税</w:t>
      </w:r>
      <w:r w:rsidRPr="00BB227A">
        <w:rPr>
          <w:rFonts w:ascii="宋体" w:hAnsi="宋体" w:hint="eastAsia"/>
          <w:color w:val="000000"/>
          <w:szCs w:val="28"/>
        </w:rPr>
        <w:t>单价</w:t>
      </w:r>
      <w:proofErr w:type="gramEnd"/>
      <w:r w:rsidRPr="00BB227A">
        <w:rPr>
          <w:rFonts w:ascii="宋体" w:hAnsi="宋体" w:hint="eastAsia"/>
          <w:color w:val="000000"/>
          <w:szCs w:val="28"/>
        </w:rPr>
        <w:t>应为所有包件</w:t>
      </w:r>
      <w:r w:rsidR="00774B9A">
        <w:rPr>
          <w:rFonts w:ascii="宋体" w:hAnsi="宋体" w:hint="eastAsia"/>
          <w:color w:val="000000"/>
          <w:szCs w:val="28"/>
        </w:rPr>
        <w:t>同类物资的</w:t>
      </w:r>
      <w:r w:rsidRPr="00BB227A">
        <w:rPr>
          <w:rFonts w:ascii="宋体" w:hAnsi="宋体" w:hint="eastAsia"/>
          <w:color w:val="000000"/>
          <w:szCs w:val="28"/>
        </w:rPr>
        <w:t>最低中标</w:t>
      </w:r>
      <w:r w:rsidR="002B2344">
        <w:rPr>
          <w:rFonts w:ascii="宋体" w:hAnsi="宋体" w:hint="eastAsia"/>
          <w:color w:val="000000"/>
          <w:szCs w:val="28"/>
        </w:rPr>
        <w:t>不含税</w:t>
      </w:r>
      <w:r w:rsidRPr="00BB227A">
        <w:rPr>
          <w:rFonts w:ascii="宋体" w:hAnsi="宋体" w:hint="eastAsia"/>
          <w:color w:val="000000"/>
          <w:szCs w:val="28"/>
        </w:rPr>
        <w:t>单价，</w:t>
      </w:r>
      <w:r w:rsidRPr="00BB227A">
        <w:rPr>
          <w:rFonts w:ascii="宋体" w:hAnsi="宋体" w:cs="宋体" w:hint="eastAsia"/>
          <w:color w:val="000000"/>
        </w:rPr>
        <w:t>低于成本价的或超过招标人可以接受价格的除外。</w:t>
      </w:r>
      <w:r w:rsidRPr="00BB227A">
        <w:rPr>
          <w:rFonts w:ascii="宋体" w:hAnsi="宋体" w:cs="宋体"/>
          <w:color w:val="000000"/>
        </w:rPr>
        <w:t xml:space="preserve"> </w:t>
      </w:r>
    </w:p>
    <w:p w:rsidR="002C19A2" w:rsidRPr="00BB227A" w:rsidRDefault="002C19A2" w:rsidP="002C19A2">
      <w:pPr>
        <w:spacing w:line="400" w:lineRule="exact"/>
        <w:ind w:firstLineChars="200" w:firstLine="420"/>
        <w:rPr>
          <w:rFonts w:ascii="宋体" w:hAnsi="宋体" w:cs="宋体"/>
          <w:color w:val="000000"/>
        </w:rPr>
      </w:pPr>
      <w:r w:rsidRPr="00BB227A">
        <w:rPr>
          <w:rFonts w:ascii="宋体" w:hAnsi="宋体" w:cs="宋体" w:hint="eastAsia"/>
          <w:color w:val="000000"/>
        </w:rPr>
        <w:t>2 竞标人应按照谈判人要求递交竞标函，竞标函内报价作为最终报价（需竞标人签字、加盖公章）。</w:t>
      </w:r>
    </w:p>
    <w:p w:rsidR="002C19A2" w:rsidRPr="00BB227A" w:rsidRDefault="002C19A2" w:rsidP="002C19A2">
      <w:pPr>
        <w:spacing w:line="400" w:lineRule="exact"/>
        <w:ind w:firstLineChars="200" w:firstLine="420"/>
        <w:rPr>
          <w:rFonts w:ascii="宋体" w:hAnsi="宋体" w:cs="宋体"/>
          <w:color w:val="000000"/>
        </w:rPr>
      </w:pPr>
      <w:r w:rsidRPr="00BB227A">
        <w:rPr>
          <w:rFonts w:ascii="宋体" w:hAnsi="宋体" w:cs="宋体" w:hint="eastAsia"/>
          <w:color w:val="000000"/>
        </w:rPr>
        <w:t>3 评标委员会初步审查竞标响应文件。</w:t>
      </w:r>
    </w:p>
    <w:p w:rsidR="002C19A2" w:rsidRPr="00BB227A" w:rsidRDefault="002C19A2" w:rsidP="002C19A2">
      <w:pPr>
        <w:spacing w:line="400" w:lineRule="exact"/>
        <w:ind w:firstLineChars="200" w:firstLine="420"/>
        <w:rPr>
          <w:rFonts w:ascii="宋体" w:hAnsi="宋体" w:cs="宋体"/>
          <w:color w:val="000000"/>
        </w:rPr>
      </w:pPr>
      <w:r w:rsidRPr="00BB227A">
        <w:rPr>
          <w:rFonts w:ascii="宋体" w:hAnsi="宋体" w:cs="宋体" w:hint="eastAsia"/>
          <w:color w:val="000000"/>
        </w:rPr>
        <w:t>4 评标委员会详细审查竞标响应文件。</w:t>
      </w:r>
    </w:p>
    <w:p w:rsidR="002C19A2" w:rsidRPr="00BB227A" w:rsidRDefault="002C19A2" w:rsidP="002C19A2">
      <w:pPr>
        <w:spacing w:line="400" w:lineRule="exact"/>
        <w:ind w:firstLineChars="200" w:firstLine="420"/>
        <w:rPr>
          <w:rFonts w:ascii="宋体" w:hAnsi="宋体" w:cs="宋体"/>
          <w:color w:val="000000"/>
        </w:rPr>
      </w:pPr>
      <w:r w:rsidRPr="00BB227A">
        <w:rPr>
          <w:rFonts w:ascii="宋体" w:hAnsi="宋体" w:cs="宋体" w:hint="eastAsia"/>
          <w:color w:val="000000"/>
        </w:rPr>
        <w:t>5 报价结束后，经过评标委员会对竞标文件的审查；评标委员会根据竞标文件递交顺序（逆序）分别与竞标人单独进行技术答疑，评标委员会如有疑问，有权要求竞标人进行解答。</w:t>
      </w:r>
    </w:p>
    <w:p w:rsidR="002C19A2" w:rsidRPr="00BB227A" w:rsidRDefault="002C19A2" w:rsidP="002C19A2">
      <w:pPr>
        <w:spacing w:line="400" w:lineRule="exact"/>
        <w:ind w:firstLineChars="200" w:firstLine="420"/>
        <w:rPr>
          <w:rFonts w:ascii="宋体" w:hAnsi="宋体"/>
          <w:b/>
          <w:color w:val="000000"/>
          <w:sz w:val="44"/>
          <w:szCs w:val="44"/>
        </w:rPr>
      </w:pPr>
      <w:r w:rsidRPr="00BB227A">
        <w:rPr>
          <w:rFonts w:ascii="宋体" w:hAnsi="宋体" w:cs="宋体" w:hint="eastAsia"/>
          <w:color w:val="000000"/>
        </w:rPr>
        <w:t>6 谈判委员会对谈判文件响应和价格进行综合评审，并根据最终报价推荐中标人。</w:t>
      </w:r>
    </w:p>
    <w:p w:rsidR="0035270C" w:rsidRDefault="000A798C">
      <w:pPr>
        <w:pStyle w:val="2TimesNewRoman5020"/>
        <w:ind w:right="210"/>
        <w:rPr>
          <w:rFonts w:ascii="宋体" w:hAnsi="宋体"/>
          <w:b/>
          <w:bCs/>
          <w:color w:val="000000"/>
        </w:rPr>
      </w:pPr>
      <w:r>
        <w:rPr>
          <w:rFonts w:ascii="宋体" w:hAnsi="宋体"/>
          <w:b/>
          <w:bCs/>
          <w:color w:val="000000"/>
        </w:rPr>
        <w:t xml:space="preserve">2. </w:t>
      </w:r>
      <w:r>
        <w:rPr>
          <w:rFonts w:ascii="宋体" w:hAnsi="宋体" w:hint="eastAsia"/>
          <w:b/>
          <w:bCs/>
          <w:color w:val="000000"/>
        </w:rPr>
        <w:t>评标委员会</w:t>
      </w:r>
      <w:bookmarkEnd w:id="644"/>
      <w:bookmarkEnd w:id="645"/>
      <w:bookmarkEnd w:id="646"/>
      <w:bookmarkEnd w:id="647"/>
      <w:bookmarkEnd w:id="648"/>
      <w:bookmarkEnd w:id="649"/>
      <w:bookmarkEnd w:id="650"/>
      <w:bookmarkEnd w:id="651"/>
    </w:p>
    <w:p w:rsidR="0035270C" w:rsidRDefault="000A798C">
      <w:pPr>
        <w:spacing w:line="400" w:lineRule="exact"/>
        <w:ind w:firstLineChars="200" w:firstLine="420"/>
        <w:rPr>
          <w:rFonts w:ascii="宋体"/>
          <w:color w:val="000000"/>
        </w:rPr>
      </w:pPr>
      <w:bookmarkStart w:id="655" w:name="_Toc231873569"/>
      <w:bookmarkStart w:id="656" w:name="_Toc231982863"/>
      <w:bookmarkEnd w:id="652"/>
      <w:bookmarkEnd w:id="653"/>
      <w:bookmarkEnd w:id="654"/>
      <w:r>
        <w:rPr>
          <w:rFonts w:ascii="宋体" w:hAnsi="宋体" w:cs="宋体"/>
          <w:color w:val="000000"/>
        </w:rPr>
        <w:t>2.1</w:t>
      </w:r>
      <w:r>
        <w:rPr>
          <w:rFonts w:ascii="宋体" w:hAnsi="宋体" w:cs="宋体" w:hint="eastAsia"/>
          <w:color w:val="000000"/>
        </w:rPr>
        <w:t>谈判人依法组建评标委员会，评标委员会由谈判人代表以及有关技术、经济等方面的专家组成，人数为五人以上单数，其中技术、经济等方面的专家不少于成员总数的三分之二。具体成员人数见评标办法前附表。</w:t>
      </w:r>
      <w:bookmarkEnd w:id="655"/>
      <w:bookmarkEnd w:id="656"/>
    </w:p>
    <w:p w:rsidR="0035270C" w:rsidRDefault="000A798C">
      <w:pPr>
        <w:spacing w:line="400" w:lineRule="exact"/>
        <w:ind w:firstLineChars="200" w:firstLine="420"/>
        <w:rPr>
          <w:rFonts w:ascii="宋体"/>
          <w:color w:val="000000"/>
        </w:rPr>
      </w:pPr>
      <w:bookmarkStart w:id="657" w:name="_Toc231982864"/>
      <w:bookmarkStart w:id="658" w:name="_Toc231873570"/>
      <w:r>
        <w:rPr>
          <w:rFonts w:ascii="宋体" w:hAnsi="宋体" w:cs="宋体"/>
          <w:color w:val="000000"/>
        </w:rPr>
        <w:t>2.2</w:t>
      </w:r>
      <w:r>
        <w:rPr>
          <w:rFonts w:ascii="宋体" w:hAnsi="宋体" w:cs="宋体" w:hint="eastAsia"/>
          <w:color w:val="000000"/>
        </w:rPr>
        <w:t>评标委员会负责整个评标工作。如果评标委员会成员对审议事项存有不同意见，以评标委员会成员三分之二以上多数的意见为准。如仍然无法达成一致，审议事项应在重新评审后，以评标委员会成员简单多数的意见为准。</w:t>
      </w:r>
      <w:bookmarkEnd w:id="657"/>
    </w:p>
    <w:p w:rsidR="0035270C" w:rsidRDefault="000A798C">
      <w:pPr>
        <w:spacing w:line="400" w:lineRule="exact"/>
        <w:ind w:firstLineChars="200" w:firstLine="420"/>
        <w:rPr>
          <w:rFonts w:ascii="宋体"/>
          <w:color w:val="000000"/>
        </w:rPr>
      </w:pPr>
      <w:bookmarkStart w:id="659" w:name="_Toc231873571"/>
      <w:bookmarkStart w:id="660" w:name="_Toc231982865"/>
      <w:bookmarkEnd w:id="658"/>
      <w:r>
        <w:rPr>
          <w:rFonts w:ascii="宋体" w:hAnsi="宋体" w:cs="宋体"/>
          <w:color w:val="000000"/>
        </w:rPr>
        <w:t>2.3</w:t>
      </w:r>
      <w:r>
        <w:rPr>
          <w:rFonts w:ascii="宋体" w:hAnsi="宋体" w:cs="宋体" w:hint="eastAsia"/>
          <w:color w:val="000000"/>
        </w:rPr>
        <w:t>评标工作接受依法实施的监督。</w:t>
      </w:r>
      <w:bookmarkEnd w:id="659"/>
      <w:bookmarkEnd w:id="660"/>
    </w:p>
    <w:p w:rsidR="0035270C" w:rsidRDefault="000A798C">
      <w:pPr>
        <w:pStyle w:val="2TimesNewRoman5020"/>
        <w:ind w:right="210"/>
        <w:rPr>
          <w:rFonts w:ascii="宋体" w:hAnsi="宋体"/>
          <w:b/>
          <w:bCs/>
          <w:color w:val="000000"/>
        </w:rPr>
      </w:pPr>
      <w:bookmarkStart w:id="661" w:name="_Toc417742917"/>
      <w:bookmarkStart w:id="662" w:name="_Toc413854213"/>
      <w:bookmarkStart w:id="663" w:name="_Toc25304"/>
      <w:r>
        <w:rPr>
          <w:rFonts w:ascii="宋体" w:hAnsi="宋体"/>
          <w:b/>
          <w:bCs/>
          <w:color w:val="000000"/>
        </w:rPr>
        <w:t xml:space="preserve">3. </w:t>
      </w:r>
      <w:r>
        <w:rPr>
          <w:rFonts w:ascii="宋体" w:hAnsi="宋体" w:hint="eastAsia"/>
          <w:b/>
          <w:bCs/>
          <w:color w:val="000000"/>
        </w:rPr>
        <w:t>评标程序</w:t>
      </w:r>
      <w:bookmarkEnd w:id="639"/>
      <w:bookmarkEnd w:id="640"/>
      <w:bookmarkEnd w:id="641"/>
      <w:r>
        <w:rPr>
          <w:rFonts w:ascii="宋体" w:hAnsi="宋体" w:hint="eastAsia"/>
          <w:b/>
          <w:bCs/>
          <w:color w:val="000000"/>
        </w:rPr>
        <w:t>及评审标准</w:t>
      </w:r>
      <w:bookmarkEnd w:id="642"/>
      <w:bookmarkEnd w:id="643"/>
      <w:bookmarkEnd w:id="661"/>
      <w:bookmarkEnd w:id="662"/>
      <w:bookmarkEnd w:id="663"/>
    </w:p>
    <w:p w:rsidR="0035270C" w:rsidRDefault="000A798C">
      <w:pPr>
        <w:spacing w:line="400" w:lineRule="exact"/>
        <w:ind w:firstLineChars="200" w:firstLine="420"/>
        <w:rPr>
          <w:rFonts w:ascii="宋体"/>
          <w:color w:val="000000"/>
        </w:rPr>
      </w:pPr>
      <w:bookmarkStart w:id="664" w:name="_Toc144974561"/>
      <w:bookmarkStart w:id="665" w:name="_Toc152045594"/>
      <w:bookmarkStart w:id="666" w:name="_Toc152042371"/>
      <w:bookmarkStart w:id="667" w:name="_Toc231982868"/>
      <w:r>
        <w:rPr>
          <w:rFonts w:ascii="宋体" w:hAnsi="宋体" w:cs="宋体"/>
          <w:color w:val="000000"/>
        </w:rPr>
        <w:t>3.1</w:t>
      </w:r>
      <w:r>
        <w:rPr>
          <w:rFonts w:ascii="宋体" w:hAnsi="宋体" w:cs="宋体" w:hint="eastAsia"/>
          <w:color w:val="000000"/>
        </w:rPr>
        <w:t>形式评审标准：见评标办法前附表。</w:t>
      </w:r>
    </w:p>
    <w:p w:rsidR="0035270C" w:rsidRDefault="000A798C">
      <w:pPr>
        <w:spacing w:line="400" w:lineRule="exact"/>
        <w:ind w:firstLineChars="200" w:firstLine="420"/>
        <w:rPr>
          <w:rFonts w:ascii="宋体"/>
          <w:color w:val="000000"/>
        </w:rPr>
      </w:pPr>
      <w:r>
        <w:rPr>
          <w:rFonts w:ascii="宋体" w:hAnsi="宋体" w:cs="宋体"/>
          <w:color w:val="000000"/>
        </w:rPr>
        <w:t xml:space="preserve">3.2 </w:t>
      </w:r>
      <w:r>
        <w:rPr>
          <w:rFonts w:ascii="宋体" w:hAnsi="宋体" w:cs="宋体" w:hint="eastAsia"/>
          <w:color w:val="000000"/>
        </w:rPr>
        <w:t>资格评审标准：</w:t>
      </w:r>
      <w:proofErr w:type="gramStart"/>
      <w:r>
        <w:rPr>
          <w:rFonts w:ascii="宋体" w:hAnsi="宋体" w:cs="宋体" w:hint="eastAsia"/>
          <w:color w:val="000000"/>
        </w:rPr>
        <w:t>见资格</w:t>
      </w:r>
      <w:proofErr w:type="gramEnd"/>
      <w:r>
        <w:rPr>
          <w:rFonts w:ascii="宋体" w:hAnsi="宋体" w:cs="宋体" w:hint="eastAsia"/>
          <w:color w:val="000000"/>
        </w:rPr>
        <w:t>预审文件第三章“资格审查办法”详细审查标准。</w:t>
      </w:r>
    </w:p>
    <w:bookmarkEnd w:id="664"/>
    <w:bookmarkEnd w:id="665"/>
    <w:bookmarkEnd w:id="666"/>
    <w:bookmarkEnd w:id="667"/>
    <w:p w:rsidR="0035270C" w:rsidRDefault="000A798C">
      <w:pPr>
        <w:spacing w:line="400" w:lineRule="exact"/>
        <w:ind w:firstLineChars="200" w:firstLine="420"/>
        <w:rPr>
          <w:rFonts w:ascii="宋体"/>
          <w:color w:val="000000"/>
        </w:rPr>
      </w:pPr>
      <w:r>
        <w:rPr>
          <w:rFonts w:ascii="宋体" w:hAnsi="宋体" w:cs="宋体" w:hint="eastAsia"/>
          <w:color w:val="000000"/>
        </w:rPr>
        <w:t>经资格审查不合格的竞标人的竞标</w:t>
      </w:r>
      <w:proofErr w:type="gramStart"/>
      <w:r>
        <w:rPr>
          <w:rFonts w:ascii="宋体" w:hAnsi="宋体" w:cs="宋体" w:hint="eastAsia"/>
          <w:color w:val="000000"/>
        </w:rPr>
        <w:t>按废标处理</w:t>
      </w:r>
      <w:proofErr w:type="gramEnd"/>
      <w:r>
        <w:rPr>
          <w:rFonts w:ascii="宋体" w:hAnsi="宋体" w:cs="宋体" w:hint="eastAsia"/>
          <w:color w:val="000000"/>
        </w:rPr>
        <w:t>。只有通过了资格审查的竞标人才进行下一步的审查。</w:t>
      </w:r>
    </w:p>
    <w:p w:rsidR="0035270C" w:rsidRDefault="000A798C">
      <w:pPr>
        <w:spacing w:line="400" w:lineRule="exact"/>
        <w:ind w:firstLineChars="200" w:firstLine="420"/>
        <w:rPr>
          <w:rFonts w:ascii="宋体"/>
          <w:color w:val="000000"/>
        </w:rPr>
      </w:pPr>
      <w:bookmarkStart w:id="668" w:name="_Toc231982869"/>
      <w:bookmarkStart w:id="669" w:name="_Toc152045595"/>
      <w:bookmarkStart w:id="670" w:name="_Toc152042372"/>
      <w:bookmarkStart w:id="671" w:name="_Toc144974562"/>
      <w:r>
        <w:rPr>
          <w:rFonts w:ascii="宋体" w:hAnsi="宋体" w:cs="宋体"/>
          <w:color w:val="000000"/>
        </w:rPr>
        <w:t>3.3</w:t>
      </w:r>
      <w:r>
        <w:rPr>
          <w:rFonts w:ascii="宋体" w:hAnsi="宋体" w:cs="宋体" w:hint="eastAsia"/>
          <w:color w:val="000000"/>
        </w:rPr>
        <w:t>商务、技术和报价评审</w:t>
      </w:r>
      <w:bookmarkEnd w:id="668"/>
      <w:bookmarkEnd w:id="669"/>
      <w:bookmarkEnd w:id="670"/>
      <w:bookmarkEnd w:id="671"/>
    </w:p>
    <w:p w:rsidR="0035270C" w:rsidRDefault="000A798C">
      <w:pPr>
        <w:spacing w:line="400" w:lineRule="exact"/>
        <w:ind w:firstLineChars="200" w:firstLine="420"/>
        <w:rPr>
          <w:rFonts w:ascii="宋体"/>
          <w:color w:val="000000"/>
        </w:rPr>
      </w:pPr>
      <w:r>
        <w:rPr>
          <w:rFonts w:ascii="宋体" w:hAnsi="宋体" w:cs="宋体"/>
          <w:color w:val="000000"/>
        </w:rPr>
        <w:t>3.3.1</w:t>
      </w:r>
      <w:r>
        <w:rPr>
          <w:rFonts w:ascii="宋体" w:hAnsi="宋体" w:cs="宋体" w:hint="eastAsia"/>
          <w:color w:val="000000"/>
        </w:rPr>
        <w:t>商务评审</w:t>
      </w:r>
    </w:p>
    <w:p w:rsidR="0035270C" w:rsidRDefault="000A798C">
      <w:pPr>
        <w:spacing w:line="400" w:lineRule="exact"/>
        <w:ind w:firstLineChars="200" w:firstLine="420"/>
        <w:rPr>
          <w:rFonts w:ascii="宋体"/>
          <w:color w:val="000000"/>
        </w:rPr>
      </w:pPr>
      <w:r>
        <w:rPr>
          <w:rFonts w:ascii="宋体" w:hAnsi="宋体" w:cs="宋体" w:hint="eastAsia"/>
          <w:color w:val="000000"/>
        </w:rPr>
        <w:t>审查竞标人是否根据竞标文件的规定提供了要求的文件，审核竞标文件是否实质性地符合竞标文件的要求，商务审查的主要内容和要求详见评标办法前附表。</w:t>
      </w:r>
    </w:p>
    <w:p w:rsidR="0035270C" w:rsidRDefault="000A798C">
      <w:pPr>
        <w:spacing w:line="400" w:lineRule="exact"/>
        <w:ind w:firstLineChars="200" w:firstLine="420"/>
        <w:rPr>
          <w:rFonts w:ascii="宋体"/>
          <w:color w:val="000000"/>
        </w:rPr>
      </w:pPr>
      <w:bookmarkStart w:id="672" w:name="_Toc144974563"/>
      <w:bookmarkStart w:id="673" w:name="_Toc152042373"/>
      <w:bookmarkStart w:id="674" w:name="_Toc152045596"/>
      <w:r>
        <w:rPr>
          <w:rFonts w:ascii="宋体" w:hAnsi="宋体" w:cs="宋体"/>
          <w:color w:val="000000"/>
        </w:rPr>
        <w:t xml:space="preserve">3.3.2 </w:t>
      </w:r>
      <w:bookmarkEnd w:id="672"/>
      <w:bookmarkEnd w:id="673"/>
      <w:bookmarkEnd w:id="674"/>
      <w:r>
        <w:rPr>
          <w:rFonts w:ascii="宋体" w:hAnsi="宋体" w:cs="宋体" w:hint="eastAsia"/>
          <w:color w:val="000000"/>
        </w:rPr>
        <w:t>技术评审</w:t>
      </w:r>
    </w:p>
    <w:p w:rsidR="0035270C" w:rsidRDefault="000A798C">
      <w:pPr>
        <w:spacing w:line="400" w:lineRule="exact"/>
        <w:ind w:firstLineChars="200" w:firstLine="420"/>
        <w:rPr>
          <w:rFonts w:ascii="宋体"/>
          <w:color w:val="000000"/>
        </w:rPr>
      </w:pPr>
      <w:r>
        <w:rPr>
          <w:rFonts w:ascii="宋体" w:hAnsi="宋体" w:cs="宋体" w:hint="eastAsia"/>
          <w:color w:val="000000"/>
        </w:rPr>
        <w:t>审查竞标人是否根据竞标文件的规定提供了技术文件，审核竞标文件是否实质性地符合竞标文件的要求，技术审查的主要内容和要求详见评标办法前附表。</w:t>
      </w:r>
    </w:p>
    <w:p w:rsidR="0035270C" w:rsidRDefault="000A798C">
      <w:pPr>
        <w:spacing w:line="400" w:lineRule="exact"/>
        <w:ind w:firstLineChars="200" w:firstLine="420"/>
        <w:rPr>
          <w:rFonts w:ascii="宋体"/>
          <w:color w:val="000000"/>
        </w:rPr>
      </w:pPr>
      <w:bookmarkStart w:id="675" w:name="_Toc144974564"/>
      <w:bookmarkStart w:id="676" w:name="_Toc152045597"/>
      <w:bookmarkStart w:id="677" w:name="_Toc152042374"/>
      <w:r>
        <w:rPr>
          <w:rFonts w:ascii="宋体" w:hAnsi="宋体" w:cs="宋体"/>
          <w:color w:val="000000"/>
        </w:rPr>
        <w:t xml:space="preserve">3.3.3 </w:t>
      </w:r>
      <w:bookmarkEnd w:id="675"/>
      <w:bookmarkEnd w:id="676"/>
      <w:bookmarkEnd w:id="677"/>
      <w:r>
        <w:rPr>
          <w:rFonts w:ascii="宋体" w:hAnsi="宋体" w:cs="宋体" w:hint="eastAsia"/>
          <w:color w:val="000000"/>
        </w:rPr>
        <w:t>重大偏差</w:t>
      </w:r>
    </w:p>
    <w:p w:rsidR="0035270C" w:rsidRDefault="000A798C">
      <w:pPr>
        <w:spacing w:line="400" w:lineRule="exact"/>
        <w:ind w:firstLineChars="200" w:firstLine="420"/>
        <w:rPr>
          <w:rFonts w:ascii="宋体"/>
          <w:color w:val="000000"/>
        </w:rPr>
      </w:pPr>
      <w:r>
        <w:rPr>
          <w:rFonts w:ascii="宋体" w:hAnsi="宋体" w:cs="宋体" w:hint="eastAsia"/>
          <w:color w:val="000000"/>
        </w:rPr>
        <w:lastRenderedPageBreak/>
        <w:t>重大偏差是指那些对关键条文的偏离、保留或反对的条款，如接受将不能实现竞标的目的，或将妨碍与满足招标文件要求的竞标进行公平比较的偏差。竞标文件有以下情况之一的属重大偏差：</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）未按招标文件规定对竞标函、法定代表人授权委托书、报价表、物资描述表签字、盖章的；</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）无法定代表人出具授权委托书的（适用于授权代理人签署竞标文件的情况）；</w:t>
      </w:r>
    </w:p>
    <w:p w:rsidR="0035270C" w:rsidRDefault="000A798C">
      <w:pPr>
        <w:spacing w:line="400" w:lineRule="exact"/>
        <w:ind w:firstLineChars="200" w:firstLine="422"/>
        <w:rPr>
          <w:rFonts w:ascii="宋体" w:hAnsi="宋体" w:cs="宋体"/>
          <w:b/>
          <w:color w:val="000000"/>
        </w:rPr>
      </w:pPr>
      <w:r>
        <w:rPr>
          <w:rFonts w:ascii="宋体" w:hAnsi="宋体" w:cs="宋体" w:hint="eastAsia"/>
          <w:b/>
          <w:color w:val="000000"/>
        </w:rPr>
        <w:t>（3）未按竞标文件要求格式提交谈判保证金，或没有实质性响应的；</w:t>
      </w:r>
    </w:p>
    <w:p w:rsidR="0035270C" w:rsidRDefault="000A798C">
      <w:pPr>
        <w:spacing w:line="400" w:lineRule="exact"/>
        <w:ind w:firstLineChars="200" w:firstLine="420"/>
        <w:rPr>
          <w:rFonts w:ascii="宋体" w:hAns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）竞标人递交二份或多份内容不同的竞标文件、或出现折扣报价、或一包多投、或提供虚假资料、或串通竞标的；</w:t>
      </w:r>
    </w:p>
    <w:p w:rsidR="0035270C" w:rsidRDefault="000A798C">
      <w:pPr>
        <w:spacing w:line="400" w:lineRule="exact"/>
        <w:ind w:firstLineChars="200" w:firstLine="422"/>
        <w:rPr>
          <w:rFonts w:ascii="宋体" w:hAnsi="宋体" w:cs="宋体"/>
          <w:b/>
        </w:rPr>
      </w:pPr>
      <w:r>
        <w:rPr>
          <w:rFonts w:ascii="宋体" w:hAnsi="宋体" w:cs="宋体" w:hint="eastAsia"/>
          <w:b/>
        </w:rPr>
        <w:t>（</w:t>
      </w:r>
      <w:r>
        <w:rPr>
          <w:rFonts w:ascii="宋体" w:hAnsi="宋体" w:cs="宋体"/>
          <w:b/>
        </w:rPr>
        <w:t>5</w:t>
      </w:r>
      <w:r>
        <w:rPr>
          <w:rFonts w:ascii="宋体" w:hAnsi="宋体" w:cs="宋体" w:hint="eastAsia"/>
          <w:b/>
        </w:rPr>
        <w:t>）竞标人两次报价偏差20%以上的；</w:t>
      </w:r>
    </w:p>
    <w:p w:rsidR="0035270C" w:rsidRDefault="000A798C">
      <w:pPr>
        <w:spacing w:line="400" w:lineRule="exact"/>
        <w:ind w:firstLineChars="200" w:firstLine="420"/>
        <w:rPr>
          <w:rFonts w:ascii="宋体" w:hAnsi="宋体" w:cs="宋体"/>
        </w:rPr>
      </w:pPr>
      <w:r>
        <w:rPr>
          <w:rFonts w:ascii="宋体" w:hAnsi="宋体" w:cs="宋体" w:hint="eastAsia"/>
        </w:rPr>
        <w:t>（</w:t>
      </w:r>
      <w:r>
        <w:rPr>
          <w:rFonts w:ascii="宋体" w:hAnsi="宋体" w:cs="宋体"/>
        </w:rPr>
        <w:t>6</w:t>
      </w:r>
      <w:r>
        <w:rPr>
          <w:rFonts w:ascii="宋体" w:hAnsi="宋体" w:cs="宋体" w:hint="eastAsia"/>
        </w:rPr>
        <w:t>）物资主要技术指标和性能不满足招标文件技术要求的；</w:t>
      </w:r>
    </w:p>
    <w:p w:rsidR="0035270C" w:rsidRDefault="000A798C">
      <w:pPr>
        <w:spacing w:line="400" w:lineRule="exact"/>
        <w:ind w:firstLineChars="200" w:firstLine="420"/>
        <w:rPr>
          <w:rFonts w:ascii="宋体" w:hAnsi="宋体" w:cs="宋体"/>
        </w:rPr>
      </w:pPr>
      <w:r>
        <w:rPr>
          <w:rFonts w:ascii="宋体" w:hAnsi="宋体" w:cs="宋体" w:hint="eastAsia"/>
        </w:rPr>
        <w:t>（</w:t>
      </w:r>
      <w:r>
        <w:rPr>
          <w:rFonts w:ascii="宋体" w:hAnsi="宋体" w:cs="宋体"/>
        </w:rPr>
        <w:t>7</w:t>
      </w:r>
      <w:r>
        <w:rPr>
          <w:rFonts w:ascii="宋体" w:hAnsi="宋体" w:cs="宋体" w:hint="eastAsia"/>
        </w:rPr>
        <w:t>）物资规格型号与招标物资不符且不能满足招标物资要求的；</w:t>
      </w:r>
    </w:p>
    <w:p w:rsidR="0035270C" w:rsidRDefault="000A798C">
      <w:pPr>
        <w:spacing w:line="400" w:lineRule="exact"/>
        <w:ind w:firstLineChars="200" w:firstLine="420"/>
        <w:rPr>
          <w:rFonts w:ascii="宋体" w:hAnsi="宋体" w:cs="宋体"/>
        </w:rPr>
      </w:pPr>
      <w:r>
        <w:rPr>
          <w:rFonts w:ascii="宋体" w:hAnsi="宋体" w:cs="宋体" w:hint="eastAsia"/>
        </w:rPr>
        <w:t>（</w:t>
      </w:r>
      <w:r>
        <w:rPr>
          <w:rFonts w:ascii="宋体" w:hAnsi="宋体" w:cs="宋体"/>
        </w:rPr>
        <w:t>8</w:t>
      </w:r>
      <w:r>
        <w:rPr>
          <w:rFonts w:ascii="宋体" w:hAnsi="宋体" w:cs="宋体" w:hint="eastAsia"/>
        </w:rPr>
        <w:t>）出现谈判人不能接受的条款和要求的，如付款条件、或拒绝出具履约保证金或降低履约保证金金额的、减少或减轻竞标人的责任和义务的；</w:t>
      </w:r>
    </w:p>
    <w:p w:rsidR="0035270C" w:rsidRDefault="000A798C">
      <w:pPr>
        <w:spacing w:line="400" w:lineRule="exact"/>
        <w:ind w:firstLineChars="200" w:firstLine="420"/>
        <w:rPr>
          <w:rFonts w:ascii="宋体"/>
          <w:color w:val="000000"/>
        </w:rPr>
      </w:pPr>
      <w:r>
        <w:rPr>
          <w:rFonts w:ascii="宋体" w:hAnsi="宋体" w:cs="宋体" w:hint="eastAsia"/>
        </w:rPr>
        <w:t>（9）竞标文件中出现重大漏项的；</w:t>
      </w:r>
    </w:p>
    <w:p w:rsidR="0035270C" w:rsidRDefault="000A798C">
      <w:pPr>
        <w:spacing w:line="400" w:lineRule="exact"/>
        <w:ind w:firstLineChars="200" w:firstLine="420"/>
        <w:rPr>
          <w:rFonts w:ascii="宋体"/>
          <w:color w:val="000000"/>
        </w:rPr>
      </w:pPr>
      <w:r>
        <w:rPr>
          <w:rFonts w:ascii="宋体" w:hAnsi="宋体" w:cs="宋体" w:hint="eastAsia"/>
          <w:color w:val="000000"/>
        </w:rPr>
        <w:t>（10）其他情况：见评标办法前附表；</w:t>
      </w:r>
    </w:p>
    <w:p w:rsidR="0035270C" w:rsidRDefault="000A798C">
      <w:pPr>
        <w:spacing w:line="400" w:lineRule="exact"/>
        <w:ind w:firstLineChars="200" w:firstLine="420"/>
        <w:rPr>
          <w:rFonts w:ascii="宋体"/>
          <w:color w:val="000000"/>
        </w:rPr>
      </w:pPr>
      <w:r>
        <w:rPr>
          <w:rFonts w:ascii="宋体" w:hAnsi="宋体" w:cs="宋体" w:hint="eastAsia"/>
          <w:color w:val="000000"/>
        </w:rPr>
        <w:t>竞标文件有上述情形之一的，</w:t>
      </w:r>
      <w:proofErr w:type="gramStart"/>
      <w:r>
        <w:rPr>
          <w:rFonts w:ascii="宋体" w:hAnsi="宋体" w:cs="宋体" w:hint="eastAsia"/>
          <w:color w:val="000000"/>
        </w:rPr>
        <w:t>按废标处理</w:t>
      </w:r>
      <w:proofErr w:type="gramEnd"/>
      <w:r>
        <w:rPr>
          <w:rFonts w:ascii="宋体" w:hAnsi="宋体" w:cs="宋体" w:hint="eastAsia"/>
          <w:color w:val="000000"/>
        </w:rPr>
        <w:t>。</w:t>
      </w:r>
    </w:p>
    <w:p w:rsidR="0035270C" w:rsidRDefault="000A798C">
      <w:pPr>
        <w:spacing w:line="400" w:lineRule="exact"/>
        <w:ind w:firstLineChars="200" w:firstLine="420"/>
        <w:rPr>
          <w:rFonts w:ascii="宋体"/>
          <w:color w:val="000000"/>
        </w:rPr>
      </w:pPr>
      <w:r>
        <w:rPr>
          <w:rFonts w:ascii="宋体" w:hAnsi="宋体" w:cs="宋体"/>
          <w:color w:val="000000"/>
        </w:rPr>
        <w:t>3.3.4</w:t>
      </w:r>
      <w:r>
        <w:rPr>
          <w:rFonts w:ascii="宋体" w:hAnsi="宋体" w:cs="宋体" w:hint="eastAsia"/>
          <w:color w:val="000000"/>
        </w:rPr>
        <w:t>竞标报价的评审</w:t>
      </w:r>
    </w:p>
    <w:p w:rsidR="0035270C" w:rsidRDefault="000A798C">
      <w:pPr>
        <w:spacing w:line="400" w:lineRule="exact"/>
        <w:ind w:firstLineChars="200" w:firstLine="420"/>
        <w:rPr>
          <w:rFonts w:ascii="宋体"/>
          <w:color w:val="000000"/>
        </w:rPr>
      </w:pPr>
      <w:r>
        <w:rPr>
          <w:rFonts w:ascii="宋体" w:hAnsi="宋体" w:cs="宋体"/>
          <w:color w:val="000000"/>
        </w:rPr>
        <w:t>3.3.4.1</w:t>
      </w:r>
      <w:r>
        <w:rPr>
          <w:rFonts w:ascii="宋体" w:hAnsi="宋体" w:cs="宋体" w:hint="eastAsia"/>
          <w:color w:val="000000"/>
        </w:rPr>
        <w:t>算术</w:t>
      </w:r>
      <w:proofErr w:type="gramStart"/>
      <w:r>
        <w:rPr>
          <w:rFonts w:ascii="宋体" w:hAnsi="宋体" w:cs="宋体" w:hint="eastAsia"/>
          <w:color w:val="000000"/>
        </w:rPr>
        <w:t>性计算</w:t>
      </w:r>
      <w:proofErr w:type="gramEnd"/>
      <w:r>
        <w:rPr>
          <w:rFonts w:ascii="宋体" w:hAnsi="宋体" w:cs="宋体" w:hint="eastAsia"/>
          <w:color w:val="000000"/>
        </w:rPr>
        <w:t>错误的修正</w:t>
      </w:r>
    </w:p>
    <w:p w:rsidR="0035270C" w:rsidRDefault="000A798C">
      <w:pPr>
        <w:spacing w:line="400" w:lineRule="exact"/>
        <w:ind w:firstLineChars="200" w:firstLine="420"/>
        <w:rPr>
          <w:rFonts w:ascii="宋体"/>
          <w:color w:val="000000"/>
        </w:rPr>
      </w:pPr>
      <w:r>
        <w:rPr>
          <w:rFonts w:ascii="宋体" w:hAnsi="宋体" w:cs="宋体" w:hint="eastAsia"/>
          <w:color w:val="000000"/>
        </w:rPr>
        <w:t>评标委员会按照以下规定对竞标报价进行算术</w:t>
      </w:r>
      <w:proofErr w:type="gramStart"/>
      <w:r>
        <w:rPr>
          <w:rFonts w:ascii="宋体" w:hAnsi="宋体" w:cs="宋体" w:hint="eastAsia"/>
          <w:color w:val="000000"/>
        </w:rPr>
        <w:t>性计算</w:t>
      </w:r>
      <w:proofErr w:type="gramEnd"/>
      <w:r>
        <w:rPr>
          <w:rFonts w:ascii="宋体" w:hAnsi="宋体" w:cs="宋体" w:hint="eastAsia"/>
          <w:color w:val="000000"/>
        </w:rPr>
        <w:t>错误修正：</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竞标文件中的大写金额和小写金额不一致的，以大写金额为准；报价金额与单价金额不一致的，以单价金额为准，但单价金额小数点有明显错误的除外；如果用数字表示的金额与用文字表示的金额不一致时，以文字金额为准，并修正数字表示的报价、合价；</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）如果单价和合价不符或合价与报价不符，以单价为准，修正合价，以合价为准，修正报价；但单价金额小数点有明显的错误除外。</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）对不同文字文本竞标文件的解释发生异议的，以中文文本为准。</w:t>
      </w:r>
    </w:p>
    <w:p w:rsidR="0035270C" w:rsidRDefault="000A798C">
      <w:pPr>
        <w:spacing w:line="400" w:lineRule="exact"/>
        <w:ind w:firstLineChars="200" w:firstLine="420"/>
        <w:rPr>
          <w:rFonts w:ascii="宋体"/>
          <w:color w:val="000000"/>
        </w:rPr>
      </w:pPr>
      <w:r>
        <w:rPr>
          <w:rFonts w:ascii="宋体" w:hAnsi="宋体" w:cs="宋体"/>
          <w:color w:val="000000"/>
        </w:rPr>
        <w:t>3.3.4.2</w:t>
      </w:r>
      <w:r>
        <w:rPr>
          <w:rFonts w:ascii="宋体" w:hAnsi="宋体" w:cs="宋体" w:hint="eastAsia"/>
          <w:color w:val="000000"/>
        </w:rPr>
        <w:t>评标价的评定</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）本次评标价以每包件物资的综合单价予以评定；（谈判人根据实际确定采用）</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）如果发现竞标供货范围有非实质性的遗漏，为便于公平比较，遗漏部分的价格要用同一个包件所有竞标中相同部分的最高报价计入评标价；</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）竞标报价按照评标委员会根据上述过程的修正</w:t>
      </w:r>
      <w:proofErr w:type="gramStart"/>
      <w:r>
        <w:rPr>
          <w:rFonts w:ascii="宋体" w:hAnsi="宋体" w:cs="宋体" w:hint="eastAsia"/>
          <w:color w:val="000000"/>
        </w:rPr>
        <w:t>值予以</w:t>
      </w:r>
      <w:proofErr w:type="gramEnd"/>
      <w:r>
        <w:rPr>
          <w:rFonts w:ascii="宋体" w:hAnsi="宋体" w:cs="宋体" w:hint="eastAsia"/>
          <w:color w:val="000000"/>
        </w:rPr>
        <w:t>调整，竞标人应被视为受此约束。如果竞标人不接受修正过后的报价，其竞标将被拒绝；</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）竞标价分析：评标委员会对竞标报价进行评审，审查竞标报价是否明显低于成本价或明显高于市场价。</w:t>
      </w:r>
    </w:p>
    <w:p w:rsidR="0035270C" w:rsidRDefault="000A798C" w:rsidP="00774B9A">
      <w:pPr>
        <w:spacing w:line="400" w:lineRule="exact"/>
        <w:ind w:firstLineChars="200" w:firstLine="420"/>
        <w:rPr>
          <w:rFonts w:ascii="宋体"/>
          <w:color w:val="000000"/>
        </w:rPr>
      </w:pPr>
      <w:r>
        <w:rPr>
          <w:rFonts w:ascii="宋体" w:hAnsi="宋体" w:cs="宋体" w:hint="eastAsia"/>
          <w:color w:val="000000"/>
        </w:rPr>
        <w:lastRenderedPageBreak/>
        <w:t>低于成本价的确认：如果竞标人的报价明显低于成本价、或竞标报价明显低于其他竞标报价的，评标委员会将要求该竞标人做出书面说明和提供相关证明材料，竞标人不能合理说明或者不能提供相关证明材料的，由评标委员会认定该竞标人以低于成本价竞标。</w:t>
      </w:r>
    </w:p>
    <w:p w:rsidR="0035270C" w:rsidRPr="002C19A2" w:rsidRDefault="000A798C" w:rsidP="00774B9A">
      <w:pPr>
        <w:pStyle w:val="a4"/>
        <w:spacing w:line="400" w:lineRule="exact"/>
        <w:ind w:firstLineChars="200" w:firstLine="420"/>
      </w:pPr>
      <w:r>
        <w:rPr>
          <w:rFonts w:ascii="宋体" w:hAnsi="宋体" w:cs="宋体" w:hint="eastAsia"/>
          <w:color w:val="000000"/>
        </w:rPr>
        <w:t>明显高于市场价的确认：</w:t>
      </w:r>
      <w:r w:rsidR="00774B9A">
        <w:rPr>
          <w:rFonts w:hint="eastAsia"/>
        </w:rPr>
        <w:t>谈判人不宣读的市场调查报告作为拦标价，</w:t>
      </w:r>
      <w:r>
        <w:rPr>
          <w:rFonts w:ascii="宋体" w:hAnsi="宋体" w:cs="宋体" w:hint="eastAsia"/>
          <w:color w:val="000000"/>
        </w:rPr>
        <w:t>如果竞标人的竞标单价高于市场调查报告单价，评标委员会将要求该竞标人做出书面说明和提供相关证明材料，竞标人不能合理说明或者不能提</w:t>
      </w:r>
      <w:r w:rsidR="002C19A2">
        <w:rPr>
          <w:rFonts w:ascii="宋体" w:hAnsi="宋体" w:cs="宋体" w:hint="eastAsia"/>
          <w:color w:val="000000"/>
        </w:rPr>
        <w:t>供相关证明材料的，由评标委员会认定该竞标人以明显高于市场价竞标。</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如果评标委员会在对竞标人报价修正中，竞标人修正后的竞标价低于竞标人开标时的唱标价，则以竞标人的唱标价为评标价进行排序。如果该竞标人最终中标，竞标人应承诺以修正后的报价与竞标人签订合同，若竞标人不承诺，其竞标应被拒绝。</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如果评标委员会在对竞标人报价修正中，竞标人修正后的竞标报价高于竞标人开标时的唱标价，则以竞标人修正后的竞标报价为评标价进行排序。如果该竞标人最终中标，竞标人应承诺以唱标价与谈判人签订合同，若竞标人不承诺，其竞标应被拒绝。</w:t>
      </w:r>
    </w:p>
    <w:p w:rsidR="0035270C" w:rsidRDefault="000A798C">
      <w:pPr>
        <w:spacing w:line="400" w:lineRule="exact"/>
        <w:ind w:firstLineChars="200" w:firstLine="420"/>
        <w:rPr>
          <w:rFonts w:ascii="宋体"/>
          <w:color w:val="000000"/>
        </w:rPr>
      </w:pPr>
      <w:bookmarkStart w:id="678" w:name="_Toc231982870"/>
      <w:r>
        <w:rPr>
          <w:rFonts w:ascii="宋体" w:hAnsi="宋体" w:cs="宋体"/>
          <w:color w:val="000000"/>
        </w:rPr>
        <w:t>3.4</w:t>
      </w:r>
      <w:r>
        <w:rPr>
          <w:rFonts w:ascii="宋体" w:hAnsi="宋体" w:cs="宋体" w:hint="eastAsia"/>
          <w:color w:val="000000"/>
        </w:rPr>
        <w:t>竞标文件的澄清和补正</w:t>
      </w:r>
      <w:bookmarkEnd w:id="678"/>
    </w:p>
    <w:p w:rsidR="0035270C" w:rsidRDefault="000A798C">
      <w:pPr>
        <w:spacing w:line="400" w:lineRule="exact"/>
        <w:ind w:firstLineChars="200" w:firstLine="420"/>
        <w:rPr>
          <w:rFonts w:ascii="宋体"/>
          <w:color w:val="000000"/>
        </w:rPr>
      </w:pPr>
      <w:r>
        <w:rPr>
          <w:rFonts w:ascii="宋体" w:hAnsi="宋体" w:cs="宋体"/>
          <w:color w:val="000000"/>
        </w:rPr>
        <w:t>3.4.1</w:t>
      </w:r>
      <w:r>
        <w:rPr>
          <w:rFonts w:ascii="宋体" w:hAnsi="宋体" w:cs="宋体" w:hint="eastAsia"/>
          <w:color w:val="000000"/>
        </w:rPr>
        <w:t>在评标过程中，评标委员会可以书面形式要求竞标人对所提交的竞标文件中不明确的内容进行书面澄清或说明，或者对细微偏差进行补正。评标委员会不接受竞标人主动提出的澄清、说明或补正。</w:t>
      </w:r>
    </w:p>
    <w:p w:rsidR="0035270C" w:rsidRDefault="000A798C">
      <w:pPr>
        <w:spacing w:line="400" w:lineRule="exact"/>
        <w:ind w:firstLineChars="200" w:firstLine="420"/>
        <w:rPr>
          <w:rFonts w:ascii="宋体"/>
          <w:color w:val="000000"/>
        </w:rPr>
      </w:pPr>
      <w:r>
        <w:rPr>
          <w:rFonts w:ascii="宋体" w:hAnsi="宋体" w:cs="宋体"/>
          <w:color w:val="000000"/>
        </w:rPr>
        <w:t xml:space="preserve">3.4.2 </w:t>
      </w:r>
      <w:r>
        <w:rPr>
          <w:rFonts w:ascii="宋体" w:hAnsi="宋体" w:cs="宋体" w:hint="eastAsia"/>
          <w:color w:val="000000"/>
        </w:rPr>
        <w:t>澄清、说明和补正不得改变竞标文件的实质性内容（算术性错误修正的除外）。竞标人的书面澄清、说明和补正属于竞标文件的组成部分。</w:t>
      </w:r>
    </w:p>
    <w:p w:rsidR="0035270C" w:rsidRDefault="000A798C">
      <w:pPr>
        <w:spacing w:line="400" w:lineRule="exact"/>
        <w:ind w:firstLineChars="200" w:firstLine="420"/>
        <w:rPr>
          <w:rFonts w:ascii="宋体"/>
          <w:color w:val="000000"/>
        </w:rPr>
      </w:pPr>
      <w:r>
        <w:rPr>
          <w:rFonts w:ascii="宋体" w:hAnsi="宋体" w:cs="宋体"/>
          <w:color w:val="000000"/>
        </w:rPr>
        <w:t xml:space="preserve">3.4.3 </w:t>
      </w:r>
      <w:r>
        <w:rPr>
          <w:rFonts w:ascii="宋体" w:hAnsi="宋体" w:cs="宋体" w:hint="eastAsia"/>
          <w:color w:val="000000"/>
        </w:rPr>
        <w:t>评标委员会对竞标人提交的澄清、说明或补正有疑问的，可以要求竞标人进一步澄清、说明或补正。</w:t>
      </w:r>
    </w:p>
    <w:p w:rsidR="0035270C" w:rsidRDefault="000A798C">
      <w:pPr>
        <w:spacing w:line="400" w:lineRule="exact"/>
        <w:ind w:firstLineChars="200" w:firstLine="420"/>
        <w:rPr>
          <w:rFonts w:ascii="宋体"/>
          <w:color w:val="000000"/>
        </w:rPr>
      </w:pPr>
      <w:r>
        <w:rPr>
          <w:rFonts w:ascii="宋体" w:hAnsi="宋体" w:cs="宋体"/>
          <w:color w:val="000000"/>
        </w:rPr>
        <w:t>3.4.4</w:t>
      </w:r>
      <w:r>
        <w:rPr>
          <w:rFonts w:ascii="宋体" w:hAnsi="宋体" w:cs="宋体" w:hint="eastAsia"/>
          <w:color w:val="000000"/>
        </w:rPr>
        <w:t>评标委员会有权要求有疑问的竞标人提供所需竞标文件的原件，不能提供完整原件的竞标文件应</w:t>
      </w:r>
      <w:proofErr w:type="gramStart"/>
      <w:r>
        <w:rPr>
          <w:rFonts w:ascii="宋体" w:hAnsi="宋体" w:cs="宋体" w:hint="eastAsia"/>
          <w:color w:val="000000"/>
        </w:rPr>
        <w:t>按废标处理</w:t>
      </w:r>
      <w:proofErr w:type="gramEnd"/>
      <w:r>
        <w:rPr>
          <w:rFonts w:ascii="宋体" w:hAnsi="宋体" w:cs="宋体" w:hint="eastAsia"/>
          <w:color w:val="000000"/>
        </w:rPr>
        <w:t>。</w:t>
      </w:r>
    </w:p>
    <w:p w:rsidR="0035270C" w:rsidRDefault="000A798C">
      <w:pPr>
        <w:spacing w:line="400" w:lineRule="exact"/>
        <w:ind w:firstLineChars="200" w:firstLine="420"/>
        <w:rPr>
          <w:rFonts w:ascii="宋体"/>
          <w:color w:val="000000"/>
        </w:rPr>
      </w:pPr>
      <w:bookmarkStart w:id="679" w:name="_Toc231982871"/>
      <w:r>
        <w:rPr>
          <w:rFonts w:ascii="宋体" w:hAnsi="宋体" w:cs="宋体"/>
          <w:color w:val="000000"/>
        </w:rPr>
        <w:t>3.5</w:t>
      </w:r>
      <w:r>
        <w:rPr>
          <w:rFonts w:ascii="宋体" w:hAnsi="宋体" w:cs="宋体" w:hint="eastAsia"/>
          <w:color w:val="000000"/>
        </w:rPr>
        <w:t>竞标文件的拒绝</w:t>
      </w:r>
      <w:bookmarkEnd w:id="679"/>
    </w:p>
    <w:p w:rsidR="0035270C" w:rsidRDefault="000A798C">
      <w:pPr>
        <w:spacing w:line="400" w:lineRule="exact"/>
        <w:ind w:firstLineChars="200" w:firstLine="420"/>
        <w:rPr>
          <w:rFonts w:ascii="宋体"/>
          <w:color w:val="000000"/>
        </w:rPr>
      </w:pPr>
      <w:r>
        <w:rPr>
          <w:rFonts w:ascii="宋体" w:hAnsi="宋体" w:cs="宋体" w:hint="eastAsia"/>
          <w:color w:val="000000"/>
        </w:rPr>
        <w:t>评标委员会对竞标文件评审的结果进行汇总审核，对出现下列情况之一的竞标将被拒绝：</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）低于成本价竞标的或明显高于市场价的；</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）被确定为有重大偏差的；</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）竞标人串通竞标、以行贿手段谋取中标或者以其他弄虚作假方式竞标的。</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）超出谈判人所能接受的价格的。</w:t>
      </w:r>
    </w:p>
    <w:p w:rsidR="0035270C" w:rsidRDefault="000A798C">
      <w:pPr>
        <w:spacing w:line="400" w:lineRule="exact"/>
        <w:ind w:firstLineChars="200" w:firstLine="420"/>
        <w:rPr>
          <w:rFonts w:ascii="宋体"/>
          <w:color w:val="000000"/>
        </w:rPr>
      </w:pPr>
      <w:bookmarkStart w:id="680" w:name="_Toc231982872"/>
      <w:r>
        <w:rPr>
          <w:rFonts w:ascii="宋体" w:hAnsi="宋体" w:cs="宋体"/>
          <w:color w:val="000000"/>
        </w:rPr>
        <w:t>3.6</w:t>
      </w:r>
      <w:r>
        <w:rPr>
          <w:rFonts w:ascii="宋体" w:hAnsi="宋体" w:cs="宋体" w:hint="eastAsia"/>
          <w:color w:val="000000"/>
        </w:rPr>
        <w:t>评标结果</w:t>
      </w:r>
      <w:bookmarkEnd w:id="680"/>
    </w:p>
    <w:p w:rsidR="0035270C" w:rsidRDefault="000A798C">
      <w:pPr>
        <w:spacing w:line="400" w:lineRule="exact"/>
        <w:ind w:firstLineChars="200" w:firstLine="420"/>
        <w:rPr>
          <w:rFonts w:ascii="宋体"/>
          <w:color w:val="000000"/>
        </w:rPr>
      </w:pPr>
      <w:bookmarkStart w:id="681" w:name="_Toc231873582"/>
      <w:r>
        <w:rPr>
          <w:rFonts w:ascii="宋体" w:hAnsi="宋体" w:cs="宋体"/>
          <w:color w:val="000000"/>
        </w:rPr>
        <w:t>3.6.1</w:t>
      </w:r>
      <w:r>
        <w:rPr>
          <w:rFonts w:ascii="宋体" w:hAnsi="宋体" w:cs="宋体" w:hint="eastAsia"/>
          <w:color w:val="000000"/>
        </w:rPr>
        <w:t>推荐中标候选人：</w:t>
      </w:r>
      <w:bookmarkEnd w:id="681"/>
      <w:r>
        <w:rPr>
          <w:rFonts w:ascii="宋体" w:hAnsi="宋体" w:cs="宋体" w:hint="eastAsia"/>
          <w:color w:val="000000"/>
        </w:rPr>
        <w:t>除第二章“竞标人须知”前附表授权直接确定中标人外，评标委员会对通过资格审查、商务、技术、报价评审的竞标人，按照经评审的竞标报价由低到高的顺序，推荐排序前</w:t>
      </w:r>
      <w:r>
        <w:rPr>
          <w:rFonts w:ascii="宋体" w:hAnsi="宋体" w:cs="宋体"/>
          <w:color w:val="000000"/>
        </w:rPr>
        <w:t>1</w:t>
      </w:r>
      <w:r>
        <w:rPr>
          <w:rFonts w:ascii="宋体" w:hAnsi="宋体" w:cs="宋体" w:hint="eastAsia"/>
          <w:color w:val="000000"/>
        </w:rPr>
        <w:t>至</w:t>
      </w:r>
      <w:r>
        <w:rPr>
          <w:rFonts w:ascii="宋体" w:hAnsi="宋体" w:cs="宋体"/>
          <w:color w:val="000000"/>
        </w:rPr>
        <w:t>3</w:t>
      </w:r>
      <w:r>
        <w:rPr>
          <w:rFonts w:ascii="宋体" w:hAnsi="宋体" w:cs="宋体" w:hint="eastAsia"/>
          <w:color w:val="000000"/>
        </w:rPr>
        <w:t>名的中标候选人。</w:t>
      </w:r>
      <w:bookmarkStart w:id="682" w:name="_Toc231873583"/>
    </w:p>
    <w:p w:rsidR="0035270C" w:rsidRDefault="000A798C">
      <w:pPr>
        <w:spacing w:line="400" w:lineRule="exact"/>
        <w:ind w:firstLineChars="200" w:firstLine="420"/>
        <w:rPr>
          <w:rFonts w:ascii="宋体"/>
          <w:color w:val="000000"/>
        </w:rPr>
      </w:pPr>
      <w:r>
        <w:rPr>
          <w:rFonts w:ascii="宋体" w:hAnsi="宋体" w:cs="宋体"/>
          <w:color w:val="000000"/>
        </w:rPr>
        <w:t>3.6.2</w:t>
      </w:r>
      <w:r>
        <w:rPr>
          <w:rFonts w:ascii="宋体" w:hAnsi="宋体" w:cs="宋体" w:hint="eastAsia"/>
          <w:color w:val="000000"/>
        </w:rPr>
        <w:t>中标能力：</w:t>
      </w:r>
      <w:bookmarkEnd w:id="682"/>
      <w:r w:rsidR="0089004B">
        <w:t>对于同一投标人在同类物资</w:t>
      </w:r>
      <w:r w:rsidR="0089004B">
        <w:t>1</w:t>
      </w:r>
      <w:r w:rsidR="0089004B">
        <w:t>个以上包件中均具备履约能力且价格均</w:t>
      </w:r>
      <w:r w:rsidR="0089004B">
        <w:lastRenderedPageBreak/>
        <w:t>为最低时，评标委员会应根据该投标人的生产能力、供货保证能力等因素，评定其最大中标能力，并按照相关包件授标总价最低的原则，在该投标人最大中标能力内，推荐其为第一中标候选人，其他包件按照报价排序推荐通过评审的投标人为中标候选人，推荐的中标候选人需接受所有包件同类物资的最低不含税单价，以此类推</w:t>
      </w:r>
      <w:r w:rsidR="00DC06EF">
        <w:rPr>
          <w:rFonts w:hint="eastAsia"/>
        </w:rPr>
        <w:t>，</w:t>
      </w:r>
      <w:r w:rsidR="00DC06EF" w:rsidRPr="00DC06EF">
        <w:rPr>
          <w:rFonts w:hint="eastAsia"/>
        </w:rPr>
        <w:t>如其他包件的所有投标人均不接受此包件，招标人有权选择拒绝此包件的投标。</w:t>
      </w:r>
    </w:p>
    <w:p w:rsidR="0035270C" w:rsidRDefault="000A798C">
      <w:pPr>
        <w:spacing w:line="400" w:lineRule="exact"/>
        <w:ind w:firstLineChars="200" w:firstLine="420"/>
        <w:rPr>
          <w:rFonts w:ascii="宋体"/>
          <w:color w:val="000000"/>
        </w:rPr>
      </w:pPr>
      <w:bookmarkStart w:id="683" w:name="_Toc231873584"/>
      <w:r>
        <w:rPr>
          <w:rFonts w:ascii="宋体" w:hAnsi="宋体" w:cs="宋体"/>
          <w:color w:val="000000"/>
        </w:rPr>
        <w:t>3.6.3</w:t>
      </w:r>
      <w:r>
        <w:rPr>
          <w:rFonts w:ascii="宋体" w:hAnsi="宋体" w:cs="宋体" w:hint="eastAsia"/>
          <w:color w:val="000000"/>
        </w:rPr>
        <w:t>完成评标报告：评标委员会按原国家计委等七部委《评标委员会和评标办法暂行规定》</w:t>
      </w:r>
      <w:r>
        <w:rPr>
          <w:rFonts w:ascii="宋体" w:hAnsi="宋体" w:cs="宋体"/>
          <w:color w:val="000000"/>
        </w:rPr>
        <w:t>2001</w:t>
      </w:r>
      <w:r>
        <w:rPr>
          <w:rFonts w:ascii="宋体" w:hAnsi="宋体" w:cs="宋体" w:hint="eastAsia"/>
          <w:color w:val="000000"/>
        </w:rPr>
        <w:t>年第</w:t>
      </w:r>
      <w:r>
        <w:rPr>
          <w:rFonts w:ascii="宋体" w:hAnsi="宋体" w:cs="宋体"/>
          <w:color w:val="000000"/>
        </w:rPr>
        <w:t>12</w:t>
      </w:r>
      <w:r>
        <w:rPr>
          <w:rFonts w:ascii="宋体" w:hAnsi="宋体" w:cs="宋体" w:hint="eastAsia"/>
          <w:color w:val="000000"/>
        </w:rPr>
        <w:t>号令的规定编制评标报告，对于需要向中标候选人进一步澄清、说明、补正的事宜应纳入评标报告。评标报告由全体评标委员共同签字确认。</w:t>
      </w:r>
      <w:bookmarkEnd w:id="683"/>
    </w:p>
    <w:p w:rsidR="0035270C" w:rsidRDefault="000A798C">
      <w:pPr>
        <w:spacing w:line="400" w:lineRule="exact"/>
        <w:ind w:firstLineChars="200" w:firstLine="420"/>
        <w:rPr>
          <w:rFonts w:ascii="宋体"/>
          <w:color w:val="000000"/>
        </w:rPr>
      </w:pPr>
      <w:bookmarkStart w:id="684" w:name="_Toc231873585"/>
      <w:r>
        <w:rPr>
          <w:rFonts w:ascii="宋体" w:hAnsi="宋体" w:cs="宋体"/>
          <w:color w:val="000000"/>
        </w:rPr>
        <w:t>3.6.4</w:t>
      </w:r>
      <w:r>
        <w:rPr>
          <w:rFonts w:ascii="宋体" w:hAnsi="宋体" w:cs="宋体" w:hint="eastAsia"/>
          <w:color w:val="000000"/>
        </w:rPr>
        <w:t>中标人的确定：在被推荐的中标候选人中，谈判人应确定</w:t>
      </w:r>
      <w:proofErr w:type="gramStart"/>
      <w:r>
        <w:rPr>
          <w:rFonts w:ascii="宋体" w:hAnsi="宋体" w:cs="宋体" w:hint="eastAsia"/>
          <w:color w:val="000000"/>
        </w:rPr>
        <w:t>排序第</w:t>
      </w:r>
      <w:proofErr w:type="gramEnd"/>
      <w:r>
        <w:rPr>
          <w:rFonts w:ascii="宋体" w:hAnsi="宋体" w:cs="宋体" w:hint="eastAsia"/>
          <w:color w:val="000000"/>
        </w:rPr>
        <w:t>一者为中标人。如果排名第一的候选人放弃中标或因不可抗力提出放弃中标的，谈判人可以按中标候选人排序依序确定中标人。</w:t>
      </w:r>
      <w:bookmarkEnd w:id="684"/>
    </w:p>
    <w:p w:rsidR="0035270C" w:rsidRDefault="000A798C">
      <w:pPr>
        <w:spacing w:line="400" w:lineRule="exact"/>
        <w:ind w:firstLineChars="200" w:firstLine="420"/>
        <w:rPr>
          <w:rFonts w:ascii="宋体"/>
          <w:color w:val="000000"/>
        </w:rPr>
      </w:pPr>
      <w:bookmarkStart w:id="685" w:name="_Toc231982873"/>
      <w:r>
        <w:rPr>
          <w:rFonts w:ascii="宋体" w:hAnsi="宋体" w:cs="宋体"/>
          <w:color w:val="000000"/>
        </w:rPr>
        <w:t>3.7</w:t>
      </w:r>
      <w:r>
        <w:rPr>
          <w:rFonts w:ascii="宋体" w:hAnsi="宋体" w:cs="宋体" w:hint="eastAsia"/>
          <w:color w:val="000000"/>
        </w:rPr>
        <w:t>拒绝</w:t>
      </w:r>
      <w:bookmarkEnd w:id="685"/>
      <w:r>
        <w:rPr>
          <w:rFonts w:ascii="宋体" w:hAnsi="宋体" w:cs="宋体" w:hint="eastAsia"/>
          <w:color w:val="000000"/>
        </w:rPr>
        <w:t>竞标</w:t>
      </w:r>
    </w:p>
    <w:p w:rsidR="0035270C" w:rsidRDefault="000A798C">
      <w:pPr>
        <w:spacing w:line="400" w:lineRule="exact"/>
        <w:ind w:firstLineChars="200" w:firstLine="420"/>
        <w:rPr>
          <w:rFonts w:ascii="宋体" w:hAnsi="宋体" w:cs="宋体"/>
          <w:color w:val="000000"/>
        </w:rPr>
      </w:pPr>
      <w:bookmarkStart w:id="686" w:name="_Toc231873587"/>
      <w:r>
        <w:rPr>
          <w:rFonts w:ascii="宋体" w:hAnsi="宋体" w:cs="宋体"/>
          <w:color w:val="000000"/>
        </w:rPr>
        <w:t xml:space="preserve">3.7.1 </w:t>
      </w:r>
      <w:r>
        <w:rPr>
          <w:rFonts w:ascii="宋体" w:hAnsi="宋体" w:cs="宋体" w:hint="eastAsia"/>
          <w:color w:val="000000"/>
        </w:rPr>
        <w:t>在评审过程中，出现下列情况之一的包件，评标委员会可以拒绝竞标，</w:t>
      </w:r>
      <w:bookmarkEnd w:id="686"/>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）竞标人都不能通过评审；</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）竞标人少于</w:t>
      </w:r>
      <w:r>
        <w:rPr>
          <w:rFonts w:ascii="宋体" w:hAnsi="宋体" w:cs="宋体"/>
          <w:color w:val="000000"/>
        </w:rPr>
        <w:t>3</w:t>
      </w:r>
      <w:r>
        <w:rPr>
          <w:rFonts w:ascii="宋体" w:hAnsi="宋体" w:cs="宋体" w:hint="eastAsia"/>
          <w:color w:val="000000"/>
        </w:rPr>
        <w:t>个使得竞标明显缺乏竞争性的；</w:t>
      </w:r>
    </w:p>
    <w:p w:rsidR="0035270C" w:rsidRDefault="000A798C">
      <w:pPr>
        <w:spacing w:line="400" w:lineRule="exact"/>
        <w:ind w:firstLineChars="200" w:firstLine="420"/>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）经评标委员会证实竞标人串通竞标损害谈判人利益的。</w:t>
      </w:r>
    </w:p>
    <w:p w:rsidR="0035270C" w:rsidRDefault="000A798C">
      <w:pPr>
        <w:pStyle w:val="2TimesNewRoman5020"/>
        <w:ind w:right="210"/>
        <w:rPr>
          <w:rFonts w:ascii="宋体" w:hAnsi="宋体"/>
          <w:b/>
          <w:bCs/>
          <w:color w:val="000000"/>
        </w:rPr>
      </w:pPr>
      <w:bookmarkStart w:id="687" w:name="_Toc238552259"/>
      <w:bookmarkStart w:id="688" w:name="_Toc413854214"/>
      <w:bookmarkStart w:id="689" w:name="_Toc417742918"/>
      <w:bookmarkStart w:id="690" w:name="_Toc17594"/>
      <w:bookmarkStart w:id="691" w:name="_Toc238797614"/>
      <w:r>
        <w:rPr>
          <w:rFonts w:ascii="宋体" w:hAnsi="宋体"/>
          <w:b/>
          <w:bCs/>
          <w:color w:val="000000"/>
        </w:rPr>
        <w:t>4</w:t>
      </w:r>
      <w:r>
        <w:rPr>
          <w:rFonts w:ascii="宋体" w:hAnsi="宋体" w:hint="eastAsia"/>
          <w:b/>
          <w:bCs/>
          <w:color w:val="000000"/>
        </w:rPr>
        <w:t>．评标工作纪律与保密要求</w:t>
      </w:r>
      <w:bookmarkEnd w:id="687"/>
      <w:bookmarkEnd w:id="688"/>
      <w:bookmarkEnd w:id="689"/>
      <w:bookmarkEnd w:id="690"/>
      <w:bookmarkEnd w:id="691"/>
    </w:p>
    <w:p w:rsidR="0035270C" w:rsidRDefault="000A798C">
      <w:pPr>
        <w:spacing w:line="400" w:lineRule="exact"/>
        <w:ind w:firstLineChars="200" w:firstLine="420"/>
        <w:rPr>
          <w:rFonts w:ascii="宋体"/>
          <w:color w:val="000000"/>
        </w:rPr>
      </w:pPr>
      <w:bookmarkStart w:id="692" w:name="_Toc231873591"/>
      <w:bookmarkStart w:id="693" w:name="_Toc231982875"/>
      <w:r>
        <w:rPr>
          <w:rFonts w:ascii="宋体" w:hAnsi="宋体" w:cs="宋体"/>
          <w:color w:val="000000"/>
        </w:rPr>
        <w:t>4.1</w:t>
      </w:r>
      <w:r>
        <w:rPr>
          <w:rFonts w:ascii="宋体" w:hAnsi="宋体" w:cs="宋体" w:hint="eastAsia"/>
          <w:color w:val="000000"/>
        </w:rPr>
        <w:t>评标工作应严格按照本评标办法，遵循公平、公正、科学、择优的原则进行。</w:t>
      </w:r>
      <w:bookmarkEnd w:id="692"/>
      <w:bookmarkEnd w:id="693"/>
    </w:p>
    <w:p w:rsidR="0035270C" w:rsidRDefault="000A798C">
      <w:pPr>
        <w:spacing w:line="400" w:lineRule="exact"/>
        <w:ind w:firstLineChars="200" w:firstLine="420"/>
        <w:rPr>
          <w:rFonts w:ascii="宋体"/>
          <w:color w:val="000000"/>
        </w:rPr>
      </w:pPr>
      <w:bookmarkStart w:id="694" w:name="_Toc231982876"/>
      <w:bookmarkStart w:id="695" w:name="_Toc231873592"/>
      <w:r>
        <w:rPr>
          <w:rFonts w:ascii="宋体" w:hAnsi="宋体" w:cs="宋体"/>
          <w:color w:val="000000"/>
        </w:rPr>
        <w:t>4.2</w:t>
      </w:r>
      <w:r>
        <w:rPr>
          <w:rFonts w:ascii="宋体" w:hAnsi="宋体" w:cs="宋体" w:hint="eastAsia"/>
          <w:color w:val="000000"/>
        </w:rPr>
        <w:t>评标委员会成员有下列情形之一的，应当主动提出回避：</w:t>
      </w:r>
      <w:bookmarkEnd w:id="694"/>
      <w:bookmarkEnd w:id="695"/>
    </w:p>
    <w:p w:rsidR="0035270C" w:rsidRDefault="000A798C">
      <w:pPr>
        <w:spacing w:line="400" w:lineRule="exact"/>
        <w:ind w:firstLineChars="200" w:firstLine="420"/>
        <w:rPr>
          <w:rFonts w:ascii="宋体" w:hAnsi="宋体" w:cs="宋体"/>
          <w:color w:val="000000"/>
        </w:rPr>
      </w:pPr>
      <w:bookmarkStart w:id="696" w:name="_Toc231982877"/>
      <w:r>
        <w:rPr>
          <w:rFonts w:ascii="宋体" w:hAnsi="宋体" w:cs="宋体" w:hint="eastAsia"/>
          <w:color w:val="000000"/>
        </w:rPr>
        <w:t>（</w:t>
      </w:r>
      <w:r>
        <w:rPr>
          <w:rFonts w:ascii="宋体" w:hAnsi="宋体" w:cs="宋体"/>
          <w:color w:val="000000"/>
        </w:rPr>
        <w:t>1</w:t>
      </w:r>
      <w:r>
        <w:rPr>
          <w:rFonts w:ascii="宋体" w:hAnsi="宋体" w:cs="宋体" w:hint="eastAsia"/>
          <w:color w:val="000000"/>
        </w:rPr>
        <w:t>）竞标人或者竞标人主要负责人的近亲属；</w:t>
      </w:r>
      <w:bookmarkEnd w:id="696"/>
    </w:p>
    <w:p w:rsidR="0035270C" w:rsidRDefault="000A798C">
      <w:pPr>
        <w:spacing w:line="400" w:lineRule="exact"/>
        <w:ind w:firstLineChars="200" w:firstLine="420"/>
        <w:rPr>
          <w:rFonts w:ascii="宋体"/>
          <w:color w:val="000000"/>
        </w:rPr>
      </w:pPr>
      <w:bookmarkStart w:id="697" w:name="_Toc231982878"/>
      <w:r>
        <w:rPr>
          <w:rFonts w:ascii="宋体" w:hAnsi="宋体" w:cs="宋体" w:hint="eastAsia"/>
          <w:color w:val="000000"/>
        </w:rPr>
        <w:t>（</w:t>
      </w:r>
      <w:r>
        <w:rPr>
          <w:rFonts w:ascii="宋体" w:hAnsi="宋体" w:cs="宋体"/>
          <w:color w:val="000000"/>
        </w:rPr>
        <w:t>2</w:t>
      </w:r>
      <w:r>
        <w:rPr>
          <w:rFonts w:ascii="宋体" w:hAnsi="宋体" w:cs="宋体" w:hint="eastAsia"/>
          <w:color w:val="000000"/>
        </w:rPr>
        <w:t>）与竞标人有经济利益关系，可能影响对竞标公正评审的；</w:t>
      </w:r>
      <w:bookmarkEnd w:id="697"/>
    </w:p>
    <w:p w:rsidR="0035270C" w:rsidRDefault="000A798C">
      <w:pPr>
        <w:spacing w:line="400" w:lineRule="exact"/>
        <w:ind w:firstLineChars="200" w:firstLine="420"/>
        <w:rPr>
          <w:rFonts w:ascii="宋体"/>
          <w:color w:val="000000"/>
        </w:rPr>
      </w:pPr>
      <w:bookmarkStart w:id="698" w:name="_Toc231982879"/>
      <w:r>
        <w:rPr>
          <w:rFonts w:ascii="宋体" w:hAnsi="宋体" w:cs="宋体" w:hint="eastAsia"/>
          <w:color w:val="000000"/>
        </w:rPr>
        <w:t>（</w:t>
      </w:r>
      <w:r>
        <w:rPr>
          <w:rFonts w:ascii="宋体" w:hAnsi="宋体" w:cs="宋体"/>
          <w:color w:val="000000"/>
        </w:rPr>
        <w:t>3</w:t>
      </w:r>
      <w:r>
        <w:rPr>
          <w:rFonts w:ascii="宋体" w:hAnsi="宋体" w:cs="宋体" w:hint="eastAsia"/>
          <w:color w:val="000000"/>
        </w:rPr>
        <w:t>）曾因在招标、评标以及其他与招标投标有关活动中从事违法行为而受过行政或刑事处罚的。</w:t>
      </w:r>
      <w:bookmarkEnd w:id="698"/>
    </w:p>
    <w:p w:rsidR="0035270C" w:rsidRDefault="000A798C">
      <w:pPr>
        <w:spacing w:line="400" w:lineRule="exact"/>
        <w:ind w:firstLineChars="200" w:firstLine="420"/>
        <w:rPr>
          <w:rFonts w:ascii="宋体"/>
          <w:color w:val="000000"/>
        </w:rPr>
      </w:pPr>
      <w:bookmarkStart w:id="699" w:name="_Toc231982880"/>
      <w:bookmarkStart w:id="700" w:name="_Toc231873593"/>
      <w:r>
        <w:rPr>
          <w:rFonts w:ascii="宋体" w:hAnsi="宋体" w:cs="宋体"/>
          <w:color w:val="000000"/>
        </w:rPr>
        <w:t>4.3</w:t>
      </w:r>
      <w:r>
        <w:rPr>
          <w:rFonts w:ascii="宋体" w:hAnsi="宋体" w:cs="宋体" w:hint="eastAsia"/>
          <w:color w:val="000000"/>
        </w:rPr>
        <w:t>公开开标后，直至宣布授予合同为止，评标人员必须严格遵守保密规定，凡属于审查、澄清、评价的有关资料以及授予合同有关的信息，都不应向竞标人或与该评标过程无关的其他人员泄漏。</w:t>
      </w:r>
      <w:bookmarkEnd w:id="699"/>
      <w:bookmarkEnd w:id="700"/>
    </w:p>
    <w:p w:rsidR="0035270C" w:rsidRDefault="000A798C">
      <w:pPr>
        <w:spacing w:line="400" w:lineRule="exact"/>
        <w:ind w:firstLineChars="200" w:firstLine="420"/>
        <w:rPr>
          <w:rFonts w:ascii="宋体" w:hAnsi="宋体" w:cs="宋体"/>
          <w:color w:val="000000"/>
        </w:rPr>
      </w:pPr>
      <w:bookmarkStart w:id="701" w:name="_Toc231982881"/>
      <w:bookmarkStart w:id="702" w:name="_Toc231873594"/>
      <w:r>
        <w:rPr>
          <w:rFonts w:ascii="宋体" w:hAnsi="宋体" w:cs="宋体"/>
          <w:color w:val="000000"/>
        </w:rPr>
        <w:t>4.4</w:t>
      </w:r>
      <w:r>
        <w:rPr>
          <w:rFonts w:ascii="宋体" w:hAnsi="宋体" w:cs="宋体" w:hint="eastAsia"/>
          <w:color w:val="000000"/>
        </w:rPr>
        <w:t>竞标人在竞标文件的审查、澄清、评审和比较以及授予合同决定的过程中，对有关人员施加影响的任何企图和行为，都可能导致竞标人的竞标废标。</w:t>
      </w:r>
      <w:bookmarkStart w:id="703" w:name="_Toc231982882"/>
      <w:bookmarkStart w:id="704" w:name="_Toc231873595"/>
      <w:bookmarkEnd w:id="701"/>
      <w:bookmarkEnd w:id="702"/>
    </w:p>
    <w:p w:rsidR="0035270C" w:rsidRDefault="000A798C">
      <w:pPr>
        <w:spacing w:line="400" w:lineRule="exact"/>
        <w:ind w:firstLineChars="200" w:firstLine="420"/>
        <w:rPr>
          <w:rFonts w:ascii="宋体" w:hAnsi="宋体" w:cs="宋体"/>
          <w:color w:val="000000"/>
        </w:rPr>
      </w:pPr>
      <w:r>
        <w:rPr>
          <w:rFonts w:ascii="宋体" w:hAnsi="宋体" w:cs="宋体"/>
          <w:color w:val="000000"/>
        </w:rPr>
        <w:t>4.5</w:t>
      </w:r>
      <w:r>
        <w:rPr>
          <w:rFonts w:ascii="宋体" w:hAnsi="宋体" w:cs="宋体" w:hint="eastAsia"/>
          <w:color w:val="000000"/>
        </w:rPr>
        <w:t>评标工作结束后，与评标工作有关的所有资料包括竞标函、评标资料、评标办法、演算草稿纸和数据信息记录等必须全部交回存档。</w:t>
      </w:r>
      <w:bookmarkEnd w:id="703"/>
      <w:bookmarkEnd w:id="704"/>
    </w:p>
    <w:p w:rsidR="0035270C" w:rsidRDefault="0035270C">
      <w:pPr>
        <w:rPr>
          <w:color w:val="000000"/>
        </w:rPr>
      </w:pPr>
    </w:p>
    <w:p w:rsidR="0035270C" w:rsidRDefault="0035270C">
      <w:pPr>
        <w:rPr>
          <w:color w:val="000000"/>
        </w:rPr>
      </w:pPr>
    </w:p>
    <w:p w:rsidR="0035270C" w:rsidRDefault="0035270C">
      <w:pPr>
        <w:rPr>
          <w:color w:val="000000"/>
        </w:rPr>
      </w:pPr>
    </w:p>
    <w:p w:rsidR="0035270C" w:rsidRDefault="0035270C">
      <w:pPr>
        <w:rPr>
          <w:color w:val="000000"/>
        </w:rPr>
      </w:pPr>
    </w:p>
    <w:p w:rsidR="0035270C" w:rsidRDefault="0035270C">
      <w:pPr>
        <w:pStyle w:val="af0"/>
        <w:jc w:val="both"/>
      </w:pPr>
      <w:bookmarkStart w:id="705" w:name="_Toc261512522"/>
      <w:bookmarkStart w:id="706" w:name="_Toc261505778"/>
      <w:bookmarkStart w:id="707" w:name="_Toc179632627"/>
      <w:bookmarkStart w:id="708" w:name="_Toc419384504"/>
      <w:bookmarkStart w:id="709" w:name="_Toc259954795"/>
      <w:bookmarkStart w:id="710" w:name="_Toc517944590"/>
      <w:bookmarkStart w:id="711" w:name="_Toc238797615"/>
      <w:bookmarkStart w:id="712" w:name="_Toc238552260"/>
      <w:bookmarkStart w:id="713" w:name="_Toc243475830"/>
      <w:bookmarkStart w:id="714" w:name="_Toc416332985"/>
      <w:bookmarkStart w:id="715" w:name="_Toc408135464"/>
    </w:p>
    <w:p w:rsidR="0035270C" w:rsidRDefault="000A798C" w:rsidP="00CE0507">
      <w:pPr>
        <w:pStyle w:val="af0"/>
      </w:pPr>
      <w:r>
        <w:rPr>
          <w:rFonts w:hint="eastAsia"/>
        </w:rPr>
        <w:t xml:space="preserve">                                                                   </w:t>
      </w:r>
      <w:bookmarkStart w:id="716" w:name="_Toc261512563"/>
      <w:bookmarkStart w:id="717" w:name="_Toc261505819"/>
      <w:bookmarkStart w:id="718" w:name="_Toc416333002"/>
      <w:bookmarkStart w:id="719" w:name="_Toc259954835"/>
      <w:bookmarkStart w:id="720" w:name="_Toc408135482"/>
      <w:bookmarkEnd w:id="705"/>
      <w:bookmarkEnd w:id="706"/>
      <w:bookmarkEnd w:id="707"/>
      <w:bookmarkEnd w:id="708"/>
      <w:bookmarkEnd w:id="709"/>
      <w:bookmarkEnd w:id="710"/>
      <w:bookmarkEnd w:id="711"/>
      <w:bookmarkEnd w:id="712"/>
      <w:bookmarkEnd w:id="713"/>
      <w:bookmarkEnd w:id="714"/>
      <w:bookmarkEnd w:id="715"/>
      <w:r>
        <w:rPr>
          <w:rFonts w:hint="eastAsia"/>
        </w:rPr>
        <w:t>第四章</w:t>
      </w:r>
      <w:r>
        <w:rPr>
          <w:rFonts w:hint="eastAsia"/>
        </w:rPr>
        <w:t xml:space="preserve"> </w:t>
      </w:r>
      <w:r>
        <w:rPr>
          <w:rFonts w:hint="eastAsia"/>
        </w:rPr>
        <w:t>合同条款及格式</w:t>
      </w:r>
    </w:p>
    <w:p w:rsidR="0035270C" w:rsidRDefault="0035270C">
      <w:pPr>
        <w:spacing w:line="460" w:lineRule="atLeast"/>
        <w:jc w:val="center"/>
        <w:rPr>
          <w:rFonts w:ascii="黑体" w:eastAsia="黑体"/>
          <w:color w:val="000000"/>
          <w:sz w:val="28"/>
          <w:szCs w:val="28"/>
        </w:rPr>
      </w:pPr>
    </w:p>
    <w:p w:rsidR="0035270C" w:rsidRDefault="0035270C">
      <w:pPr>
        <w:spacing w:line="460" w:lineRule="atLeast"/>
        <w:jc w:val="center"/>
        <w:rPr>
          <w:rFonts w:ascii="黑体" w:eastAsia="黑体"/>
          <w:color w:val="000000"/>
          <w:sz w:val="28"/>
          <w:szCs w:val="28"/>
        </w:rPr>
      </w:pPr>
    </w:p>
    <w:p w:rsidR="0035270C" w:rsidRDefault="0035270C">
      <w:pPr>
        <w:spacing w:line="460" w:lineRule="atLeast"/>
        <w:jc w:val="center"/>
        <w:rPr>
          <w:rFonts w:ascii="黑体" w:eastAsia="黑体"/>
          <w:color w:val="000000"/>
          <w:sz w:val="28"/>
          <w:szCs w:val="28"/>
        </w:rPr>
      </w:pPr>
    </w:p>
    <w:p w:rsidR="0035270C" w:rsidRDefault="0035270C">
      <w:pPr>
        <w:spacing w:line="460" w:lineRule="atLeast"/>
        <w:jc w:val="center"/>
        <w:rPr>
          <w:rFonts w:ascii="黑体" w:eastAsia="黑体"/>
          <w:color w:val="000000"/>
          <w:sz w:val="28"/>
          <w:szCs w:val="28"/>
        </w:rPr>
      </w:pPr>
    </w:p>
    <w:p w:rsidR="0035270C" w:rsidRDefault="0035270C">
      <w:pPr>
        <w:spacing w:line="460" w:lineRule="atLeast"/>
        <w:jc w:val="center"/>
        <w:rPr>
          <w:rFonts w:ascii="黑体" w:eastAsia="黑体"/>
          <w:color w:val="000000"/>
          <w:sz w:val="28"/>
          <w:szCs w:val="28"/>
        </w:rPr>
      </w:pPr>
    </w:p>
    <w:p w:rsidR="0035270C" w:rsidRDefault="0035270C">
      <w:pPr>
        <w:spacing w:line="460" w:lineRule="atLeast"/>
        <w:jc w:val="center"/>
        <w:rPr>
          <w:rFonts w:ascii="黑体" w:eastAsia="黑体"/>
          <w:color w:val="000000"/>
          <w:sz w:val="28"/>
          <w:szCs w:val="28"/>
        </w:rPr>
      </w:pPr>
    </w:p>
    <w:p w:rsidR="0035270C" w:rsidRDefault="0035270C">
      <w:pPr>
        <w:spacing w:line="460" w:lineRule="atLeast"/>
        <w:jc w:val="center"/>
        <w:rPr>
          <w:rFonts w:ascii="黑体" w:eastAsia="黑体"/>
          <w:color w:val="000000"/>
          <w:sz w:val="28"/>
          <w:szCs w:val="28"/>
        </w:rPr>
      </w:pPr>
    </w:p>
    <w:p w:rsidR="0035270C" w:rsidRDefault="0035270C">
      <w:pPr>
        <w:spacing w:line="460" w:lineRule="atLeast"/>
        <w:jc w:val="center"/>
        <w:rPr>
          <w:rFonts w:ascii="黑体" w:eastAsia="黑体"/>
          <w:color w:val="000000"/>
          <w:sz w:val="28"/>
          <w:szCs w:val="28"/>
        </w:rPr>
      </w:pPr>
    </w:p>
    <w:p w:rsidR="0035270C" w:rsidRDefault="0035270C">
      <w:pPr>
        <w:spacing w:line="460" w:lineRule="atLeast"/>
        <w:jc w:val="center"/>
        <w:rPr>
          <w:rFonts w:ascii="黑体" w:eastAsia="黑体"/>
          <w:color w:val="000000"/>
          <w:sz w:val="28"/>
          <w:szCs w:val="28"/>
        </w:rPr>
      </w:pPr>
    </w:p>
    <w:p w:rsidR="00F8719E" w:rsidRDefault="00F8719E">
      <w:pPr>
        <w:spacing w:line="460" w:lineRule="atLeast"/>
        <w:jc w:val="center"/>
        <w:rPr>
          <w:rFonts w:ascii="黑体" w:eastAsia="黑体"/>
          <w:color w:val="000000"/>
          <w:sz w:val="28"/>
          <w:szCs w:val="28"/>
        </w:rPr>
      </w:pPr>
    </w:p>
    <w:p w:rsidR="00F8719E" w:rsidRDefault="00F8719E">
      <w:pPr>
        <w:spacing w:line="460" w:lineRule="atLeast"/>
        <w:jc w:val="center"/>
        <w:rPr>
          <w:rFonts w:ascii="黑体" w:eastAsia="黑体"/>
          <w:color w:val="000000"/>
          <w:sz w:val="28"/>
          <w:szCs w:val="28"/>
        </w:rPr>
      </w:pPr>
    </w:p>
    <w:p w:rsidR="00F8719E" w:rsidRDefault="00F8719E">
      <w:pPr>
        <w:spacing w:line="460" w:lineRule="atLeast"/>
        <w:jc w:val="center"/>
        <w:rPr>
          <w:rFonts w:ascii="黑体" w:eastAsia="黑体"/>
          <w:color w:val="000000"/>
          <w:sz w:val="28"/>
          <w:szCs w:val="28"/>
        </w:rPr>
      </w:pPr>
    </w:p>
    <w:p w:rsidR="00F8719E" w:rsidRDefault="00F8719E">
      <w:pPr>
        <w:spacing w:line="460" w:lineRule="atLeast"/>
        <w:jc w:val="center"/>
        <w:rPr>
          <w:rFonts w:ascii="黑体" w:eastAsia="黑体"/>
          <w:color w:val="000000"/>
          <w:sz w:val="28"/>
          <w:szCs w:val="28"/>
        </w:rPr>
      </w:pPr>
    </w:p>
    <w:p w:rsidR="00F8719E" w:rsidRDefault="00F8719E">
      <w:pPr>
        <w:spacing w:line="460" w:lineRule="atLeast"/>
        <w:jc w:val="center"/>
        <w:rPr>
          <w:rFonts w:ascii="黑体" w:eastAsia="黑体"/>
          <w:color w:val="000000"/>
          <w:sz w:val="28"/>
          <w:szCs w:val="28"/>
        </w:rPr>
      </w:pPr>
    </w:p>
    <w:p w:rsidR="00F8719E" w:rsidRDefault="00F8719E">
      <w:pPr>
        <w:spacing w:line="460" w:lineRule="atLeast"/>
        <w:jc w:val="center"/>
        <w:rPr>
          <w:rFonts w:ascii="黑体" w:eastAsia="黑体"/>
          <w:color w:val="000000"/>
          <w:sz w:val="28"/>
          <w:szCs w:val="28"/>
        </w:rPr>
      </w:pPr>
    </w:p>
    <w:p w:rsidR="00F8719E" w:rsidRDefault="00F8719E">
      <w:pPr>
        <w:spacing w:line="460" w:lineRule="atLeast"/>
        <w:jc w:val="center"/>
        <w:rPr>
          <w:rFonts w:ascii="黑体" w:eastAsia="黑体"/>
          <w:color w:val="000000"/>
          <w:sz w:val="28"/>
          <w:szCs w:val="28"/>
        </w:rPr>
      </w:pPr>
    </w:p>
    <w:p w:rsidR="00F8719E" w:rsidRDefault="00F8719E" w:rsidP="005C78AB">
      <w:pPr>
        <w:spacing w:beforeLines="300" w:before="936" w:line="560" w:lineRule="exact"/>
        <w:jc w:val="center"/>
        <w:rPr>
          <w:b/>
          <w:sz w:val="44"/>
          <w:szCs w:val="48"/>
        </w:rPr>
      </w:pPr>
      <w:r>
        <w:rPr>
          <w:rFonts w:hint="eastAsia"/>
          <w:b/>
          <w:sz w:val="44"/>
          <w:szCs w:val="48"/>
        </w:rPr>
        <w:lastRenderedPageBreak/>
        <w:t>中铁建工集团有限公司</w:t>
      </w:r>
    </w:p>
    <w:p w:rsidR="00F8719E" w:rsidRDefault="00F8719E" w:rsidP="005C78AB">
      <w:pPr>
        <w:spacing w:beforeLines="300" w:before="936" w:line="560" w:lineRule="exact"/>
        <w:jc w:val="center"/>
        <w:rPr>
          <w:b/>
          <w:sz w:val="28"/>
          <w:szCs w:val="28"/>
        </w:rPr>
      </w:pPr>
      <w:r>
        <w:rPr>
          <w:rFonts w:hint="eastAsia"/>
          <w:b/>
          <w:sz w:val="44"/>
          <w:szCs w:val="48"/>
        </w:rPr>
        <w:t>浙中公铁联运港南站区块一期工程</w:t>
      </w:r>
    </w:p>
    <w:p w:rsidR="00F8719E" w:rsidRPr="00F8719E" w:rsidRDefault="00F8719E" w:rsidP="005C78AB">
      <w:pPr>
        <w:spacing w:beforeLines="300" w:before="936" w:line="560" w:lineRule="exact"/>
        <w:jc w:val="center"/>
        <w:rPr>
          <w:sz w:val="44"/>
          <w:szCs w:val="48"/>
        </w:rPr>
      </w:pPr>
    </w:p>
    <w:p w:rsidR="0035270C" w:rsidRDefault="00F8719E" w:rsidP="005C78AB">
      <w:pPr>
        <w:spacing w:beforeLines="300" w:before="936" w:line="560" w:lineRule="exact"/>
        <w:jc w:val="center"/>
        <w:rPr>
          <w:rFonts w:ascii="宋体" w:hAnsi="宋体"/>
          <w:sz w:val="36"/>
          <w:szCs w:val="36"/>
        </w:rPr>
      </w:pPr>
      <w:r>
        <w:rPr>
          <w:rFonts w:ascii="宋体" w:hAnsi="宋体" w:hint="eastAsia"/>
          <w:sz w:val="44"/>
          <w:szCs w:val="44"/>
          <w:u w:val="single"/>
        </w:rPr>
        <w:t>电线、</w:t>
      </w:r>
      <w:r w:rsidR="000A798C">
        <w:rPr>
          <w:rFonts w:ascii="宋体" w:hAnsi="宋体" w:hint="eastAsia"/>
          <w:sz w:val="44"/>
          <w:szCs w:val="44"/>
          <w:u w:val="single"/>
        </w:rPr>
        <w:t>电缆</w:t>
      </w:r>
      <w:r w:rsidR="000A798C">
        <w:rPr>
          <w:rFonts w:ascii="宋体" w:hAnsi="宋体" w:hint="eastAsia"/>
          <w:sz w:val="44"/>
          <w:szCs w:val="44"/>
        </w:rPr>
        <w:t>买卖合同</w:t>
      </w:r>
    </w:p>
    <w:p w:rsidR="0035270C" w:rsidRDefault="000A798C">
      <w:pPr>
        <w:spacing w:line="660" w:lineRule="exact"/>
        <w:jc w:val="left"/>
        <w:rPr>
          <w:rFonts w:ascii="宋体" w:hAnsi="宋体"/>
          <w:kern w:val="0"/>
          <w:sz w:val="30"/>
          <w:szCs w:val="30"/>
        </w:rPr>
      </w:pPr>
      <w:r>
        <w:rPr>
          <w:rFonts w:hint="eastAsia"/>
          <w:noProof/>
          <w:sz w:val="30"/>
          <w:szCs w:val="30"/>
        </w:rPr>
        <w:drawing>
          <wp:anchor distT="0" distB="0" distL="114300" distR="114300" simplePos="0" relativeHeight="251657216" behindDoc="0" locked="0" layoutInCell="1" allowOverlap="1" wp14:anchorId="1AFED75A" wp14:editId="3D984B19">
            <wp:simplePos x="0" y="0"/>
            <wp:positionH relativeFrom="column">
              <wp:posOffset>1588770</wp:posOffset>
            </wp:positionH>
            <wp:positionV relativeFrom="paragraph">
              <wp:posOffset>175895</wp:posOffset>
            </wp:positionV>
            <wp:extent cx="2751455" cy="2452370"/>
            <wp:effectExtent l="0" t="0" r="6985" b="1270"/>
            <wp:wrapTopAndBottom/>
            <wp:docPr id="3" name="图片 3" descr="2836074_13074904683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836074_130749046830_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751455" cy="2452370"/>
                    </a:xfrm>
                    <a:prstGeom prst="rect">
                      <a:avLst/>
                    </a:prstGeom>
                    <a:noFill/>
                  </pic:spPr>
                </pic:pic>
              </a:graphicData>
            </a:graphic>
          </wp:anchor>
        </w:drawing>
      </w:r>
      <w:r>
        <w:rPr>
          <w:rFonts w:ascii="宋体" w:hAnsi="宋体" w:hint="eastAsia"/>
          <w:kern w:val="0"/>
          <w:sz w:val="30"/>
          <w:szCs w:val="30"/>
        </w:rPr>
        <w:t>合同编号：</w:t>
      </w:r>
      <w:r w:rsidR="00F8719E">
        <w:rPr>
          <w:rFonts w:ascii="宋体" w:hAnsi="宋体" w:hint="eastAsia"/>
          <w:kern w:val="0"/>
          <w:sz w:val="30"/>
          <w:szCs w:val="30"/>
        </w:rPr>
        <w:t>HBF-买卖-浙中公铁-2020-</w:t>
      </w:r>
    </w:p>
    <w:p w:rsidR="0035270C" w:rsidRDefault="000A798C">
      <w:pPr>
        <w:spacing w:line="660" w:lineRule="exact"/>
        <w:jc w:val="left"/>
        <w:rPr>
          <w:rFonts w:ascii="宋体" w:hAnsi="宋体"/>
          <w:kern w:val="0"/>
          <w:sz w:val="30"/>
          <w:szCs w:val="30"/>
        </w:rPr>
      </w:pPr>
      <w:r>
        <w:rPr>
          <w:rFonts w:ascii="宋体" w:hAnsi="宋体" w:hint="eastAsia"/>
          <w:kern w:val="0"/>
          <w:sz w:val="30"/>
          <w:szCs w:val="30"/>
        </w:rPr>
        <w:t>合同页数：共</w:t>
      </w:r>
      <w:r>
        <w:rPr>
          <w:rFonts w:ascii="宋体" w:hAnsi="宋体" w:hint="eastAsia"/>
          <w:kern w:val="0"/>
          <w:sz w:val="30"/>
          <w:szCs w:val="30"/>
          <w:u w:val="single"/>
        </w:rPr>
        <w:t xml:space="preserve"> </w:t>
      </w:r>
      <w:r>
        <w:rPr>
          <w:rFonts w:ascii="宋体" w:hAnsi="宋体"/>
          <w:kern w:val="0"/>
          <w:sz w:val="30"/>
          <w:szCs w:val="30"/>
          <w:u w:val="single"/>
        </w:rPr>
        <w:t xml:space="preserve"> </w:t>
      </w:r>
      <w:r>
        <w:rPr>
          <w:rFonts w:ascii="宋体" w:hAnsi="宋体" w:hint="eastAsia"/>
          <w:kern w:val="0"/>
          <w:sz w:val="30"/>
          <w:szCs w:val="30"/>
        </w:rPr>
        <w:t>页</w:t>
      </w:r>
    </w:p>
    <w:p w:rsidR="0035270C" w:rsidRDefault="000A798C">
      <w:pPr>
        <w:spacing w:line="660" w:lineRule="exact"/>
        <w:jc w:val="left"/>
        <w:rPr>
          <w:rFonts w:ascii="宋体" w:hAnsi="宋体"/>
          <w:kern w:val="0"/>
          <w:sz w:val="30"/>
          <w:szCs w:val="30"/>
        </w:rPr>
      </w:pPr>
      <w:r>
        <w:rPr>
          <w:rFonts w:ascii="宋体" w:hAnsi="宋体" w:hint="eastAsia"/>
          <w:kern w:val="0"/>
          <w:sz w:val="30"/>
          <w:szCs w:val="30"/>
        </w:rPr>
        <w:t>买方（甲方）：中铁建工集团有限公司</w:t>
      </w:r>
    </w:p>
    <w:p w:rsidR="0035270C" w:rsidRDefault="000A798C">
      <w:pPr>
        <w:spacing w:line="660" w:lineRule="exact"/>
        <w:jc w:val="left"/>
        <w:rPr>
          <w:rFonts w:ascii="宋体" w:hAnsi="宋体"/>
          <w:kern w:val="0"/>
          <w:sz w:val="30"/>
          <w:szCs w:val="30"/>
        </w:rPr>
      </w:pPr>
      <w:r>
        <w:rPr>
          <w:rFonts w:ascii="宋体" w:hAnsi="宋体" w:hint="eastAsia"/>
          <w:kern w:val="0"/>
          <w:sz w:val="30"/>
          <w:szCs w:val="30"/>
        </w:rPr>
        <w:t>卖方（乙方）：</w:t>
      </w:r>
      <w:r>
        <w:rPr>
          <w:rFonts w:ascii="宋体" w:hAnsi="宋体"/>
          <w:kern w:val="0"/>
          <w:sz w:val="30"/>
          <w:szCs w:val="30"/>
        </w:rPr>
        <w:t xml:space="preserve"> </w:t>
      </w:r>
    </w:p>
    <w:p w:rsidR="0035270C" w:rsidRDefault="000A798C">
      <w:pPr>
        <w:spacing w:line="660" w:lineRule="exact"/>
        <w:jc w:val="left"/>
        <w:rPr>
          <w:rFonts w:ascii="宋体" w:hAnsi="宋体"/>
          <w:kern w:val="0"/>
          <w:sz w:val="30"/>
          <w:szCs w:val="30"/>
        </w:rPr>
      </w:pPr>
      <w:r>
        <w:rPr>
          <w:rFonts w:ascii="宋体" w:hAnsi="宋体" w:hint="eastAsia"/>
          <w:kern w:val="0"/>
          <w:sz w:val="30"/>
          <w:szCs w:val="30"/>
        </w:rPr>
        <w:t>合同签订地点：北京市丰台区南四环西路128号诺德中心1号楼</w:t>
      </w:r>
    </w:p>
    <w:p w:rsidR="0035270C" w:rsidRDefault="000A798C">
      <w:pPr>
        <w:spacing w:line="660" w:lineRule="exact"/>
        <w:jc w:val="left"/>
        <w:rPr>
          <w:rFonts w:ascii="宋体" w:hAnsi="宋体"/>
          <w:kern w:val="0"/>
          <w:sz w:val="30"/>
          <w:szCs w:val="30"/>
        </w:rPr>
      </w:pPr>
      <w:r>
        <w:rPr>
          <w:rFonts w:ascii="宋体" w:hAnsi="宋体" w:hint="eastAsia"/>
          <w:kern w:val="0"/>
          <w:sz w:val="30"/>
          <w:szCs w:val="30"/>
        </w:rPr>
        <w:t xml:space="preserve">合同签订时间：2020年 月 </w:t>
      </w:r>
      <w:r>
        <w:rPr>
          <w:rFonts w:ascii="宋体" w:hAnsi="宋体"/>
          <w:kern w:val="0"/>
          <w:sz w:val="30"/>
          <w:szCs w:val="30"/>
        </w:rPr>
        <w:t xml:space="preserve"> </w:t>
      </w:r>
      <w:r>
        <w:rPr>
          <w:rFonts w:ascii="宋体" w:hAnsi="宋体" w:hint="eastAsia"/>
          <w:kern w:val="0"/>
          <w:sz w:val="30"/>
          <w:szCs w:val="30"/>
        </w:rPr>
        <w:t>日</w:t>
      </w:r>
    </w:p>
    <w:p w:rsidR="0035270C" w:rsidRDefault="0035270C">
      <w:pPr>
        <w:pageBreakBefore/>
        <w:spacing w:before="480" w:after="480" w:line="460" w:lineRule="exact"/>
        <w:jc w:val="center"/>
        <w:rPr>
          <w:rFonts w:ascii="宋体" w:hAnsi="宋体" w:cs="宋体"/>
          <w:color w:val="000000"/>
          <w:sz w:val="36"/>
          <w:szCs w:val="36"/>
        </w:rPr>
        <w:sectPr w:rsidR="0035270C">
          <w:pgSz w:w="11906" w:h="16838"/>
          <w:pgMar w:top="1440" w:right="1800" w:bottom="1440" w:left="1800" w:header="851" w:footer="992" w:gutter="0"/>
          <w:cols w:space="425"/>
          <w:docGrid w:type="lines" w:linePitch="312"/>
        </w:sectPr>
      </w:pPr>
    </w:p>
    <w:p w:rsidR="0035270C" w:rsidRDefault="000C4405">
      <w:pPr>
        <w:spacing w:before="480" w:after="480" w:line="460" w:lineRule="atLeast"/>
        <w:jc w:val="center"/>
        <w:rPr>
          <w:rFonts w:eastAsia="黑体"/>
          <w:color w:val="000000"/>
          <w:sz w:val="36"/>
          <w:szCs w:val="36"/>
        </w:rPr>
      </w:pPr>
      <w:r>
        <w:rPr>
          <w:rFonts w:ascii="黑体" w:eastAsia="黑体" w:hint="eastAsia"/>
          <w:color w:val="000000"/>
          <w:sz w:val="36"/>
          <w:szCs w:val="36"/>
        </w:rPr>
        <w:lastRenderedPageBreak/>
        <w:t>电线、</w:t>
      </w:r>
      <w:r w:rsidR="000A798C">
        <w:rPr>
          <w:rFonts w:ascii="黑体" w:eastAsia="黑体" w:hint="eastAsia"/>
          <w:color w:val="000000"/>
          <w:sz w:val="36"/>
          <w:szCs w:val="36"/>
        </w:rPr>
        <w:t>电缆买卖合同</w:t>
      </w:r>
    </w:p>
    <w:p w:rsidR="0035270C" w:rsidRDefault="000A798C">
      <w:pPr>
        <w:spacing w:before="480" w:after="480" w:line="460" w:lineRule="atLeast"/>
        <w:jc w:val="center"/>
        <w:rPr>
          <w:rFonts w:eastAsia="黑体"/>
          <w:color w:val="000000"/>
          <w:sz w:val="36"/>
          <w:szCs w:val="36"/>
        </w:rPr>
      </w:pPr>
      <w:r>
        <w:rPr>
          <w:rFonts w:hint="eastAsia"/>
          <w:color w:val="000000"/>
          <w:sz w:val="24"/>
        </w:rPr>
        <w:t>合同编号：</w:t>
      </w:r>
      <w:r>
        <w:rPr>
          <w:rFonts w:hint="eastAsia"/>
          <w:color w:val="000000"/>
          <w:sz w:val="24"/>
          <w:u w:val="single"/>
        </w:rPr>
        <w:t xml:space="preserve">                            </w:t>
      </w:r>
    </w:p>
    <w:p w:rsidR="0035270C" w:rsidRDefault="000A798C" w:rsidP="005C78AB">
      <w:pPr>
        <w:widowControl/>
        <w:spacing w:beforeLines="100" w:before="312" w:line="560" w:lineRule="exact"/>
        <w:rPr>
          <w:rFonts w:ascii="宋体" w:hAnsi="宋体" w:cs="宋体"/>
          <w:bCs/>
          <w:kern w:val="0"/>
          <w:sz w:val="24"/>
        </w:rPr>
      </w:pPr>
      <w:r>
        <w:rPr>
          <w:rFonts w:ascii="宋体" w:hAnsi="宋体" w:cs="宋体" w:hint="eastAsia"/>
          <w:bCs/>
          <w:kern w:val="0"/>
          <w:sz w:val="24"/>
        </w:rPr>
        <w:t>买方：</w:t>
      </w:r>
      <w:r>
        <w:rPr>
          <w:rFonts w:ascii="宋体" w:hAnsi="宋体" w:cs="宋体" w:hint="eastAsia"/>
          <w:bCs/>
          <w:kern w:val="0"/>
          <w:sz w:val="24"/>
          <w:u w:val="single"/>
        </w:rPr>
        <w:t>中铁建工集团有限公司</w:t>
      </w:r>
      <w:r>
        <w:rPr>
          <w:rFonts w:ascii="宋体" w:hAnsi="宋体" w:cs="宋体" w:hint="eastAsia"/>
          <w:bCs/>
          <w:kern w:val="0"/>
          <w:sz w:val="24"/>
        </w:rPr>
        <w:t>（以下简称甲方）</w:t>
      </w:r>
    </w:p>
    <w:p w:rsidR="0035270C" w:rsidRDefault="000A798C">
      <w:pPr>
        <w:widowControl/>
        <w:spacing w:line="560" w:lineRule="exact"/>
        <w:rPr>
          <w:rFonts w:ascii="宋体" w:hAnsi="宋体" w:cs="宋体"/>
          <w:bCs/>
          <w:kern w:val="0"/>
          <w:sz w:val="24"/>
        </w:rPr>
      </w:pPr>
      <w:r>
        <w:rPr>
          <w:rFonts w:ascii="宋体" w:hAnsi="宋体" w:cs="宋体" w:hint="eastAsia"/>
          <w:bCs/>
          <w:kern w:val="0"/>
          <w:sz w:val="24"/>
        </w:rPr>
        <w:t>卖方：</w:t>
      </w:r>
      <w:r>
        <w:rPr>
          <w:rFonts w:ascii="宋体" w:hAnsi="宋体" w:cs="宋体" w:hint="eastAsia"/>
          <w:bCs/>
          <w:kern w:val="0"/>
          <w:sz w:val="24"/>
          <w:u w:val="single"/>
        </w:rPr>
        <w:t xml:space="preserve">                    </w:t>
      </w:r>
      <w:r>
        <w:rPr>
          <w:rFonts w:ascii="宋体" w:hAnsi="宋体" w:cs="宋体" w:hint="eastAsia"/>
          <w:bCs/>
          <w:kern w:val="0"/>
          <w:sz w:val="24"/>
        </w:rPr>
        <w:t>（以下简称乙方）</w:t>
      </w:r>
    </w:p>
    <w:p w:rsidR="0035270C" w:rsidRDefault="000A798C" w:rsidP="005C78AB">
      <w:pPr>
        <w:spacing w:beforeLines="100" w:before="312" w:line="440" w:lineRule="exact"/>
        <w:ind w:firstLineChars="200" w:firstLine="480"/>
        <w:rPr>
          <w:rFonts w:ascii="宋体" w:hAnsi="宋体"/>
          <w:color w:val="000000"/>
          <w:sz w:val="24"/>
        </w:rPr>
      </w:pPr>
      <w:r>
        <w:rPr>
          <w:rFonts w:ascii="宋体" w:hAnsi="宋体" w:hint="eastAsia"/>
          <w:color w:val="000000"/>
          <w:sz w:val="24"/>
        </w:rPr>
        <w:t>根据《中华人民共和国合同法》及相关法律法规规定，在平等、自愿、公平和诚实信用的基础上，甲乙双方经充分协商，特订立本合同。</w:t>
      </w:r>
    </w:p>
    <w:p w:rsidR="0035270C" w:rsidRDefault="000A798C">
      <w:pPr>
        <w:spacing w:before="100" w:after="100" w:line="440" w:lineRule="exact"/>
        <w:rPr>
          <w:rFonts w:ascii="宋体" w:hAnsi="宋体"/>
          <w:color w:val="000000"/>
          <w:sz w:val="24"/>
        </w:rPr>
      </w:pPr>
      <w:r>
        <w:rPr>
          <w:rFonts w:ascii="宋体" w:hAnsi="宋体" w:hint="eastAsia"/>
          <w:b/>
          <w:bCs/>
          <w:kern w:val="44"/>
          <w:sz w:val="24"/>
        </w:rPr>
        <w:t>第一条　标的物及价款</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1.1 标的物清单：</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152"/>
        <w:gridCol w:w="1418"/>
        <w:gridCol w:w="992"/>
        <w:gridCol w:w="709"/>
        <w:gridCol w:w="1134"/>
        <w:gridCol w:w="708"/>
        <w:gridCol w:w="1418"/>
        <w:gridCol w:w="717"/>
      </w:tblGrid>
      <w:tr w:rsidR="0035270C">
        <w:trPr>
          <w:jc w:val="center"/>
        </w:trPr>
        <w:tc>
          <w:tcPr>
            <w:tcW w:w="891" w:type="dxa"/>
            <w:vAlign w:val="center"/>
          </w:tcPr>
          <w:p w:rsidR="0035270C" w:rsidRDefault="000A798C">
            <w:pPr>
              <w:spacing w:line="360" w:lineRule="exact"/>
              <w:jc w:val="center"/>
              <w:rPr>
                <w:rFonts w:ascii="宋体" w:hAnsi="宋体"/>
                <w:color w:val="000000"/>
                <w:szCs w:val="21"/>
              </w:rPr>
            </w:pPr>
            <w:r>
              <w:rPr>
                <w:rFonts w:ascii="宋体" w:hAnsi="宋体" w:hint="eastAsia"/>
                <w:color w:val="000000"/>
                <w:szCs w:val="21"/>
              </w:rPr>
              <w:t>编号</w:t>
            </w:r>
          </w:p>
        </w:tc>
        <w:tc>
          <w:tcPr>
            <w:tcW w:w="1152" w:type="dxa"/>
            <w:vAlign w:val="center"/>
          </w:tcPr>
          <w:p w:rsidR="0035270C" w:rsidRDefault="000A798C">
            <w:pPr>
              <w:spacing w:line="360" w:lineRule="exact"/>
              <w:jc w:val="center"/>
              <w:rPr>
                <w:rFonts w:ascii="宋体" w:hAnsi="宋体"/>
                <w:color w:val="000000"/>
                <w:szCs w:val="21"/>
              </w:rPr>
            </w:pPr>
            <w:r>
              <w:rPr>
                <w:rFonts w:ascii="宋体" w:hAnsi="宋体" w:hint="eastAsia"/>
                <w:color w:val="000000"/>
                <w:szCs w:val="21"/>
              </w:rPr>
              <w:t>名称</w:t>
            </w:r>
          </w:p>
        </w:tc>
        <w:tc>
          <w:tcPr>
            <w:tcW w:w="1418" w:type="dxa"/>
            <w:vAlign w:val="center"/>
          </w:tcPr>
          <w:p w:rsidR="0035270C" w:rsidRDefault="000A798C">
            <w:pPr>
              <w:spacing w:line="360" w:lineRule="exact"/>
              <w:jc w:val="center"/>
              <w:rPr>
                <w:rFonts w:ascii="宋体" w:hAnsi="宋体"/>
                <w:color w:val="000000"/>
                <w:szCs w:val="21"/>
              </w:rPr>
            </w:pPr>
            <w:r>
              <w:rPr>
                <w:rFonts w:ascii="宋体" w:hAnsi="宋体" w:hint="eastAsia"/>
                <w:color w:val="000000"/>
                <w:szCs w:val="21"/>
              </w:rPr>
              <w:t>规格</w:t>
            </w:r>
          </w:p>
        </w:tc>
        <w:tc>
          <w:tcPr>
            <w:tcW w:w="992" w:type="dxa"/>
            <w:vAlign w:val="center"/>
          </w:tcPr>
          <w:p w:rsidR="0035270C" w:rsidRDefault="000A798C">
            <w:pPr>
              <w:spacing w:line="360" w:lineRule="exact"/>
              <w:jc w:val="center"/>
              <w:rPr>
                <w:rFonts w:ascii="宋体" w:hAnsi="宋体"/>
                <w:color w:val="000000"/>
                <w:szCs w:val="21"/>
              </w:rPr>
            </w:pPr>
            <w:r>
              <w:rPr>
                <w:rFonts w:ascii="宋体" w:hAnsi="宋体" w:hint="eastAsia"/>
                <w:color w:val="000000"/>
                <w:szCs w:val="21"/>
              </w:rPr>
              <w:t>数量</w:t>
            </w:r>
          </w:p>
        </w:tc>
        <w:tc>
          <w:tcPr>
            <w:tcW w:w="709" w:type="dxa"/>
            <w:vAlign w:val="center"/>
          </w:tcPr>
          <w:p w:rsidR="0035270C" w:rsidRDefault="000A798C">
            <w:pPr>
              <w:spacing w:line="360" w:lineRule="exact"/>
              <w:jc w:val="center"/>
              <w:rPr>
                <w:rFonts w:ascii="宋体" w:hAnsi="宋体"/>
                <w:color w:val="000000"/>
                <w:szCs w:val="21"/>
              </w:rPr>
            </w:pPr>
            <w:r>
              <w:rPr>
                <w:rFonts w:ascii="宋体" w:hAnsi="宋体" w:hint="eastAsia"/>
                <w:color w:val="000000"/>
                <w:szCs w:val="21"/>
              </w:rPr>
              <w:t>单位</w:t>
            </w:r>
          </w:p>
        </w:tc>
        <w:tc>
          <w:tcPr>
            <w:tcW w:w="1134" w:type="dxa"/>
            <w:vAlign w:val="center"/>
          </w:tcPr>
          <w:p w:rsidR="0035270C" w:rsidRDefault="000A798C">
            <w:pPr>
              <w:jc w:val="center"/>
              <w:rPr>
                <w:rFonts w:ascii="宋体" w:hAnsi="宋体"/>
                <w:color w:val="000000"/>
                <w:szCs w:val="21"/>
              </w:rPr>
            </w:pPr>
            <w:r>
              <w:rPr>
                <w:rFonts w:ascii="宋体" w:hAnsi="宋体" w:hint="eastAsia"/>
                <w:color w:val="000000"/>
                <w:szCs w:val="21"/>
              </w:rPr>
              <w:t>含税单价</w:t>
            </w:r>
          </w:p>
          <w:p w:rsidR="0035270C" w:rsidRDefault="000A798C">
            <w:pPr>
              <w:jc w:val="center"/>
              <w:rPr>
                <w:rFonts w:ascii="宋体" w:hAnsi="宋体"/>
                <w:color w:val="000000"/>
                <w:szCs w:val="21"/>
              </w:rPr>
            </w:pPr>
            <w:r>
              <w:rPr>
                <w:rFonts w:ascii="宋体" w:hAnsi="宋体" w:hint="eastAsia"/>
                <w:color w:val="000000"/>
                <w:szCs w:val="21"/>
              </w:rPr>
              <w:t>（元）</w:t>
            </w:r>
          </w:p>
        </w:tc>
        <w:tc>
          <w:tcPr>
            <w:tcW w:w="708" w:type="dxa"/>
            <w:vAlign w:val="center"/>
          </w:tcPr>
          <w:p w:rsidR="0035270C" w:rsidRDefault="000A798C">
            <w:pPr>
              <w:spacing w:line="360" w:lineRule="exact"/>
              <w:jc w:val="center"/>
              <w:rPr>
                <w:rFonts w:ascii="宋体" w:hAnsi="宋体"/>
                <w:color w:val="000000"/>
                <w:szCs w:val="21"/>
              </w:rPr>
            </w:pPr>
            <w:r>
              <w:rPr>
                <w:rFonts w:ascii="宋体" w:hAnsi="宋体" w:hint="eastAsia"/>
                <w:color w:val="000000"/>
                <w:szCs w:val="21"/>
              </w:rPr>
              <w:t>税率</w:t>
            </w:r>
          </w:p>
        </w:tc>
        <w:tc>
          <w:tcPr>
            <w:tcW w:w="1418" w:type="dxa"/>
            <w:vAlign w:val="center"/>
          </w:tcPr>
          <w:p w:rsidR="0035270C" w:rsidRDefault="000A798C">
            <w:pPr>
              <w:jc w:val="center"/>
              <w:rPr>
                <w:rFonts w:ascii="宋体" w:hAnsi="宋体"/>
                <w:color w:val="000000"/>
                <w:szCs w:val="21"/>
              </w:rPr>
            </w:pPr>
            <w:r>
              <w:rPr>
                <w:rFonts w:ascii="宋体" w:hAnsi="宋体" w:hint="eastAsia"/>
                <w:color w:val="000000"/>
                <w:szCs w:val="21"/>
              </w:rPr>
              <w:t>含税总价</w:t>
            </w:r>
          </w:p>
          <w:p w:rsidR="0035270C" w:rsidRDefault="000A798C">
            <w:pPr>
              <w:jc w:val="center"/>
              <w:rPr>
                <w:rFonts w:ascii="宋体" w:hAnsi="宋体"/>
                <w:color w:val="000000"/>
                <w:szCs w:val="21"/>
              </w:rPr>
            </w:pPr>
            <w:r>
              <w:rPr>
                <w:rFonts w:ascii="宋体" w:hAnsi="宋体" w:hint="eastAsia"/>
                <w:color w:val="000000"/>
                <w:szCs w:val="21"/>
              </w:rPr>
              <w:t>（元）</w:t>
            </w:r>
          </w:p>
        </w:tc>
        <w:tc>
          <w:tcPr>
            <w:tcW w:w="717" w:type="dxa"/>
            <w:vAlign w:val="center"/>
          </w:tcPr>
          <w:p w:rsidR="0035270C" w:rsidRDefault="000A798C">
            <w:pPr>
              <w:spacing w:line="360" w:lineRule="exact"/>
              <w:jc w:val="center"/>
              <w:rPr>
                <w:rFonts w:ascii="宋体" w:hAnsi="宋体"/>
                <w:color w:val="000000"/>
                <w:szCs w:val="21"/>
              </w:rPr>
            </w:pPr>
            <w:r>
              <w:rPr>
                <w:rFonts w:ascii="宋体" w:hAnsi="宋体" w:hint="eastAsia"/>
                <w:color w:val="000000"/>
                <w:szCs w:val="21"/>
              </w:rPr>
              <w:t>备注</w:t>
            </w:r>
          </w:p>
        </w:tc>
      </w:tr>
      <w:tr w:rsidR="0035270C">
        <w:trPr>
          <w:jc w:val="center"/>
        </w:trPr>
        <w:tc>
          <w:tcPr>
            <w:tcW w:w="891" w:type="dxa"/>
            <w:vAlign w:val="center"/>
          </w:tcPr>
          <w:p w:rsidR="0035270C" w:rsidRDefault="000A798C">
            <w:pPr>
              <w:spacing w:line="440" w:lineRule="exact"/>
              <w:jc w:val="center"/>
              <w:rPr>
                <w:rFonts w:ascii="宋体" w:hAnsi="宋体"/>
                <w:color w:val="000000"/>
                <w:szCs w:val="21"/>
              </w:rPr>
            </w:pPr>
            <w:r>
              <w:rPr>
                <w:rFonts w:ascii="宋体" w:hAnsi="宋体" w:hint="eastAsia"/>
                <w:color w:val="000000"/>
                <w:szCs w:val="21"/>
              </w:rPr>
              <w:t>01</w:t>
            </w:r>
          </w:p>
        </w:tc>
        <w:tc>
          <w:tcPr>
            <w:tcW w:w="1152" w:type="dxa"/>
            <w:vAlign w:val="center"/>
          </w:tcPr>
          <w:p w:rsidR="0035270C" w:rsidRDefault="0035270C">
            <w:pPr>
              <w:spacing w:line="440" w:lineRule="exact"/>
              <w:jc w:val="center"/>
              <w:rPr>
                <w:rFonts w:ascii="宋体" w:hAnsi="宋体"/>
                <w:color w:val="000000"/>
                <w:szCs w:val="21"/>
              </w:rPr>
            </w:pPr>
          </w:p>
        </w:tc>
        <w:tc>
          <w:tcPr>
            <w:tcW w:w="1418" w:type="dxa"/>
            <w:vAlign w:val="center"/>
          </w:tcPr>
          <w:p w:rsidR="0035270C" w:rsidRDefault="0035270C">
            <w:pPr>
              <w:spacing w:line="440" w:lineRule="exact"/>
              <w:jc w:val="center"/>
              <w:rPr>
                <w:rFonts w:ascii="宋体" w:hAnsi="宋体"/>
                <w:color w:val="000000"/>
                <w:szCs w:val="21"/>
              </w:rPr>
            </w:pPr>
          </w:p>
        </w:tc>
        <w:tc>
          <w:tcPr>
            <w:tcW w:w="992" w:type="dxa"/>
            <w:vAlign w:val="center"/>
          </w:tcPr>
          <w:p w:rsidR="0035270C" w:rsidRDefault="0035270C">
            <w:pPr>
              <w:spacing w:line="440" w:lineRule="exact"/>
              <w:jc w:val="center"/>
              <w:rPr>
                <w:rFonts w:ascii="宋体" w:hAnsi="宋体"/>
                <w:color w:val="000000"/>
                <w:szCs w:val="21"/>
              </w:rPr>
            </w:pPr>
          </w:p>
        </w:tc>
        <w:tc>
          <w:tcPr>
            <w:tcW w:w="709" w:type="dxa"/>
            <w:vAlign w:val="center"/>
          </w:tcPr>
          <w:p w:rsidR="0035270C" w:rsidRDefault="0035270C">
            <w:pPr>
              <w:spacing w:line="440" w:lineRule="exact"/>
              <w:jc w:val="center"/>
              <w:rPr>
                <w:rFonts w:ascii="宋体" w:hAnsi="宋体"/>
                <w:color w:val="000000"/>
                <w:szCs w:val="21"/>
              </w:rPr>
            </w:pPr>
          </w:p>
        </w:tc>
        <w:tc>
          <w:tcPr>
            <w:tcW w:w="1134" w:type="dxa"/>
            <w:vAlign w:val="center"/>
          </w:tcPr>
          <w:p w:rsidR="0035270C" w:rsidRDefault="0035270C">
            <w:pPr>
              <w:spacing w:line="440" w:lineRule="exact"/>
              <w:jc w:val="center"/>
              <w:rPr>
                <w:rFonts w:ascii="宋体" w:hAnsi="宋体"/>
                <w:color w:val="000000"/>
                <w:szCs w:val="21"/>
              </w:rPr>
            </w:pPr>
          </w:p>
        </w:tc>
        <w:tc>
          <w:tcPr>
            <w:tcW w:w="708" w:type="dxa"/>
            <w:vAlign w:val="center"/>
          </w:tcPr>
          <w:p w:rsidR="0035270C" w:rsidRDefault="0035270C">
            <w:pPr>
              <w:spacing w:line="440" w:lineRule="exact"/>
              <w:jc w:val="center"/>
              <w:rPr>
                <w:rFonts w:ascii="宋体" w:hAnsi="宋体"/>
                <w:color w:val="000000"/>
                <w:szCs w:val="21"/>
              </w:rPr>
            </w:pPr>
          </w:p>
        </w:tc>
        <w:tc>
          <w:tcPr>
            <w:tcW w:w="1418" w:type="dxa"/>
            <w:vAlign w:val="center"/>
          </w:tcPr>
          <w:p w:rsidR="0035270C" w:rsidRDefault="0035270C">
            <w:pPr>
              <w:spacing w:line="440" w:lineRule="exact"/>
              <w:jc w:val="center"/>
              <w:rPr>
                <w:rFonts w:ascii="宋体" w:hAnsi="宋体"/>
                <w:color w:val="000000"/>
                <w:szCs w:val="21"/>
              </w:rPr>
            </w:pPr>
          </w:p>
        </w:tc>
        <w:tc>
          <w:tcPr>
            <w:tcW w:w="717" w:type="dxa"/>
            <w:vAlign w:val="center"/>
          </w:tcPr>
          <w:p w:rsidR="0035270C" w:rsidRDefault="0035270C">
            <w:pPr>
              <w:spacing w:line="440" w:lineRule="exact"/>
              <w:jc w:val="center"/>
              <w:rPr>
                <w:rFonts w:ascii="宋体" w:hAnsi="宋体"/>
                <w:color w:val="000000"/>
                <w:szCs w:val="21"/>
              </w:rPr>
            </w:pPr>
          </w:p>
        </w:tc>
      </w:tr>
      <w:tr w:rsidR="0035270C">
        <w:trPr>
          <w:jc w:val="center"/>
        </w:trPr>
        <w:tc>
          <w:tcPr>
            <w:tcW w:w="891" w:type="dxa"/>
            <w:vAlign w:val="center"/>
          </w:tcPr>
          <w:p w:rsidR="0035270C" w:rsidRDefault="000A798C">
            <w:pPr>
              <w:spacing w:line="440" w:lineRule="exact"/>
              <w:jc w:val="center"/>
              <w:rPr>
                <w:rFonts w:ascii="宋体" w:hAnsi="宋体"/>
                <w:color w:val="000000"/>
                <w:szCs w:val="21"/>
              </w:rPr>
            </w:pPr>
            <w:r>
              <w:rPr>
                <w:rFonts w:ascii="宋体" w:hAnsi="宋体" w:hint="eastAsia"/>
                <w:color w:val="000000"/>
                <w:szCs w:val="21"/>
              </w:rPr>
              <w:t>02</w:t>
            </w:r>
          </w:p>
        </w:tc>
        <w:tc>
          <w:tcPr>
            <w:tcW w:w="1152" w:type="dxa"/>
            <w:vAlign w:val="center"/>
          </w:tcPr>
          <w:p w:rsidR="0035270C" w:rsidRDefault="0035270C">
            <w:pPr>
              <w:spacing w:line="440" w:lineRule="exact"/>
              <w:jc w:val="center"/>
              <w:rPr>
                <w:rFonts w:ascii="宋体" w:hAnsi="宋体"/>
                <w:color w:val="000000"/>
                <w:szCs w:val="21"/>
              </w:rPr>
            </w:pPr>
          </w:p>
        </w:tc>
        <w:tc>
          <w:tcPr>
            <w:tcW w:w="1418" w:type="dxa"/>
            <w:vAlign w:val="center"/>
          </w:tcPr>
          <w:p w:rsidR="0035270C" w:rsidRDefault="0035270C">
            <w:pPr>
              <w:spacing w:line="440" w:lineRule="exact"/>
              <w:jc w:val="center"/>
              <w:rPr>
                <w:rFonts w:ascii="宋体" w:hAnsi="宋体"/>
                <w:color w:val="000000"/>
                <w:szCs w:val="21"/>
              </w:rPr>
            </w:pPr>
          </w:p>
        </w:tc>
        <w:tc>
          <w:tcPr>
            <w:tcW w:w="992" w:type="dxa"/>
            <w:vAlign w:val="center"/>
          </w:tcPr>
          <w:p w:rsidR="0035270C" w:rsidRDefault="0035270C">
            <w:pPr>
              <w:spacing w:line="440" w:lineRule="exact"/>
              <w:jc w:val="center"/>
              <w:rPr>
                <w:rFonts w:ascii="宋体" w:hAnsi="宋体"/>
                <w:color w:val="000000"/>
                <w:szCs w:val="21"/>
              </w:rPr>
            </w:pPr>
          </w:p>
        </w:tc>
        <w:tc>
          <w:tcPr>
            <w:tcW w:w="709" w:type="dxa"/>
            <w:vAlign w:val="center"/>
          </w:tcPr>
          <w:p w:rsidR="0035270C" w:rsidRDefault="0035270C">
            <w:pPr>
              <w:spacing w:line="440" w:lineRule="exact"/>
              <w:jc w:val="center"/>
              <w:rPr>
                <w:rFonts w:ascii="宋体" w:hAnsi="宋体"/>
                <w:color w:val="000000"/>
                <w:szCs w:val="21"/>
              </w:rPr>
            </w:pPr>
          </w:p>
        </w:tc>
        <w:tc>
          <w:tcPr>
            <w:tcW w:w="1134" w:type="dxa"/>
            <w:vAlign w:val="center"/>
          </w:tcPr>
          <w:p w:rsidR="0035270C" w:rsidRDefault="0035270C">
            <w:pPr>
              <w:spacing w:line="440" w:lineRule="exact"/>
              <w:jc w:val="center"/>
              <w:rPr>
                <w:rFonts w:ascii="宋体" w:hAnsi="宋体"/>
                <w:color w:val="000000"/>
                <w:szCs w:val="21"/>
              </w:rPr>
            </w:pPr>
          </w:p>
        </w:tc>
        <w:tc>
          <w:tcPr>
            <w:tcW w:w="708" w:type="dxa"/>
            <w:vAlign w:val="center"/>
          </w:tcPr>
          <w:p w:rsidR="0035270C" w:rsidRDefault="0035270C">
            <w:pPr>
              <w:spacing w:line="440" w:lineRule="exact"/>
              <w:jc w:val="center"/>
              <w:rPr>
                <w:rFonts w:ascii="宋体" w:hAnsi="宋体"/>
                <w:color w:val="000000"/>
                <w:szCs w:val="21"/>
              </w:rPr>
            </w:pPr>
          </w:p>
        </w:tc>
        <w:tc>
          <w:tcPr>
            <w:tcW w:w="1418" w:type="dxa"/>
            <w:vAlign w:val="center"/>
          </w:tcPr>
          <w:p w:rsidR="0035270C" w:rsidRDefault="0035270C">
            <w:pPr>
              <w:spacing w:line="440" w:lineRule="exact"/>
              <w:jc w:val="center"/>
              <w:rPr>
                <w:rFonts w:ascii="宋体" w:hAnsi="宋体"/>
                <w:color w:val="000000"/>
                <w:szCs w:val="21"/>
              </w:rPr>
            </w:pPr>
          </w:p>
        </w:tc>
        <w:tc>
          <w:tcPr>
            <w:tcW w:w="717" w:type="dxa"/>
            <w:vAlign w:val="center"/>
          </w:tcPr>
          <w:p w:rsidR="0035270C" w:rsidRDefault="0035270C">
            <w:pPr>
              <w:spacing w:line="440" w:lineRule="exact"/>
              <w:jc w:val="center"/>
              <w:rPr>
                <w:rFonts w:ascii="宋体" w:hAnsi="宋体"/>
                <w:color w:val="000000"/>
                <w:szCs w:val="21"/>
              </w:rPr>
            </w:pPr>
          </w:p>
        </w:tc>
      </w:tr>
      <w:tr w:rsidR="0035270C">
        <w:trPr>
          <w:jc w:val="center"/>
        </w:trPr>
        <w:tc>
          <w:tcPr>
            <w:tcW w:w="891" w:type="dxa"/>
            <w:vAlign w:val="center"/>
          </w:tcPr>
          <w:p w:rsidR="0035270C" w:rsidRDefault="000A798C">
            <w:pPr>
              <w:spacing w:line="440" w:lineRule="exact"/>
              <w:jc w:val="center"/>
              <w:rPr>
                <w:rFonts w:ascii="宋体" w:hAnsi="宋体"/>
                <w:color w:val="000000"/>
                <w:szCs w:val="21"/>
              </w:rPr>
            </w:pPr>
            <w:r>
              <w:rPr>
                <w:rFonts w:ascii="宋体" w:hAnsi="宋体"/>
                <w:color w:val="000000"/>
                <w:szCs w:val="21"/>
              </w:rPr>
              <w:t>……</w:t>
            </w:r>
          </w:p>
        </w:tc>
        <w:tc>
          <w:tcPr>
            <w:tcW w:w="1152" w:type="dxa"/>
            <w:vAlign w:val="center"/>
          </w:tcPr>
          <w:p w:rsidR="0035270C" w:rsidRDefault="0035270C">
            <w:pPr>
              <w:spacing w:line="440" w:lineRule="exact"/>
              <w:jc w:val="center"/>
              <w:rPr>
                <w:rFonts w:ascii="宋体" w:hAnsi="宋体"/>
                <w:color w:val="000000"/>
                <w:szCs w:val="21"/>
              </w:rPr>
            </w:pPr>
          </w:p>
        </w:tc>
        <w:tc>
          <w:tcPr>
            <w:tcW w:w="1418" w:type="dxa"/>
            <w:vAlign w:val="center"/>
          </w:tcPr>
          <w:p w:rsidR="0035270C" w:rsidRDefault="0035270C">
            <w:pPr>
              <w:spacing w:line="440" w:lineRule="exact"/>
              <w:jc w:val="center"/>
              <w:rPr>
                <w:rFonts w:ascii="宋体" w:hAnsi="宋体"/>
                <w:color w:val="000000"/>
                <w:szCs w:val="21"/>
              </w:rPr>
            </w:pPr>
          </w:p>
        </w:tc>
        <w:tc>
          <w:tcPr>
            <w:tcW w:w="992" w:type="dxa"/>
            <w:vAlign w:val="center"/>
          </w:tcPr>
          <w:p w:rsidR="0035270C" w:rsidRDefault="0035270C">
            <w:pPr>
              <w:spacing w:line="440" w:lineRule="exact"/>
              <w:jc w:val="center"/>
              <w:rPr>
                <w:rFonts w:ascii="宋体" w:hAnsi="宋体"/>
                <w:color w:val="000000"/>
                <w:szCs w:val="21"/>
              </w:rPr>
            </w:pPr>
          </w:p>
        </w:tc>
        <w:tc>
          <w:tcPr>
            <w:tcW w:w="709" w:type="dxa"/>
            <w:vAlign w:val="center"/>
          </w:tcPr>
          <w:p w:rsidR="0035270C" w:rsidRDefault="0035270C">
            <w:pPr>
              <w:spacing w:line="440" w:lineRule="exact"/>
              <w:jc w:val="center"/>
              <w:rPr>
                <w:rFonts w:ascii="宋体" w:hAnsi="宋体"/>
                <w:color w:val="000000"/>
                <w:szCs w:val="21"/>
              </w:rPr>
            </w:pPr>
          </w:p>
        </w:tc>
        <w:tc>
          <w:tcPr>
            <w:tcW w:w="1134" w:type="dxa"/>
            <w:vAlign w:val="center"/>
          </w:tcPr>
          <w:p w:rsidR="0035270C" w:rsidRDefault="0035270C">
            <w:pPr>
              <w:spacing w:line="440" w:lineRule="exact"/>
              <w:jc w:val="center"/>
              <w:rPr>
                <w:rFonts w:ascii="宋体" w:hAnsi="宋体"/>
                <w:color w:val="000000"/>
                <w:szCs w:val="21"/>
              </w:rPr>
            </w:pPr>
          </w:p>
        </w:tc>
        <w:tc>
          <w:tcPr>
            <w:tcW w:w="708" w:type="dxa"/>
            <w:vAlign w:val="center"/>
          </w:tcPr>
          <w:p w:rsidR="0035270C" w:rsidRDefault="0035270C">
            <w:pPr>
              <w:spacing w:line="440" w:lineRule="exact"/>
              <w:jc w:val="center"/>
              <w:rPr>
                <w:rFonts w:ascii="宋体" w:hAnsi="宋体"/>
                <w:color w:val="000000"/>
                <w:szCs w:val="21"/>
              </w:rPr>
            </w:pPr>
          </w:p>
        </w:tc>
        <w:tc>
          <w:tcPr>
            <w:tcW w:w="1418" w:type="dxa"/>
            <w:vAlign w:val="center"/>
          </w:tcPr>
          <w:p w:rsidR="0035270C" w:rsidRDefault="0035270C">
            <w:pPr>
              <w:spacing w:line="440" w:lineRule="exact"/>
              <w:jc w:val="center"/>
              <w:rPr>
                <w:rFonts w:ascii="宋体" w:hAnsi="宋体"/>
                <w:color w:val="000000"/>
                <w:szCs w:val="21"/>
              </w:rPr>
            </w:pPr>
          </w:p>
        </w:tc>
        <w:tc>
          <w:tcPr>
            <w:tcW w:w="717" w:type="dxa"/>
            <w:vAlign w:val="center"/>
          </w:tcPr>
          <w:p w:rsidR="0035270C" w:rsidRDefault="0035270C">
            <w:pPr>
              <w:spacing w:line="440" w:lineRule="exact"/>
              <w:jc w:val="center"/>
              <w:rPr>
                <w:rFonts w:ascii="宋体" w:hAnsi="宋体"/>
                <w:color w:val="000000"/>
                <w:szCs w:val="21"/>
              </w:rPr>
            </w:pPr>
          </w:p>
        </w:tc>
      </w:tr>
      <w:tr w:rsidR="0035270C">
        <w:trPr>
          <w:jc w:val="center"/>
        </w:trPr>
        <w:tc>
          <w:tcPr>
            <w:tcW w:w="891" w:type="dxa"/>
            <w:vAlign w:val="center"/>
          </w:tcPr>
          <w:p w:rsidR="0035270C" w:rsidRDefault="000A798C">
            <w:pPr>
              <w:spacing w:line="440" w:lineRule="exact"/>
              <w:jc w:val="center"/>
              <w:rPr>
                <w:rFonts w:ascii="宋体" w:hAnsi="宋体"/>
                <w:color w:val="000000"/>
                <w:szCs w:val="21"/>
              </w:rPr>
            </w:pPr>
            <w:r>
              <w:rPr>
                <w:rFonts w:ascii="宋体" w:hAnsi="宋体" w:hint="eastAsia"/>
                <w:color w:val="000000"/>
                <w:szCs w:val="21"/>
              </w:rPr>
              <w:t>合计</w:t>
            </w:r>
          </w:p>
        </w:tc>
        <w:tc>
          <w:tcPr>
            <w:tcW w:w="1152" w:type="dxa"/>
            <w:vAlign w:val="center"/>
          </w:tcPr>
          <w:p w:rsidR="0035270C" w:rsidRDefault="0035270C">
            <w:pPr>
              <w:spacing w:line="440" w:lineRule="exact"/>
              <w:jc w:val="center"/>
              <w:rPr>
                <w:rFonts w:ascii="宋体" w:hAnsi="宋体"/>
                <w:color w:val="000000"/>
                <w:szCs w:val="21"/>
              </w:rPr>
            </w:pPr>
          </w:p>
        </w:tc>
        <w:tc>
          <w:tcPr>
            <w:tcW w:w="1418" w:type="dxa"/>
            <w:vAlign w:val="center"/>
          </w:tcPr>
          <w:p w:rsidR="0035270C" w:rsidRDefault="0035270C">
            <w:pPr>
              <w:spacing w:line="440" w:lineRule="exact"/>
              <w:jc w:val="center"/>
              <w:rPr>
                <w:rFonts w:ascii="宋体" w:hAnsi="宋体"/>
                <w:color w:val="000000"/>
                <w:szCs w:val="21"/>
              </w:rPr>
            </w:pPr>
          </w:p>
        </w:tc>
        <w:tc>
          <w:tcPr>
            <w:tcW w:w="992" w:type="dxa"/>
            <w:vAlign w:val="center"/>
          </w:tcPr>
          <w:p w:rsidR="0035270C" w:rsidRDefault="0035270C">
            <w:pPr>
              <w:spacing w:line="440" w:lineRule="exact"/>
              <w:jc w:val="center"/>
              <w:rPr>
                <w:rFonts w:ascii="宋体" w:hAnsi="宋体"/>
                <w:color w:val="000000"/>
                <w:szCs w:val="21"/>
              </w:rPr>
            </w:pPr>
          </w:p>
        </w:tc>
        <w:tc>
          <w:tcPr>
            <w:tcW w:w="709" w:type="dxa"/>
            <w:vAlign w:val="center"/>
          </w:tcPr>
          <w:p w:rsidR="0035270C" w:rsidRDefault="0035270C">
            <w:pPr>
              <w:spacing w:line="440" w:lineRule="exact"/>
              <w:jc w:val="center"/>
              <w:rPr>
                <w:rFonts w:ascii="宋体" w:hAnsi="宋体"/>
                <w:color w:val="000000"/>
                <w:szCs w:val="21"/>
              </w:rPr>
            </w:pPr>
          </w:p>
        </w:tc>
        <w:tc>
          <w:tcPr>
            <w:tcW w:w="1134" w:type="dxa"/>
            <w:vAlign w:val="center"/>
          </w:tcPr>
          <w:p w:rsidR="0035270C" w:rsidRDefault="0035270C">
            <w:pPr>
              <w:spacing w:line="440" w:lineRule="exact"/>
              <w:jc w:val="center"/>
              <w:rPr>
                <w:rFonts w:ascii="宋体" w:hAnsi="宋体"/>
                <w:color w:val="000000"/>
                <w:szCs w:val="21"/>
              </w:rPr>
            </w:pPr>
          </w:p>
        </w:tc>
        <w:tc>
          <w:tcPr>
            <w:tcW w:w="708" w:type="dxa"/>
            <w:vAlign w:val="center"/>
          </w:tcPr>
          <w:p w:rsidR="0035270C" w:rsidRDefault="0035270C">
            <w:pPr>
              <w:spacing w:line="440" w:lineRule="exact"/>
              <w:jc w:val="center"/>
              <w:rPr>
                <w:rFonts w:ascii="宋体" w:hAnsi="宋体"/>
                <w:color w:val="000000"/>
                <w:szCs w:val="21"/>
              </w:rPr>
            </w:pPr>
          </w:p>
        </w:tc>
        <w:tc>
          <w:tcPr>
            <w:tcW w:w="1418" w:type="dxa"/>
            <w:vAlign w:val="center"/>
          </w:tcPr>
          <w:p w:rsidR="0035270C" w:rsidRDefault="0035270C">
            <w:pPr>
              <w:spacing w:line="440" w:lineRule="exact"/>
              <w:jc w:val="center"/>
              <w:rPr>
                <w:rFonts w:ascii="宋体" w:hAnsi="宋体"/>
                <w:color w:val="000000"/>
                <w:szCs w:val="21"/>
              </w:rPr>
            </w:pPr>
          </w:p>
        </w:tc>
        <w:tc>
          <w:tcPr>
            <w:tcW w:w="717" w:type="dxa"/>
            <w:vAlign w:val="center"/>
          </w:tcPr>
          <w:p w:rsidR="0035270C" w:rsidRDefault="0035270C">
            <w:pPr>
              <w:spacing w:line="440" w:lineRule="exact"/>
              <w:jc w:val="center"/>
              <w:rPr>
                <w:rFonts w:ascii="宋体" w:hAnsi="宋体"/>
                <w:color w:val="000000"/>
                <w:szCs w:val="21"/>
              </w:rPr>
            </w:pPr>
          </w:p>
        </w:tc>
      </w:tr>
      <w:tr w:rsidR="0035270C">
        <w:trPr>
          <w:trHeight w:val="675"/>
          <w:jc w:val="center"/>
        </w:trPr>
        <w:tc>
          <w:tcPr>
            <w:tcW w:w="9139" w:type="dxa"/>
            <w:gridSpan w:val="9"/>
            <w:vAlign w:val="center"/>
          </w:tcPr>
          <w:p w:rsidR="0035270C" w:rsidRDefault="000A798C">
            <w:pPr>
              <w:widowControl/>
              <w:tabs>
                <w:tab w:val="left" w:pos="8364"/>
              </w:tabs>
              <w:spacing w:line="360" w:lineRule="exact"/>
              <w:jc w:val="left"/>
              <w:rPr>
                <w:rFonts w:ascii="宋体" w:hAnsi="宋体" w:cs="宋体"/>
                <w:bCs/>
                <w:color w:val="000000"/>
                <w:kern w:val="0"/>
                <w:szCs w:val="21"/>
              </w:rPr>
            </w:pPr>
            <w:r>
              <w:rPr>
                <w:rFonts w:ascii="宋体" w:hAnsi="宋体" w:cs="宋体" w:hint="eastAsia"/>
                <w:bCs/>
                <w:color w:val="000000"/>
                <w:kern w:val="0"/>
                <w:szCs w:val="21"/>
              </w:rPr>
              <w:t>含增值税合同总额（大写）：人民币</w:t>
            </w:r>
            <w:r>
              <w:rPr>
                <w:rFonts w:ascii="宋体" w:hAnsi="宋体" w:cs="宋体" w:hint="eastAsia"/>
                <w:bCs/>
                <w:color w:val="000000"/>
                <w:kern w:val="0"/>
                <w:szCs w:val="21"/>
                <w:u w:val="single"/>
              </w:rPr>
              <w:t xml:space="preserve">       </w:t>
            </w:r>
            <w:r>
              <w:rPr>
                <w:rFonts w:ascii="宋体" w:hAnsi="宋体" w:cs="宋体"/>
                <w:bCs/>
                <w:color w:val="000000"/>
                <w:kern w:val="0"/>
                <w:szCs w:val="21"/>
                <w:u w:val="single"/>
              </w:rPr>
              <w:t xml:space="preserve">                            </w:t>
            </w:r>
            <w:r>
              <w:rPr>
                <w:rFonts w:ascii="宋体" w:hAnsi="宋体" w:cs="宋体" w:hint="eastAsia"/>
                <w:bCs/>
                <w:color w:val="000000"/>
                <w:kern w:val="0"/>
                <w:szCs w:val="21"/>
                <w:u w:val="single"/>
              </w:rPr>
              <w:t xml:space="preserve">         </w:t>
            </w:r>
          </w:p>
        </w:tc>
      </w:tr>
    </w:tbl>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1.2含</w:t>
      </w:r>
      <w:proofErr w:type="gramStart"/>
      <w:r>
        <w:rPr>
          <w:rFonts w:ascii="宋体" w:hAnsi="宋体" w:hint="eastAsia"/>
          <w:color w:val="000000"/>
          <w:sz w:val="24"/>
        </w:rPr>
        <w:t>税单价</w:t>
      </w:r>
      <w:proofErr w:type="gramEnd"/>
      <w:r>
        <w:rPr>
          <w:rFonts w:ascii="宋体" w:hAnsi="宋体" w:hint="eastAsia"/>
          <w:color w:val="000000"/>
          <w:sz w:val="24"/>
        </w:rPr>
        <w:t>是乙方将标的物送达甲方指定交货地点的综合单价，其中包括货物送达交货地点的人工、材料、机械、出厂成本、</w:t>
      </w:r>
      <w:r w:rsidR="002C19A2">
        <w:rPr>
          <w:rFonts w:ascii="宋体" w:hAnsi="宋体" w:hint="eastAsia"/>
          <w:color w:val="000000"/>
          <w:sz w:val="24"/>
        </w:rPr>
        <w:t>二次搬运费、成品保护费、</w:t>
      </w:r>
      <w:r>
        <w:rPr>
          <w:rFonts w:ascii="宋体" w:hAnsi="宋体" w:hint="eastAsia"/>
          <w:color w:val="000000"/>
          <w:sz w:val="24"/>
        </w:rPr>
        <w:t>运杂费（含装吊、捆扎、运输、中转、仓储、卸货、运输损耗费）、包装费、利润、各种按国家最新规定应纳税金、保险费、管理费、落地之前各种检测费用，售后服务等为履行本合同义务所需的一切费用及承担的风险。</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1.3不含</w:t>
      </w:r>
      <w:proofErr w:type="gramStart"/>
      <w:r>
        <w:rPr>
          <w:rFonts w:ascii="宋体" w:hAnsi="宋体" w:hint="eastAsia"/>
          <w:color w:val="000000"/>
          <w:sz w:val="24"/>
        </w:rPr>
        <w:t>税单价</w:t>
      </w:r>
      <w:proofErr w:type="gramEnd"/>
      <w:r>
        <w:rPr>
          <w:rFonts w:ascii="宋体" w:hAnsi="宋体" w:hint="eastAsia"/>
          <w:color w:val="000000"/>
          <w:sz w:val="24"/>
        </w:rPr>
        <w:t>在本合同履行期限内不予调整。税率如遇国家政策性调整，在保证不含</w:t>
      </w:r>
      <w:proofErr w:type="gramStart"/>
      <w:r>
        <w:rPr>
          <w:rFonts w:ascii="宋体" w:hAnsi="宋体" w:hint="eastAsia"/>
          <w:color w:val="000000"/>
          <w:sz w:val="24"/>
        </w:rPr>
        <w:t>税单价</w:t>
      </w:r>
      <w:proofErr w:type="gramEnd"/>
      <w:r>
        <w:rPr>
          <w:rFonts w:ascii="宋体" w:hAnsi="宋体" w:hint="eastAsia"/>
          <w:color w:val="000000"/>
          <w:sz w:val="24"/>
        </w:rPr>
        <w:t>不变的基础上，增值税率按国家最新政策执行。</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1.4合同数量为暂定数量，不作为甲、乙双方的结算依据；甲方可根据实际需要进行数量增减，最终以甲乙双方依据合同约定共同签认的供货量为准。甲方减少数量的，不属于违约；甲方增加数量的，乙方应按合同其他条款执行。</w:t>
      </w:r>
    </w:p>
    <w:p w:rsidR="0035270C" w:rsidRDefault="000A798C">
      <w:pPr>
        <w:spacing w:before="100" w:after="100" w:line="440" w:lineRule="exact"/>
        <w:rPr>
          <w:rFonts w:ascii="宋体" w:hAnsi="宋体"/>
          <w:b/>
          <w:bCs/>
          <w:kern w:val="44"/>
          <w:sz w:val="24"/>
        </w:rPr>
      </w:pPr>
      <w:r>
        <w:rPr>
          <w:rFonts w:ascii="宋体" w:hAnsi="宋体" w:hint="eastAsia"/>
          <w:b/>
          <w:bCs/>
          <w:kern w:val="44"/>
          <w:sz w:val="24"/>
        </w:rPr>
        <w:t>第二条　计量单位、计量方法</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2.1 计量单位和方法：</w:t>
      </w:r>
      <w:r w:rsidR="000C4405" w:rsidRPr="000C4405">
        <w:rPr>
          <w:rFonts w:ascii="宋体" w:hAnsi="宋体" w:hint="eastAsia"/>
          <w:color w:val="000000"/>
          <w:sz w:val="24"/>
          <w:u w:val="single"/>
        </w:rPr>
        <w:t>电线、</w:t>
      </w:r>
      <w:r w:rsidRPr="000C4405">
        <w:rPr>
          <w:rFonts w:ascii="宋体" w:hAnsi="宋体" w:hint="eastAsia"/>
          <w:color w:val="000000"/>
          <w:sz w:val="24"/>
          <w:u w:val="single"/>
        </w:rPr>
        <w:t>电缆</w:t>
      </w:r>
      <w:r>
        <w:rPr>
          <w:rFonts w:ascii="宋体" w:hAnsi="宋体" w:hint="eastAsia"/>
          <w:color w:val="000000"/>
          <w:sz w:val="24"/>
          <w:u w:val="single"/>
        </w:rPr>
        <w:t>按照电缆身上标记数量计算计量</w:t>
      </w:r>
      <w:r>
        <w:rPr>
          <w:rFonts w:ascii="宋体" w:hAnsi="宋体" w:hint="eastAsia"/>
          <w:color w:val="000000"/>
          <w:sz w:val="24"/>
        </w:rPr>
        <w:t>。</w:t>
      </w:r>
    </w:p>
    <w:p w:rsidR="0035270C" w:rsidRDefault="000A798C">
      <w:pPr>
        <w:spacing w:before="100" w:after="100" w:line="440" w:lineRule="exact"/>
        <w:rPr>
          <w:rFonts w:ascii="宋体" w:hAnsi="宋体"/>
          <w:color w:val="000000"/>
          <w:sz w:val="24"/>
        </w:rPr>
      </w:pPr>
      <w:r>
        <w:rPr>
          <w:rFonts w:ascii="宋体" w:hAnsi="宋体" w:hint="eastAsia"/>
          <w:color w:val="000000"/>
          <w:sz w:val="24"/>
        </w:rPr>
        <w:t>2.2 包装方式和包装品的处理：包装材料由</w:t>
      </w:r>
      <w:r>
        <w:rPr>
          <w:rFonts w:ascii="宋体" w:hAnsi="宋体" w:hint="eastAsia"/>
          <w:color w:val="000000"/>
          <w:sz w:val="24"/>
          <w:u w:val="single"/>
        </w:rPr>
        <w:t>乙方</w:t>
      </w:r>
      <w:r>
        <w:rPr>
          <w:rFonts w:ascii="宋体" w:hAnsi="宋体" w:hint="eastAsia"/>
          <w:color w:val="000000"/>
          <w:sz w:val="24"/>
        </w:rPr>
        <w:t>提供，包装费用由</w:t>
      </w:r>
      <w:r>
        <w:rPr>
          <w:rFonts w:ascii="宋体" w:hAnsi="宋体" w:hint="eastAsia"/>
          <w:color w:val="000000"/>
          <w:sz w:val="24"/>
          <w:u w:val="single"/>
        </w:rPr>
        <w:t>乙方</w:t>
      </w:r>
      <w:r>
        <w:rPr>
          <w:rFonts w:ascii="宋体" w:hAnsi="宋体" w:hint="eastAsia"/>
          <w:color w:val="000000"/>
          <w:sz w:val="24"/>
        </w:rPr>
        <w:t>承担。</w:t>
      </w:r>
    </w:p>
    <w:p w:rsidR="0035270C" w:rsidRDefault="000A798C">
      <w:pPr>
        <w:spacing w:before="100" w:after="100" w:line="440" w:lineRule="exact"/>
        <w:rPr>
          <w:rFonts w:ascii="宋体" w:hAnsi="宋体"/>
          <w:b/>
          <w:bCs/>
          <w:kern w:val="44"/>
          <w:sz w:val="24"/>
        </w:rPr>
      </w:pPr>
      <w:r>
        <w:rPr>
          <w:rFonts w:ascii="宋体" w:hAnsi="宋体" w:hint="eastAsia"/>
          <w:b/>
          <w:bCs/>
          <w:kern w:val="44"/>
          <w:sz w:val="24"/>
        </w:rPr>
        <w:lastRenderedPageBreak/>
        <w:t>第三条　合同履行期限</w:t>
      </w:r>
    </w:p>
    <w:p w:rsidR="00FF3C7C" w:rsidRPr="00FF3C7C" w:rsidRDefault="00FF3C7C" w:rsidP="00FF3C7C">
      <w:pPr>
        <w:spacing w:before="100" w:after="100" w:line="440" w:lineRule="exact"/>
        <w:ind w:firstLineChars="200" w:firstLine="480"/>
        <w:rPr>
          <w:rFonts w:ascii="宋体" w:hAnsi="宋体"/>
          <w:color w:val="000000"/>
          <w:sz w:val="24"/>
        </w:rPr>
      </w:pPr>
      <w:r w:rsidRPr="00FF3C7C">
        <w:rPr>
          <w:rFonts w:ascii="宋体" w:hAnsi="宋体"/>
          <w:color w:val="000000"/>
          <w:sz w:val="24"/>
        </w:rPr>
        <w:t>本合同履约期限自合同签订之日起</w:t>
      </w:r>
      <w:r w:rsidRPr="00FF3C7C">
        <w:rPr>
          <w:rFonts w:ascii="宋体" w:hAnsi="宋体" w:hint="eastAsia"/>
          <w:color w:val="000000"/>
          <w:sz w:val="24"/>
        </w:rPr>
        <w:t>至  年  月  日</w:t>
      </w:r>
      <w:r w:rsidRPr="00FF3C7C">
        <w:rPr>
          <w:rFonts w:ascii="宋体" w:hAnsi="宋体"/>
          <w:color w:val="000000"/>
          <w:sz w:val="24"/>
        </w:rPr>
        <w:t>该期限为暂定期限，甲方有权根据施工需要单方调整合同供货期限，但应提前</w:t>
      </w:r>
      <w:r>
        <w:rPr>
          <w:rFonts w:ascii="宋体" w:hAnsi="宋体" w:hint="eastAsia"/>
          <w:color w:val="000000"/>
          <w:sz w:val="24"/>
        </w:rPr>
        <w:t xml:space="preserve">  </w:t>
      </w:r>
      <w:r w:rsidRPr="00FF3C7C">
        <w:rPr>
          <w:rFonts w:ascii="宋体" w:hAnsi="宋体"/>
          <w:color w:val="000000"/>
          <w:sz w:val="24"/>
        </w:rPr>
        <w:t>日通知乙方</w:t>
      </w:r>
      <w:r w:rsidRPr="00FF3C7C">
        <w:rPr>
          <w:rFonts w:ascii="宋体" w:hAnsi="宋体" w:hint="eastAsia"/>
          <w:color w:val="000000"/>
          <w:sz w:val="24"/>
        </w:rPr>
        <w:t>。</w:t>
      </w:r>
    </w:p>
    <w:p w:rsidR="0035270C" w:rsidRDefault="000A798C">
      <w:pPr>
        <w:spacing w:before="100" w:after="100" w:line="440" w:lineRule="exact"/>
        <w:rPr>
          <w:rFonts w:ascii="宋体" w:hAnsi="宋体"/>
          <w:b/>
          <w:bCs/>
          <w:kern w:val="44"/>
          <w:sz w:val="24"/>
        </w:rPr>
      </w:pPr>
      <w:r>
        <w:rPr>
          <w:rFonts w:ascii="宋体" w:hAnsi="宋体" w:hint="eastAsia"/>
          <w:b/>
          <w:bCs/>
          <w:kern w:val="44"/>
          <w:sz w:val="24"/>
        </w:rPr>
        <w:t>第四条　质量标准和相关要求</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4.1 质量，按下列项执行：</w:t>
      </w:r>
    </w:p>
    <w:p w:rsidR="00772FAE" w:rsidRPr="00772FAE" w:rsidRDefault="00772FAE" w:rsidP="00772FAE">
      <w:pPr>
        <w:spacing w:line="440" w:lineRule="exact"/>
        <w:ind w:firstLineChars="200" w:firstLine="480"/>
        <w:rPr>
          <w:rFonts w:ascii="宋体" w:hAnsi="宋体"/>
          <w:color w:val="000000"/>
          <w:sz w:val="24"/>
        </w:rPr>
      </w:pPr>
      <w:r w:rsidRPr="00772FAE">
        <w:rPr>
          <w:rFonts w:ascii="宋体" w:hAnsi="宋体" w:hint="eastAsia"/>
          <w:color w:val="000000"/>
          <w:sz w:val="24"/>
        </w:rPr>
        <w:t>按照国家验收合格标准及行业最新标准执行并符合施工要求，满足电线电缆国家相关规范：GB 19666、GB/T12706.1-2008、GB/T5023.1-2008、 GB/T12972-2008，GB50217-2018、GB5002-2009、GB51348-2019电线、电缆为低烟无卤阻燃及矿物绝缘</w:t>
      </w:r>
      <w:r>
        <w:rPr>
          <w:rFonts w:ascii="宋体" w:hAnsi="宋体" w:hint="eastAsia"/>
          <w:color w:val="000000"/>
          <w:sz w:val="24"/>
        </w:rPr>
        <w:t>。</w:t>
      </w:r>
    </w:p>
    <w:p w:rsidR="0035270C" w:rsidRDefault="000A798C">
      <w:pPr>
        <w:spacing w:before="100" w:after="100" w:line="440" w:lineRule="exact"/>
        <w:rPr>
          <w:rFonts w:ascii="宋体" w:hAnsi="宋体"/>
          <w:b/>
          <w:bCs/>
          <w:kern w:val="44"/>
          <w:sz w:val="24"/>
        </w:rPr>
      </w:pPr>
      <w:r>
        <w:rPr>
          <w:rFonts w:ascii="宋体" w:hAnsi="宋体" w:hint="eastAsia"/>
          <w:b/>
          <w:bCs/>
          <w:kern w:val="44"/>
          <w:sz w:val="24"/>
        </w:rPr>
        <w:t>第五条　交货时间、地点和方式</w:t>
      </w:r>
    </w:p>
    <w:p w:rsidR="0035270C" w:rsidRDefault="000A798C">
      <w:pPr>
        <w:spacing w:line="440" w:lineRule="exact"/>
        <w:ind w:firstLineChars="200" w:firstLine="420"/>
        <w:rPr>
          <w:sz w:val="24"/>
        </w:rPr>
      </w:pPr>
      <w:r>
        <w:rPr>
          <w:rFonts w:ascii="宋体" w:hAnsi="宋体" w:hint="eastAsia"/>
          <w:color w:val="000000"/>
          <w:szCs w:val="21"/>
        </w:rPr>
        <w:t>5.1</w:t>
      </w:r>
      <w:r>
        <w:rPr>
          <w:rFonts w:ascii="宋体" w:hAnsi="宋体" w:hint="eastAsia"/>
          <w:color w:val="000000"/>
          <w:sz w:val="24"/>
        </w:rPr>
        <w:t>交货时间：</w:t>
      </w:r>
      <w:r>
        <w:rPr>
          <w:rFonts w:hint="eastAsia"/>
          <w:sz w:val="24"/>
        </w:rPr>
        <w:t>乙方收到甲方的供货计划通知后，应根据甲方供货计划要求的时间将货物按时、按质、按量送到甲方指定交货地点。</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5.2 交货地点：</w:t>
      </w:r>
      <w:r>
        <w:rPr>
          <w:rFonts w:ascii="宋体" w:hAnsi="宋体" w:hint="eastAsia"/>
          <w:sz w:val="24"/>
        </w:rPr>
        <w:t>由乙方负责运送至</w:t>
      </w:r>
      <w:r w:rsidR="000C4405">
        <w:rPr>
          <w:rFonts w:ascii="宋体" w:hAnsi="宋体" w:hint="eastAsia"/>
          <w:sz w:val="24"/>
          <w:u w:val="single"/>
        </w:rPr>
        <w:t>浙中公铁</w:t>
      </w:r>
      <w:proofErr w:type="gramStart"/>
      <w:r w:rsidR="000C4405">
        <w:rPr>
          <w:rFonts w:ascii="宋体" w:hAnsi="宋体" w:hint="eastAsia"/>
          <w:sz w:val="24"/>
          <w:u w:val="single"/>
        </w:rPr>
        <w:t>联运港集拼</w:t>
      </w:r>
      <w:proofErr w:type="gramEnd"/>
      <w:r w:rsidR="000C4405">
        <w:rPr>
          <w:rFonts w:ascii="宋体" w:hAnsi="宋体" w:hint="eastAsia"/>
          <w:sz w:val="24"/>
          <w:u w:val="single"/>
        </w:rPr>
        <w:t>仓储区项目</w:t>
      </w:r>
      <w:r>
        <w:rPr>
          <w:rFonts w:ascii="宋体" w:hAnsi="宋体" w:hint="eastAsia"/>
          <w:sz w:val="24"/>
          <w:u w:val="single"/>
        </w:rPr>
        <w:t>施工现场内</w:t>
      </w:r>
      <w:r>
        <w:rPr>
          <w:rFonts w:ascii="宋体" w:hAnsi="宋体" w:hint="eastAsia"/>
          <w:sz w:val="24"/>
        </w:rPr>
        <w:t>交货</w:t>
      </w:r>
      <w:r>
        <w:rPr>
          <w:rFonts w:ascii="宋体" w:hAnsi="宋体" w:hint="eastAsia"/>
          <w:color w:val="000000"/>
          <w:sz w:val="24"/>
        </w:rPr>
        <w:t>。运输费用及风险由乙方承担。</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5.3交货方式：由乙方负责运输至甲方指定地点交货 ，卸货由乙方承担，费用由乙方承担，乙方负责供料及运输，甲方在未验收货品前，一切风险及费用均由乙方负责承担。</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5.4 与货物相关的单证的转移：</w:t>
      </w:r>
      <w:r>
        <w:rPr>
          <w:rFonts w:ascii="宋体" w:hAnsi="宋体" w:hint="eastAsia"/>
          <w:color w:val="000000"/>
          <w:sz w:val="24"/>
          <w:u w:val="single"/>
        </w:rPr>
        <w:t>原始送货单据、生产厂家资质、厂家生产许</w:t>
      </w:r>
      <w:r w:rsidR="000B71F4">
        <w:rPr>
          <w:rFonts w:ascii="宋体" w:hAnsi="宋体" w:hint="eastAsia"/>
          <w:color w:val="000000"/>
          <w:sz w:val="24"/>
          <w:u w:val="single"/>
        </w:rPr>
        <w:t>可证等技术文件、产品出厂合格证、产品第三方检测报告等</w:t>
      </w:r>
      <w:r w:rsidR="000B71F4" w:rsidRPr="00516232">
        <w:rPr>
          <w:rFonts w:ascii="宋体" w:hAnsi="宋体" w:hint="eastAsia"/>
          <w:color w:val="000000"/>
          <w:sz w:val="24"/>
          <w:u w:val="single"/>
        </w:rPr>
        <w:t>（一式三份并将原件</w:t>
      </w:r>
      <w:r w:rsidRPr="00516232">
        <w:rPr>
          <w:rFonts w:ascii="宋体" w:hAnsi="宋体" w:cs="宋体" w:hint="eastAsia"/>
          <w:sz w:val="24"/>
          <w:u w:val="single"/>
        </w:rPr>
        <w:t>加盖单位公章）</w:t>
      </w:r>
      <w:r>
        <w:rPr>
          <w:rFonts w:ascii="宋体" w:hAnsi="宋体" w:cs="宋体" w:hint="eastAsia"/>
          <w:sz w:val="24"/>
        </w:rPr>
        <w:t>。</w:t>
      </w:r>
    </w:p>
    <w:p w:rsidR="0035270C" w:rsidRDefault="000A798C">
      <w:pPr>
        <w:spacing w:line="440" w:lineRule="exact"/>
        <w:ind w:firstLineChars="200" w:firstLine="480"/>
        <w:rPr>
          <w:rFonts w:ascii="宋体" w:hAnsi="宋体"/>
          <w:sz w:val="24"/>
        </w:rPr>
      </w:pPr>
      <w:r>
        <w:rPr>
          <w:rFonts w:ascii="宋体" w:hAnsi="宋体" w:hint="eastAsia"/>
          <w:sz w:val="24"/>
        </w:rPr>
        <w:t xml:space="preserve">5.5 </w:t>
      </w:r>
      <w:r>
        <w:rPr>
          <w:rFonts w:hint="eastAsia"/>
          <w:sz w:val="24"/>
        </w:rPr>
        <w:t>货物经甲方指定人员接收并签认前，灭失、损毁风险由乙方承担。</w:t>
      </w:r>
    </w:p>
    <w:p w:rsidR="0035270C" w:rsidRDefault="000A798C">
      <w:pPr>
        <w:spacing w:before="100" w:after="100" w:line="440" w:lineRule="exact"/>
        <w:rPr>
          <w:rFonts w:ascii="宋体" w:hAnsi="宋体"/>
          <w:b/>
          <w:bCs/>
          <w:kern w:val="44"/>
          <w:sz w:val="24"/>
        </w:rPr>
      </w:pPr>
      <w:r>
        <w:rPr>
          <w:rFonts w:ascii="宋体" w:hAnsi="宋体" w:hint="eastAsia"/>
          <w:b/>
          <w:bCs/>
          <w:kern w:val="44"/>
          <w:sz w:val="24"/>
        </w:rPr>
        <w:t>第六条　验收</w:t>
      </w:r>
    </w:p>
    <w:p w:rsidR="0035270C" w:rsidRDefault="000A798C">
      <w:pPr>
        <w:spacing w:line="440" w:lineRule="exact"/>
        <w:ind w:firstLineChars="200" w:firstLine="480"/>
        <w:rPr>
          <w:rFonts w:ascii="宋体" w:hAnsi="宋体"/>
          <w:sz w:val="24"/>
        </w:rPr>
      </w:pPr>
      <w:bookmarkStart w:id="721" w:name="_Toc416332992"/>
      <w:bookmarkStart w:id="722" w:name="_Toc419383534"/>
      <w:bookmarkStart w:id="723" w:name="_Toc419384511"/>
      <w:bookmarkStart w:id="724" w:name="_Toc419384176"/>
      <w:r>
        <w:rPr>
          <w:rFonts w:ascii="宋体" w:hAnsi="宋体" w:hint="eastAsia"/>
          <w:sz w:val="24"/>
        </w:rPr>
        <w:t>6.1 初步验收时间：货物运输至甲方指定地点后，双方在</w:t>
      </w:r>
      <w:r>
        <w:rPr>
          <w:rFonts w:ascii="宋体" w:hAnsi="宋体" w:hint="eastAsia"/>
          <w:sz w:val="24"/>
          <w:u w:val="single"/>
        </w:rPr>
        <w:t>6</w:t>
      </w:r>
      <w:r>
        <w:rPr>
          <w:rFonts w:ascii="宋体" w:hAnsi="宋体" w:hint="eastAsia"/>
          <w:sz w:val="24"/>
        </w:rPr>
        <w:t>小时内对品种、型号、规格、数量、相关单证进行初步验收。如品种、型号、规格、相关单证不符合</w:t>
      </w:r>
      <w:r>
        <w:rPr>
          <w:rFonts w:hint="eastAsia"/>
          <w:sz w:val="24"/>
        </w:rPr>
        <w:t>法律法规</w:t>
      </w:r>
      <w:r>
        <w:rPr>
          <w:rFonts w:ascii="宋体" w:hAnsi="宋体" w:hint="eastAsia"/>
          <w:sz w:val="24"/>
        </w:rPr>
        <w:t>规定和本合同约定的，甲方在验收完毕后可随时向乙方提出异议和处理意见。</w:t>
      </w:r>
      <w:r>
        <w:rPr>
          <w:rFonts w:hint="eastAsia"/>
          <w:sz w:val="24"/>
        </w:rPr>
        <w:t>乙方同意甲方对产品质量的初步验收及货物相关单证的转移并不视为对产品质量的最终确认</w:t>
      </w:r>
      <w:r>
        <w:rPr>
          <w:rFonts w:ascii="宋体" w:hAnsi="宋体" w:hint="eastAsia"/>
          <w:sz w:val="24"/>
        </w:rPr>
        <w:t>。乙方在收到甲方异议后，应</w:t>
      </w:r>
      <w:r>
        <w:rPr>
          <w:rFonts w:hint="eastAsia"/>
          <w:sz w:val="24"/>
        </w:rPr>
        <w:t>按照甲方要求退货或予以更换处理，否则即视为违约，甲方有权自行处理，</w:t>
      </w:r>
      <w:r>
        <w:rPr>
          <w:rFonts w:ascii="宋体" w:hAnsi="宋体" w:hint="eastAsia"/>
          <w:color w:val="000000"/>
          <w:sz w:val="24"/>
        </w:rPr>
        <w:t>因此发生的费用和损失由乙方承担。</w:t>
      </w:r>
    </w:p>
    <w:p w:rsidR="0035270C" w:rsidRDefault="000A798C">
      <w:pPr>
        <w:spacing w:line="440" w:lineRule="exact"/>
        <w:ind w:firstLineChars="200" w:firstLine="480"/>
        <w:rPr>
          <w:rFonts w:ascii="宋体" w:hAnsi="宋体"/>
          <w:sz w:val="24"/>
        </w:rPr>
      </w:pPr>
      <w:r>
        <w:rPr>
          <w:rFonts w:ascii="宋体" w:hAnsi="宋体" w:hint="eastAsia"/>
          <w:color w:val="000000"/>
          <w:sz w:val="24"/>
        </w:rPr>
        <w:t xml:space="preserve">6.2 </w:t>
      </w:r>
      <w:r>
        <w:rPr>
          <w:rFonts w:ascii="宋体" w:hAnsi="宋体" w:hint="eastAsia"/>
          <w:sz w:val="24"/>
        </w:rPr>
        <w:t>甲方有权随时对乙方供应货物进行抽检，抽检由甲乙双方共同取样后送</w:t>
      </w:r>
      <w:r>
        <w:rPr>
          <w:rFonts w:ascii="宋体" w:hAnsi="宋体" w:hint="eastAsia"/>
          <w:sz w:val="24"/>
          <w:u w:val="single"/>
        </w:rPr>
        <w:t xml:space="preserve">             </w:t>
      </w:r>
      <w:r>
        <w:rPr>
          <w:rFonts w:ascii="宋体" w:hAnsi="宋体" w:hint="eastAsia"/>
          <w:color w:val="000000"/>
          <w:sz w:val="24"/>
        </w:rPr>
        <w:t>甲方指定检验机构按</w:t>
      </w:r>
      <w:r>
        <w:rPr>
          <w:rFonts w:ascii="宋体" w:hAnsi="宋体" w:cs="宋体" w:hint="eastAsia"/>
          <w:color w:val="000000"/>
          <w:sz w:val="24"/>
        </w:rPr>
        <w:t>质量检验标准和方法</w:t>
      </w:r>
      <w:r>
        <w:rPr>
          <w:rFonts w:ascii="宋体" w:hAnsi="宋体" w:hint="eastAsia"/>
          <w:color w:val="000000"/>
          <w:sz w:val="24"/>
        </w:rPr>
        <w:t>，对产品进行检验。</w:t>
      </w:r>
      <w:r>
        <w:rPr>
          <w:rFonts w:hint="eastAsia"/>
          <w:sz w:val="24"/>
        </w:rPr>
        <w:t>检验结果合格的，检验相关费用由甲方承担；检验结果不合格的，检验相关费用由乙方承担。任何经检验的货物不能满足质量技术标准和规格要求的</w:t>
      </w:r>
      <w:r>
        <w:rPr>
          <w:rFonts w:ascii="宋体" w:hAnsi="宋体" w:hint="eastAsia"/>
          <w:sz w:val="24"/>
        </w:rPr>
        <w:t>，甲方有权按第6.1款约定处理。</w:t>
      </w:r>
    </w:p>
    <w:p w:rsidR="0035270C" w:rsidRDefault="000A798C">
      <w:pPr>
        <w:spacing w:line="440" w:lineRule="exact"/>
        <w:ind w:firstLineChars="200" w:firstLine="480"/>
        <w:rPr>
          <w:rFonts w:ascii="宋体" w:hAnsi="宋体"/>
          <w:sz w:val="24"/>
        </w:rPr>
      </w:pPr>
      <w:r>
        <w:rPr>
          <w:rFonts w:ascii="宋体" w:hAnsi="宋体" w:hint="eastAsia"/>
          <w:sz w:val="24"/>
        </w:rPr>
        <w:t>6.3 甲方有权随时对乙方供货数量及质量进行抽检，乙方应无条件配合。具体抽检方式为</w:t>
      </w:r>
      <w:r>
        <w:rPr>
          <w:rFonts w:ascii="宋体" w:hAnsi="宋体" w:hint="eastAsia"/>
          <w:sz w:val="24"/>
          <w:u w:val="single"/>
        </w:rPr>
        <w:t>到货每批次抽检</w:t>
      </w:r>
      <w:bookmarkEnd w:id="721"/>
      <w:bookmarkEnd w:id="722"/>
      <w:bookmarkEnd w:id="723"/>
      <w:bookmarkEnd w:id="724"/>
      <w:r>
        <w:rPr>
          <w:rFonts w:ascii="宋体" w:hAnsi="宋体" w:hint="eastAsia"/>
          <w:sz w:val="24"/>
          <w:u w:val="single"/>
        </w:rPr>
        <w:t>。</w:t>
      </w:r>
    </w:p>
    <w:p w:rsidR="0035270C" w:rsidRDefault="000A798C">
      <w:pPr>
        <w:spacing w:line="440" w:lineRule="exact"/>
        <w:ind w:firstLineChars="200" w:firstLine="480"/>
        <w:rPr>
          <w:rFonts w:ascii="宋体" w:hAnsi="宋体"/>
          <w:sz w:val="24"/>
        </w:rPr>
      </w:pPr>
      <w:r>
        <w:rPr>
          <w:rFonts w:ascii="宋体" w:hAnsi="宋体" w:hint="eastAsia"/>
          <w:sz w:val="24"/>
        </w:rPr>
        <w:lastRenderedPageBreak/>
        <w:t xml:space="preserve"> 6.4 乙方应在产品到达交货地点前提前2小时通知甲方，甲方指定收货</w:t>
      </w:r>
      <w:r>
        <w:rPr>
          <w:rFonts w:hint="eastAsia"/>
          <w:sz w:val="24"/>
        </w:rPr>
        <w:t>人（指定收货人为</w:t>
      </w:r>
      <w:r>
        <w:rPr>
          <w:sz w:val="24"/>
        </w:rPr>
        <w:t xml:space="preserve">: </w:t>
      </w:r>
      <w:r w:rsidR="000C4405">
        <w:rPr>
          <w:rFonts w:ascii="宋体" w:hAnsi="宋体" w:hint="eastAsia"/>
          <w:sz w:val="24"/>
        </w:rPr>
        <w:t>李愿</w:t>
      </w:r>
      <w:proofErr w:type="gramStart"/>
      <w:r w:rsidR="000C4405">
        <w:rPr>
          <w:rFonts w:ascii="宋体" w:hAnsi="宋体" w:hint="eastAsia"/>
          <w:sz w:val="24"/>
        </w:rPr>
        <w:t>娜</w:t>
      </w:r>
      <w:proofErr w:type="gramEnd"/>
      <w:r>
        <w:rPr>
          <w:rFonts w:ascii="宋体" w:hAnsi="宋体" w:hint="eastAsia"/>
          <w:sz w:val="24"/>
        </w:rPr>
        <w:t>：</w:t>
      </w:r>
      <w:r w:rsidR="000C4405">
        <w:rPr>
          <w:rFonts w:ascii="宋体" w:hAnsi="宋体" w:hint="eastAsia"/>
          <w:sz w:val="24"/>
        </w:rPr>
        <w:t>17791431623</w:t>
      </w:r>
      <w:r>
        <w:rPr>
          <w:rFonts w:ascii="宋体" w:hAnsi="宋体" w:hint="eastAsia"/>
          <w:sz w:val="24"/>
        </w:rPr>
        <w:t>）</w:t>
      </w:r>
      <w:r>
        <w:rPr>
          <w:rFonts w:hint="eastAsia"/>
          <w:sz w:val="24"/>
        </w:rPr>
        <w:t>进行现场接收。产品经收货人对外观、型号及规格检查合格并计量完毕后，</w:t>
      </w:r>
      <w:r>
        <w:rPr>
          <w:rFonts w:ascii="宋体" w:hAnsi="宋体" w:hint="eastAsia"/>
          <w:sz w:val="24"/>
        </w:rPr>
        <w:t>于送货单上签字确认，经甲方项目经理审核确认无误后的送货单作为唯一结算依据</w:t>
      </w:r>
      <w:r>
        <w:rPr>
          <w:rFonts w:hint="eastAsia"/>
          <w:sz w:val="24"/>
        </w:rPr>
        <w:t>。其他人员签认的单据不具有签收及完成初步验收的效力。</w:t>
      </w:r>
      <w:r>
        <w:rPr>
          <w:rFonts w:ascii="宋体" w:hAnsi="宋体" w:hint="eastAsia"/>
          <w:sz w:val="24"/>
        </w:rPr>
        <w:t>送货清单中事先印刷的相关备注文字（双方验收人员签署的备注内容除外）内容不构成供货签认事实的组成部分，不具备法律效力。</w:t>
      </w:r>
    </w:p>
    <w:p w:rsidR="00FF3C7C" w:rsidRDefault="000A798C" w:rsidP="00FF3C7C">
      <w:pPr>
        <w:spacing w:line="440" w:lineRule="exact"/>
        <w:ind w:firstLineChars="200" w:firstLine="480"/>
        <w:rPr>
          <w:rFonts w:ascii="宋体" w:hAnsi="宋体"/>
          <w:sz w:val="24"/>
        </w:rPr>
      </w:pPr>
      <w:r>
        <w:rPr>
          <w:rFonts w:ascii="宋体" w:hAnsi="宋体" w:hint="eastAsia"/>
          <w:color w:val="000000"/>
          <w:sz w:val="24"/>
        </w:rPr>
        <w:t>6.5</w:t>
      </w:r>
      <w:r w:rsidR="00FF3C7C" w:rsidRPr="00FF3C7C">
        <w:rPr>
          <w:rFonts w:ascii="宋体" w:hAnsi="宋体" w:hint="eastAsia"/>
          <w:sz w:val="24"/>
        </w:rPr>
        <w:t>本合同约定货物的质保期为</w:t>
      </w:r>
      <w:r w:rsidR="005C78AB">
        <w:rPr>
          <w:rFonts w:ascii="宋体" w:hAnsi="宋体" w:hint="eastAsia"/>
          <w:sz w:val="24"/>
        </w:rPr>
        <w:t>24</w:t>
      </w:r>
      <w:r w:rsidR="00FF3C7C" w:rsidRPr="00FF3C7C">
        <w:rPr>
          <w:rFonts w:ascii="宋体" w:hAnsi="宋体" w:hint="eastAsia"/>
          <w:sz w:val="24"/>
        </w:rPr>
        <w:t>个月，自合同约定的全部货物安装完毕并验收合格之日起计算。如果乙方针对本合同约定货物另行承诺的质保期（含产品质量证书载明的质保期）与本合同约定不一致的，以期限较长的为准。</w:t>
      </w:r>
    </w:p>
    <w:p w:rsidR="0035270C" w:rsidRDefault="000A798C" w:rsidP="00FF3C7C">
      <w:pPr>
        <w:spacing w:line="440" w:lineRule="exact"/>
        <w:ind w:firstLineChars="200" w:firstLine="482"/>
        <w:rPr>
          <w:rFonts w:ascii="宋体" w:hAnsi="宋体"/>
          <w:b/>
          <w:bCs/>
          <w:kern w:val="44"/>
          <w:sz w:val="24"/>
        </w:rPr>
      </w:pPr>
      <w:r>
        <w:rPr>
          <w:rFonts w:ascii="宋体" w:hAnsi="宋体" w:hint="eastAsia"/>
          <w:b/>
          <w:bCs/>
          <w:kern w:val="44"/>
          <w:sz w:val="24"/>
        </w:rPr>
        <w:t>第七条　结算、发票信息及货款支付</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7.1本合同无预付款。</w:t>
      </w:r>
    </w:p>
    <w:p w:rsidR="0035270C" w:rsidRDefault="000A798C">
      <w:pPr>
        <w:spacing w:line="440" w:lineRule="exact"/>
        <w:ind w:firstLineChars="200" w:firstLine="480"/>
        <w:rPr>
          <w:rFonts w:ascii="宋体" w:hAnsi="宋体"/>
          <w:color w:val="000000"/>
          <w:sz w:val="24"/>
          <w:u w:val="single"/>
        </w:rPr>
      </w:pPr>
      <w:r>
        <w:rPr>
          <w:rFonts w:ascii="宋体" w:hAnsi="宋体" w:hint="eastAsia"/>
          <w:color w:val="000000"/>
          <w:sz w:val="24"/>
        </w:rPr>
        <w:t>7.2本合同履约保证金：</w:t>
      </w:r>
      <w:r w:rsidR="00FF3C7C">
        <w:rPr>
          <w:rFonts w:ascii="宋体" w:hAnsi="宋体" w:hint="eastAsia"/>
          <w:color w:val="000000"/>
          <w:sz w:val="24"/>
          <w:u w:val="single"/>
        </w:rPr>
        <w:t>投标</w:t>
      </w:r>
      <w:r>
        <w:rPr>
          <w:rFonts w:ascii="宋体" w:hAnsi="宋体" w:hint="eastAsia"/>
          <w:color w:val="000000"/>
          <w:sz w:val="24"/>
          <w:u w:val="single"/>
        </w:rPr>
        <w:t>保证金转为履约保证金，待全部供货结束后30天内无息支付。</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 xml:space="preserve">7.3每月的 </w:t>
      </w:r>
      <w:r>
        <w:rPr>
          <w:rFonts w:ascii="宋体" w:hAnsi="宋体" w:hint="eastAsia"/>
          <w:color w:val="000000"/>
          <w:sz w:val="24"/>
          <w:u w:val="single"/>
        </w:rPr>
        <w:t>15</w:t>
      </w:r>
      <w:r>
        <w:rPr>
          <w:rFonts w:ascii="宋体" w:hAnsi="宋体" w:hint="eastAsia"/>
          <w:color w:val="000000"/>
          <w:sz w:val="24"/>
        </w:rPr>
        <w:t>日为当月的结算截止日期，根据甲方检验合格及双方共同签认的送货</w:t>
      </w:r>
      <w:proofErr w:type="gramStart"/>
      <w:r>
        <w:rPr>
          <w:rFonts w:ascii="宋体" w:hAnsi="宋体" w:hint="eastAsia"/>
          <w:color w:val="000000"/>
          <w:sz w:val="24"/>
        </w:rPr>
        <w:t>单计算</w:t>
      </w:r>
      <w:proofErr w:type="gramEnd"/>
      <w:r>
        <w:rPr>
          <w:rFonts w:ascii="宋体" w:hAnsi="宋体" w:hint="eastAsia"/>
          <w:color w:val="000000"/>
          <w:sz w:val="24"/>
        </w:rPr>
        <w:t>当月实际收货数量，除此之外任何计算单、证明、收条、欠条、信函等文件，都不得作为结算、支付的最终依据。</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7.4双方特别约定：遵循“先开票、后付款”的原则，每月结算完成后2日内，乙方按双方确认的当月结算金额向甲方提供增值税专用发票(即：一票制，税率</w:t>
      </w:r>
      <w:r w:rsidR="000B71F4">
        <w:rPr>
          <w:rFonts w:ascii="宋体" w:hAnsi="宋体" w:hint="eastAsia"/>
          <w:color w:val="000000"/>
          <w:sz w:val="24"/>
        </w:rPr>
        <w:t xml:space="preserve">   </w:t>
      </w:r>
      <w:r>
        <w:rPr>
          <w:rFonts w:ascii="宋体" w:hAnsi="宋体" w:hint="eastAsia"/>
          <w:color w:val="000000"/>
          <w:sz w:val="24"/>
        </w:rPr>
        <w:t>%的增值税专用机打发票)并按甲方规定办理请款手续。甲方收到乙方发票后，按合同约定向乙方付款，同时乙方向甲方提供盖有乙方财务专用章的等额收据。如乙方未能按规定提供发票或未按甲方规定办理请款手续，视为乙方同意甲方将当期付款时间推迟至下一个付款节点。</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7.5发票信息如下：</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7.5.1甲方发票信息：</w:t>
      </w:r>
    </w:p>
    <w:p w:rsidR="0035270C" w:rsidRDefault="000A798C">
      <w:pPr>
        <w:autoSpaceDE w:val="0"/>
        <w:autoSpaceDN w:val="0"/>
        <w:adjustRightInd w:val="0"/>
        <w:spacing w:line="440" w:lineRule="exact"/>
        <w:ind w:firstLineChars="200" w:firstLine="480"/>
        <w:jc w:val="left"/>
        <w:rPr>
          <w:rFonts w:ascii="宋体" w:hAnsi="宋体"/>
          <w:color w:val="000000"/>
          <w:sz w:val="24"/>
        </w:rPr>
      </w:pPr>
      <w:r>
        <w:rPr>
          <w:rFonts w:ascii="宋体" w:hAnsi="宋体" w:hint="eastAsia"/>
          <w:color w:val="000000"/>
          <w:sz w:val="24"/>
        </w:rPr>
        <w:t>名  称：</w:t>
      </w:r>
      <w:r>
        <w:rPr>
          <w:rFonts w:ascii="宋体" w:hAnsi="宋体" w:hint="eastAsia"/>
          <w:color w:val="000000"/>
          <w:sz w:val="24"/>
          <w:u w:val="single"/>
        </w:rPr>
        <w:t>中铁建工集团有限公司</w:t>
      </w:r>
    </w:p>
    <w:p w:rsidR="0035270C" w:rsidRDefault="000A798C">
      <w:pPr>
        <w:autoSpaceDE w:val="0"/>
        <w:autoSpaceDN w:val="0"/>
        <w:adjustRightInd w:val="0"/>
        <w:spacing w:line="440" w:lineRule="exact"/>
        <w:ind w:firstLineChars="200" w:firstLine="480"/>
        <w:jc w:val="left"/>
        <w:rPr>
          <w:rFonts w:ascii="宋体" w:hAnsi="宋体"/>
          <w:color w:val="000000"/>
          <w:sz w:val="24"/>
        </w:rPr>
      </w:pPr>
      <w:r>
        <w:rPr>
          <w:rFonts w:ascii="宋体" w:hAnsi="宋体" w:hint="eastAsia"/>
          <w:color w:val="000000"/>
          <w:sz w:val="24"/>
        </w:rPr>
        <w:t>纳税人识别号：</w:t>
      </w:r>
      <w:r>
        <w:rPr>
          <w:rFonts w:ascii="宋体" w:hAnsi="宋体" w:hint="eastAsia"/>
          <w:color w:val="000000"/>
          <w:sz w:val="24"/>
          <w:u w:val="single"/>
        </w:rPr>
        <w:t>91110000710921189P</w:t>
      </w:r>
    </w:p>
    <w:p w:rsidR="0035270C" w:rsidRDefault="000A798C">
      <w:pPr>
        <w:autoSpaceDE w:val="0"/>
        <w:autoSpaceDN w:val="0"/>
        <w:adjustRightInd w:val="0"/>
        <w:spacing w:line="440" w:lineRule="exact"/>
        <w:ind w:firstLineChars="200" w:firstLine="480"/>
        <w:jc w:val="left"/>
        <w:rPr>
          <w:rFonts w:ascii="宋体" w:hAnsi="宋体"/>
          <w:color w:val="000000"/>
          <w:sz w:val="24"/>
          <w:u w:val="single"/>
        </w:rPr>
      </w:pPr>
      <w:r>
        <w:rPr>
          <w:rFonts w:ascii="宋体" w:hAnsi="宋体" w:hint="eastAsia"/>
          <w:color w:val="000000"/>
          <w:sz w:val="24"/>
        </w:rPr>
        <w:t>地址、电话：</w:t>
      </w:r>
      <w:r>
        <w:rPr>
          <w:rFonts w:ascii="宋体" w:hAnsi="宋体" w:hint="eastAsia"/>
          <w:color w:val="000000"/>
          <w:sz w:val="24"/>
          <w:u w:val="single"/>
        </w:rPr>
        <w:t>北京市丰台区南四环西路128号诺德中心1号楼   010-51169898</w:t>
      </w:r>
    </w:p>
    <w:p w:rsidR="0035270C" w:rsidRDefault="000A798C">
      <w:pPr>
        <w:autoSpaceDE w:val="0"/>
        <w:autoSpaceDN w:val="0"/>
        <w:adjustRightInd w:val="0"/>
        <w:spacing w:line="440" w:lineRule="exact"/>
        <w:ind w:firstLineChars="200" w:firstLine="480"/>
        <w:jc w:val="left"/>
        <w:rPr>
          <w:rFonts w:ascii="宋体" w:hAnsi="宋体"/>
          <w:color w:val="000000"/>
          <w:sz w:val="24"/>
          <w:u w:val="single"/>
        </w:rPr>
      </w:pPr>
      <w:r>
        <w:rPr>
          <w:rFonts w:ascii="宋体" w:hAnsi="宋体" w:hint="eastAsia"/>
          <w:color w:val="000000"/>
          <w:sz w:val="24"/>
        </w:rPr>
        <w:t>开户行及账号：</w:t>
      </w:r>
      <w:r>
        <w:rPr>
          <w:rFonts w:ascii="宋体" w:hAnsi="宋体" w:hint="eastAsia"/>
          <w:color w:val="000000"/>
          <w:sz w:val="24"/>
          <w:u w:val="single"/>
        </w:rPr>
        <w:t>建行北京六里桥支行   11001045200056000613</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7.5.2乙方发票信息：</w:t>
      </w:r>
    </w:p>
    <w:p w:rsidR="0035270C" w:rsidRDefault="000A798C">
      <w:pPr>
        <w:autoSpaceDE w:val="0"/>
        <w:autoSpaceDN w:val="0"/>
        <w:adjustRightInd w:val="0"/>
        <w:spacing w:line="440" w:lineRule="exact"/>
        <w:ind w:firstLineChars="200" w:firstLine="480"/>
        <w:jc w:val="left"/>
        <w:rPr>
          <w:rFonts w:ascii="宋体" w:hAnsi="宋体"/>
          <w:color w:val="000000"/>
          <w:sz w:val="24"/>
          <w:u w:val="single"/>
        </w:rPr>
      </w:pPr>
      <w:r>
        <w:rPr>
          <w:rFonts w:ascii="宋体" w:hAnsi="宋体" w:hint="eastAsia"/>
          <w:color w:val="000000"/>
          <w:sz w:val="24"/>
        </w:rPr>
        <w:t>名  称：</w:t>
      </w:r>
    </w:p>
    <w:p w:rsidR="0035270C" w:rsidRDefault="000A798C">
      <w:pPr>
        <w:autoSpaceDE w:val="0"/>
        <w:autoSpaceDN w:val="0"/>
        <w:adjustRightInd w:val="0"/>
        <w:spacing w:line="440" w:lineRule="exact"/>
        <w:ind w:firstLineChars="200" w:firstLine="480"/>
        <w:jc w:val="left"/>
        <w:rPr>
          <w:rFonts w:ascii="宋体" w:hAnsi="宋体"/>
          <w:color w:val="000000"/>
          <w:sz w:val="24"/>
          <w:u w:val="single"/>
        </w:rPr>
      </w:pPr>
      <w:r>
        <w:rPr>
          <w:rFonts w:ascii="宋体" w:hAnsi="宋体" w:hint="eastAsia"/>
          <w:color w:val="000000"/>
          <w:sz w:val="24"/>
        </w:rPr>
        <w:t>纳税人识别号：</w:t>
      </w:r>
    </w:p>
    <w:p w:rsidR="0035270C" w:rsidRDefault="000A798C">
      <w:pPr>
        <w:autoSpaceDE w:val="0"/>
        <w:autoSpaceDN w:val="0"/>
        <w:adjustRightInd w:val="0"/>
        <w:spacing w:line="440" w:lineRule="exact"/>
        <w:ind w:firstLineChars="200" w:firstLine="480"/>
        <w:rPr>
          <w:rFonts w:ascii="宋体" w:hAnsi="宋体"/>
          <w:color w:val="000000"/>
          <w:sz w:val="24"/>
        </w:rPr>
      </w:pPr>
      <w:r>
        <w:rPr>
          <w:rFonts w:ascii="宋体" w:hAnsi="宋体" w:hint="eastAsia"/>
          <w:color w:val="000000"/>
          <w:sz w:val="24"/>
        </w:rPr>
        <w:t>地址、电话：</w:t>
      </w:r>
    </w:p>
    <w:p w:rsidR="0035270C" w:rsidRDefault="000A798C">
      <w:pPr>
        <w:autoSpaceDE w:val="0"/>
        <w:autoSpaceDN w:val="0"/>
        <w:adjustRightInd w:val="0"/>
        <w:spacing w:line="440" w:lineRule="exact"/>
        <w:ind w:leftChars="100" w:left="210" w:firstLineChars="100" w:firstLine="240"/>
        <w:jc w:val="left"/>
        <w:rPr>
          <w:rFonts w:ascii="宋体" w:hAnsi="宋体"/>
          <w:color w:val="000000"/>
          <w:sz w:val="24"/>
          <w:u w:val="single"/>
        </w:rPr>
      </w:pPr>
      <w:r>
        <w:rPr>
          <w:rFonts w:ascii="宋体" w:hAnsi="宋体" w:hint="eastAsia"/>
          <w:color w:val="000000"/>
          <w:sz w:val="24"/>
        </w:rPr>
        <w:t>开户行及账号：</w:t>
      </w:r>
    </w:p>
    <w:p w:rsidR="0035270C" w:rsidRDefault="000A798C">
      <w:pPr>
        <w:autoSpaceDE w:val="0"/>
        <w:autoSpaceDN w:val="0"/>
        <w:adjustRightInd w:val="0"/>
        <w:spacing w:line="440" w:lineRule="exact"/>
        <w:ind w:leftChars="100" w:left="210" w:firstLineChars="100" w:firstLine="240"/>
        <w:jc w:val="left"/>
        <w:rPr>
          <w:rFonts w:ascii="宋体" w:hAnsi="宋体"/>
          <w:color w:val="000000"/>
          <w:sz w:val="24"/>
        </w:rPr>
      </w:pPr>
      <w:r>
        <w:rPr>
          <w:rFonts w:ascii="宋体" w:hAnsi="宋体" w:hint="eastAsia"/>
          <w:color w:val="000000"/>
          <w:sz w:val="24"/>
        </w:rPr>
        <w:t>纳税人类别：</w:t>
      </w:r>
      <w:r>
        <w:rPr>
          <w:rFonts w:ascii="宋体" w:hAnsi="宋体"/>
          <w:color w:val="000000"/>
          <w:sz w:val="24"/>
        </w:rPr>
        <w:t xml:space="preserve"> </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7.5.3发票备注栏信息：</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lastRenderedPageBreak/>
        <w:t>工程地址：</w:t>
      </w:r>
      <w:r w:rsidR="005C78AB" w:rsidRPr="005C78AB">
        <w:rPr>
          <w:rFonts w:ascii="宋体" w:hAnsi="宋体" w:hint="eastAsia"/>
          <w:color w:val="000000"/>
          <w:sz w:val="24"/>
          <w:u w:val="single"/>
        </w:rPr>
        <w:t>浙江省金华市金东区</w:t>
      </w:r>
    </w:p>
    <w:p w:rsidR="005C78AB" w:rsidRDefault="000A798C">
      <w:pPr>
        <w:spacing w:line="440" w:lineRule="exact"/>
        <w:ind w:firstLineChars="200" w:firstLine="480"/>
        <w:rPr>
          <w:rFonts w:ascii="宋体" w:hAnsi="宋体"/>
          <w:color w:val="000000"/>
          <w:sz w:val="24"/>
          <w:u w:val="single"/>
        </w:rPr>
      </w:pPr>
      <w:r>
        <w:rPr>
          <w:rFonts w:ascii="宋体" w:hAnsi="宋体" w:hint="eastAsia"/>
          <w:color w:val="000000"/>
          <w:sz w:val="24"/>
        </w:rPr>
        <w:t>工程名称：</w:t>
      </w:r>
      <w:r w:rsidR="005C78AB" w:rsidRPr="005C78AB">
        <w:rPr>
          <w:rFonts w:ascii="宋体" w:hAnsi="宋体" w:hint="eastAsia"/>
          <w:color w:val="000000"/>
          <w:sz w:val="24"/>
          <w:u w:val="single"/>
        </w:rPr>
        <w:t>浙中公铁联运港南站区块一期工程集拼仓储区项目</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7.6 货款支付：</w:t>
      </w:r>
    </w:p>
    <w:p w:rsidR="0035270C" w:rsidRDefault="000A798C">
      <w:pPr>
        <w:spacing w:line="440" w:lineRule="exact"/>
        <w:ind w:firstLineChars="200" w:firstLine="480"/>
        <w:rPr>
          <w:rFonts w:ascii="宋体" w:hAnsi="宋体"/>
          <w:bCs/>
          <w:sz w:val="24"/>
        </w:rPr>
      </w:pPr>
      <w:r>
        <w:rPr>
          <w:rFonts w:ascii="宋体" w:hAnsi="宋体" w:hint="eastAsia"/>
          <w:color w:val="000000"/>
          <w:sz w:val="24"/>
        </w:rPr>
        <w:t>7.6.1</w:t>
      </w:r>
      <w:r w:rsidRPr="00FF3C7C">
        <w:rPr>
          <w:rFonts w:ascii="宋体" w:hAnsi="宋体" w:cs="宋体" w:hint="eastAsia"/>
          <w:bCs/>
          <w:spacing w:val="2"/>
          <w:kern w:val="0"/>
          <w:sz w:val="24"/>
        </w:rPr>
        <w:t>乙方于结算当月18日前向甲方开具合法有效的增</w:t>
      </w:r>
      <w:r w:rsidRPr="00FF3C7C">
        <w:rPr>
          <w:rFonts w:ascii="宋体" w:hAnsi="宋体" w:cs="宋体" w:hint="eastAsia"/>
          <w:sz w:val="24"/>
        </w:rPr>
        <w:t>值税专用发票</w:t>
      </w:r>
      <w:r w:rsidRPr="00FF3C7C">
        <w:rPr>
          <w:rFonts w:ascii="宋体" w:hAnsi="宋体" w:cs="宋体" w:hint="eastAsia"/>
          <w:bCs/>
          <w:spacing w:val="2"/>
          <w:kern w:val="0"/>
          <w:sz w:val="24"/>
        </w:rPr>
        <w:t>（一票制结算）交至甲方签收，</w:t>
      </w:r>
      <w:r w:rsidRPr="00FF3C7C">
        <w:rPr>
          <w:rFonts w:ascii="宋体" w:hAnsi="宋体" w:cs="宋体" w:hint="eastAsia"/>
          <w:bCs/>
          <w:sz w:val="24"/>
        </w:rPr>
        <w:t>甲方在次月</w:t>
      </w:r>
      <w:r w:rsidRPr="00FF3C7C">
        <w:rPr>
          <w:rFonts w:ascii="宋体" w:hAnsi="宋体" w:cs="宋体"/>
          <w:bCs/>
          <w:sz w:val="24"/>
        </w:rPr>
        <w:t>15</w:t>
      </w:r>
      <w:r w:rsidRPr="00FF3C7C">
        <w:rPr>
          <w:rFonts w:ascii="宋体" w:hAnsi="宋体" w:cs="宋体" w:hint="eastAsia"/>
          <w:bCs/>
          <w:sz w:val="24"/>
        </w:rPr>
        <w:t>日前</w:t>
      </w:r>
      <w:r w:rsidRPr="00FF3C7C">
        <w:rPr>
          <w:rFonts w:ascii="宋体" w:hAnsi="宋体" w:cs="宋体" w:hint="eastAsia"/>
          <w:bCs/>
          <w:spacing w:val="2"/>
          <w:kern w:val="0"/>
          <w:sz w:val="24"/>
        </w:rPr>
        <w:t>，向乙方支付上月结算金额的</w:t>
      </w:r>
      <w:r w:rsidR="003C1936">
        <w:rPr>
          <w:rFonts w:ascii="宋体" w:hAnsi="宋体" w:cs="宋体" w:hint="eastAsia"/>
          <w:bCs/>
          <w:spacing w:val="2"/>
          <w:kern w:val="0"/>
          <w:sz w:val="24"/>
        </w:rPr>
        <w:t>70</w:t>
      </w:r>
      <w:r w:rsidRPr="00FF3C7C">
        <w:rPr>
          <w:rFonts w:ascii="宋体" w:hAnsi="宋体" w:cs="宋体"/>
          <w:bCs/>
          <w:spacing w:val="2"/>
          <w:kern w:val="0"/>
          <w:sz w:val="24"/>
        </w:rPr>
        <w:t>%</w:t>
      </w:r>
      <w:r w:rsidRPr="00FF3C7C">
        <w:rPr>
          <w:rFonts w:ascii="宋体" w:hAnsi="宋体" w:cs="宋体" w:hint="eastAsia"/>
          <w:bCs/>
          <w:spacing w:val="2"/>
          <w:kern w:val="0"/>
          <w:sz w:val="24"/>
        </w:rPr>
        <w:t>，</w:t>
      </w:r>
      <w:r w:rsidR="000B71F4" w:rsidRPr="00FF3C7C">
        <w:rPr>
          <w:rFonts w:ascii="宋体" w:hAnsi="宋体" w:cs="宋体" w:hint="eastAsia"/>
          <w:bCs/>
          <w:spacing w:val="2"/>
          <w:kern w:val="0"/>
          <w:sz w:val="24"/>
        </w:rPr>
        <w:t>以此类推，待</w:t>
      </w:r>
      <w:r w:rsidR="00FF3C7C" w:rsidRPr="00FF3C7C">
        <w:rPr>
          <w:rFonts w:ascii="宋体" w:hAnsi="宋体" w:cs="宋体" w:hint="eastAsia"/>
          <w:bCs/>
          <w:spacing w:val="2"/>
          <w:kern w:val="0"/>
          <w:sz w:val="24"/>
        </w:rPr>
        <w:t>全部电线、</w:t>
      </w:r>
      <w:r w:rsidRPr="00FF3C7C">
        <w:rPr>
          <w:rFonts w:ascii="宋体" w:hAnsi="宋体" w:cs="宋体" w:hint="eastAsia"/>
          <w:sz w:val="24"/>
        </w:rPr>
        <w:t>电缆</w:t>
      </w:r>
      <w:r w:rsidR="00516232" w:rsidRPr="00FF3C7C">
        <w:rPr>
          <w:rFonts w:ascii="宋体" w:hAnsi="宋体" w:cs="宋体" w:hint="eastAsia"/>
          <w:sz w:val="24"/>
        </w:rPr>
        <w:t>全部施工</w:t>
      </w:r>
      <w:r w:rsidR="000B71F4" w:rsidRPr="00FF3C7C">
        <w:rPr>
          <w:rFonts w:ascii="宋体" w:hAnsi="宋体" w:cs="宋体" w:hint="eastAsia"/>
          <w:sz w:val="24"/>
        </w:rPr>
        <w:t>完毕</w:t>
      </w:r>
      <w:r w:rsidR="00516232" w:rsidRPr="00FF3C7C">
        <w:rPr>
          <w:rFonts w:ascii="宋体" w:hAnsi="宋体" w:cs="宋体" w:hint="eastAsia"/>
          <w:sz w:val="24"/>
        </w:rPr>
        <w:t>，甲方及</w:t>
      </w:r>
      <w:r w:rsidR="000B71F4" w:rsidRPr="00FF3C7C">
        <w:rPr>
          <w:rFonts w:ascii="宋体" w:hAnsi="宋体" w:cs="宋体" w:hint="eastAsia"/>
          <w:sz w:val="24"/>
        </w:rPr>
        <w:t>监理</w:t>
      </w:r>
      <w:r w:rsidRPr="00FF3C7C">
        <w:rPr>
          <w:rFonts w:ascii="宋体" w:hAnsi="宋体" w:cs="宋体" w:hint="eastAsia"/>
          <w:sz w:val="24"/>
        </w:rPr>
        <w:t>验收合格</w:t>
      </w:r>
      <w:r w:rsidR="000B71F4" w:rsidRPr="00FF3C7C">
        <w:rPr>
          <w:rFonts w:ascii="宋体" w:hAnsi="宋体" w:cs="宋体" w:hint="eastAsia"/>
          <w:sz w:val="24"/>
        </w:rPr>
        <w:t>后</w:t>
      </w:r>
      <w:r w:rsidRPr="00FF3C7C">
        <w:rPr>
          <w:rFonts w:ascii="宋体" w:hAnsi="宋体" w:cs="宋体" w:hint="eastAsia"/>
          <w:sz w:val="24"/>
        </w:rPr>
        <w:t>再支付至总结算</w:t>
      </w:r>
      <w:r w:rsidR="00516232" w:rsidRPr="00FF3C7C">
        <w:rPr>
          <w:rFonts w:ascii="宋体" w:hAnsi="宋体" w:cs="宋体" w:hint="eastAsia"/>
          <w:sz w:val="24"/>
        </w:rPr>
        <w:t>货款</w:t>
      </w:r>
      <w:r w:rsidRPr="00FF3C7C">
        <w:rPr>
          <w:rFonts w:ascii="宋体" w:hAnsi="宋体" w:cs="宋体" w:hint="eastAsia"/>
          <w:sz w:val="24"/>
        </w:rPr>
        <w:t>金额的95%，剩余5%的货款作为质量保证金，在质保期满六个月后，如无质量问题，无息支付。</w:t>
      </w:r>
      <w:r w:rsidRPr="00FF3C7C">
        <w:rPr>
          <w:rFonts w:ascii="宋体" w:hAnsi="宋体" w:hint="eastAsia"/>
          <w:sz w:val="24"/>
        </w:rPr>
        <w:t>质量保证金的支付并不免除乙方对交付物资质量的保证责任。</w:t>
      </w:r>
      <w:r w:rsidRPr="00FF3C7C">
        <w:rPr>
          <w:rFonts w:ascii="宋体" w:hAnsi="宋体" w:cs="宋体" w:hint="eastAsia"/>
          <w:bCs/>
          <w:kern w:val="0"/>
          <w:sz w:val="24"/>
        </w:rPr>
        <w:t>乙方交付的货物仍应满足法律法规规定及本合同约定的合理使用期限。</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7.7 货款支付方式：</w:t>
      </w:r>
      <w:r w:rsidR="00516232">
        <w:rPr>
          <w:rFonts w:ascii="宋体" w:hAnsi="宋体" w:hint="eastAsia"/>
          <w:color w:val="000000"/>
          <w:sz w:val="24"/>
        </w:rPr>
        <w:t xml:space="preserve">      </w:t>
      </w:r>
      <w:r>
        <w:rPr>
          <w:rFonts w:ascii="宋体" w:hAnsi="宋体" w:hint="eastAsia"/>
          <w:color w:val="000000"/>
          <w:sz w:val="24"/>
        </w:rPr>
        <w:t>电汇、转账</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乙方指定收款人：</w:t>
      </w:r>
      <w:r w:rsidR="00516232">
        <w:rPr>
          <w:rFonts w:ascii="宋体" w:hAnsi="宋体" w:hint="eastAsia"/>
          <w:color w:val="000000"/>
          <w:sz w:val="24"/>
        </w:rPr>
        <w:t xml:space="preserve">        </w:t>
      </w:r>
      <w:r>
        <w:rPr>
          <w:rFonts w:ascii="宋体" w:hAnsi="宋体" w:hint="eastAsia"/>
          <w:color w:val="000000"/>
          <w:sz w:val="24"/>
        </w:rPr>
        <w:t xml:space="preserve">联系电话：。  </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身份证号：</w:t>
      </w:r>
      <w:r w:rsidR="00516232">
        <w:rPr>
          <w:rFonts w:ascii="宋体" w:hAnsi="宋体" w:hint="eastAsia"/>
          <w:color w:val="000000"/>
          <w:sz w:val="24"/>
        </w:rPr>
        <w:t xml:space="preserve">            </w:t>
      </w:r>
      <w:r>
        <w:rPr>
          <w:rFonts w:ascii="宋体" w:hAnsi="宋体" w:hint="eastAsia"/>
          <w:color w:val="000000"/>
          <w:sz w:val="24"/>
        </w:rPr>
        <w:t xml:space="preserve">（附法人授权委托书） </w:t>
      </w:r>
    </w:p>
    <w:p w:rsidR="00523D06" w:rsidRPr="00523D06" w:rsidRDefault="00523D06" w:rsidP="00523D06">
      <w:pPr>
        <w:spacing w:line="500" w:lineRule="exact"/>
        <w:ind w:firstLineChars="200" w:firstLine="480"/>
        <w:rPr>
          <w:rFonts w:ascii="宋体" w:hAnsi="宋体"/>
          <w:color w:val="000000"/>
          <w:sz w:val="24"/>
        </w:rPr>
      </w:pPr>
      <w:r w:rsidRPr="00523D06">
        <w:rPr>
          <w:rFonts w:ascii="宋体" w:hAnsi="宋体" w:hint="eastAsia"/>
          <w:color w:val="000000"/>
          <w:sz w:val="24"/>
        </w:rPr>
        <w:t>7.8 履约保证金的返还：</w:t>
      </w:r>
      <w:r w:rsidRPr="00523D06">
        <w:rPr>
          <w:rFonts w:ascii="宋体" w:hAnsi="宋体" w:hint="eastAsia"/>
          <w:color w:val="000000"/>
          <w:sz w:val="24"/>
          <w:u w:val="single"/>
        </w:rPr>
        <w:t>供货全部结束后一个月内无息支付。</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7.</w:t>
      </w:r>
      <w:r w:rsidR="00523D06">
        <w:rPr>
          <w:rFonts w:ascii="宋体" w:hAnsi="宋体" w:hint="eastAsia"/>
          <w:color w:val="000000"/>
          <w:sz w:val="24"/>
        </w:rPr>
        <w:t>9</w:t>
      </w:r>
      <w:r>
        <w:rPr>
          <w:rFonts w:ascii="宋体" w:hAnsi="宋体" w:hint="eastAsia"/>
          <w:color w:val="000000"/>
          <w:sz w:val="24"/>
        </w:rPr>
        <w:t>运费计算方式：一票制结算，运费包含在综合单价中。</w:t>
      </w:r>
    </w:p>
    <w:p w:rsidR="0035270C" w:rsidRDefault="000A798C">
      <w:pPr>
        <w:tabs>
          <w:tab w:val="left" w:pos="360"/>
        </w:tabs>
        <w:spacing w:line="440" w:lineRule="exact"/>
        <w:ind w:firstLineChars="200" w:firstLine="480"/>
        <w:rPr>
          <w:rFonts w:ascii="宋体" w:hAnsi="宋体"/>
          <w:color w:val="000000"/>
          <w:sz w:val="24"/>
        </w:rPr>
      </w:pPr>
      <w:r>
        <w:rPr>
          <w:rFonts w:ascii="宋体" w:hAnsi="宋体" w:hint="eastAsia"/>
          <w:color w:val="000000"/>
          <w:sz w:val="24"/>
        </w:rPr>
        <w:t>7.</w:t>
      </w:r>
      <w:r w:rsidR="00523D06">
        <w:rPr>
          <w:rFonts w:ascii="宋体" w:hAnsi="宋体" w:hint="eastAsia"/>
          <w:color w:val="000000"/>
          <w:sz w:val="24"/>
        </w:rPr>
        <w:t>10</w:t>
      </w:r>
      <w:r>
        <w:rPr>
          <w:rFonts w:ascii="宋体" w:hAnsi="宋体" w:hint="eastAsia"/>
          <w:color w:val="000000"/>
          <w:sz w:val="24"/>
        </w:rPr>
        <w:t>如甲方出现资金困难，乙方同意给予 叁个月 付款宽限期。如甲方在此宽限期内支付货款，则不属于甲方违约且不计息，乙方不得以此为由中断本项目的货物供应。</w:t>
      </w:r>
    </w:p>
    <w:p w:rsidR="0035270C" w:rsidRDefault="000A798C">
      <w:pPr>
        <w:tabs>
          <w:tab w:val="left" w:pos="360"/>
        </w:tabs>
        <w:spacing w:line="440" w:lineRule="exact"/>
        <w:ind w:firstLineChars="200" w:firstLine="480"/>
        <w:rPr>
          <w:rFonts w:ascii="宋体" w:hAnsi="宋体"/>
          <w:color w:val="000000"/>
          <w:sz w:val="24"/>
        </w:rPr>
      </w:pPr>
      <w:r>
        <w:rPr>
          <w:rFonts w:ascii="宋体" w:hAnsi="宋体" w:hint="eastAsia"/>
          <w:color w:val="000000"/>
          <w:sz w:val="24"/>
        </w:rPr>
        <w:t>7.1</w:t>
      </w:r>
      <w:r w:rsidR="00523D06">
        <w:rPr>
          <w:rFonts w:ascii="宋体" w:hAnsi="宋体" w:hint="eastAsia"/>
          <w:color w:val="000000"/>
          <w:sz w:val="24"/>
        </w:rPr>
        <w:t>1</w:t>
      </w:r>
      <w:r>
        <w:rPr>
          <w:rFonts w:ascii="宋体" w:hAnsi="宋体" w:hint="eastAsia"/>
          <w:color w:val="000000"/>
          <w:sz w:val="24"/>
        </w:rPr>
        <w:t xml:space="preserve"> 甲方逾期付款发生时，乙方仍应履行合同义务。如因工程建设方未按合同约定逾期付款或付款比例不足导致甲方逾期付款或付款比例不足的，甲方不向乙方承担逾期付款违约责任。</w:t>
      </w:r>
    </w:p>
    <w:p w:rsidR="0035270C" w:rsidRDefault="000A798C">
      <w:pPr>
        <w:tabs>
          <w:tab w:val="left" w:pos="360"/>
        </w:tabs>
        <w:spacing w:line="440" w:lineRule="exact"/>
        <w:ind w:firstLineChars="200" w:firstLine="482"/>
        <w:rPr>
          <w:rFonts w:ascii="宋体" w:hAnsi="宋体"/>
          <w:b/>
          <w:bCs/>
          <w:kern w:val="44"/>
          <w:sz w:val="24"/>
        </w:rPr>
      </w:pPr>
      <w:r>
        <w:rPr>
          <w:rFonts w:ascii="宋体" w:hAnsi="宋体" w:hint="eastAsia"/>
          <w:b/>
          <w:bCs/>
          <w:kern w:val="44"/>
          <w:sz w:val="24"/>
        </w:rPr>
        <w:t>第八条　双方权利义务</w:t>
      </w:r>
    </w:p>
    <w:p w:rsidR="0035270C" w:rsidRDefault="000A798C">
      <w:pPr>
        <w:tabs>
          <w:tab w:val="left" w:pos="360"/>
        </w:tabs>
        <w:spacing w:line="440" w:lineRule="exact"/>
        <w:ind w:firstLineChars="200" w:firstLine="480"/>
        <w:rPr>
          <w:rFonts w:ascii="宋体" w:hAnsi="宋体"/>
          <w:bCs/>
          <w:color w:val="000000"/>
          <w:sz w:val="24"/>
        </w:rPr>
      </w:pPr>
      <w:r>
        <w:rPr>
          <w:rFonts w:ascii="宋体" w:hAnsi="宋体" w:hint="eastAsia"/>
          <w:bCs/>
          <w:color w:val="000000"/>
          <w:sz w:val="24"/>
        </w:rPr>
        <w:t>8.1 甲方的权利义务</w:t>
      </w:r>
    </w:p>
    <w:p w:rsidR="0035270C" w:rsidRDefault="000A798C">
      <w:pPr>
        <w:spacing w:line="440" w:lineRule="exact"/>
        <w:ind w:firstLineChars="200" w:firstLine="480"/>
        <w:rPr>
          <w:rFonts w:ascii="宋体" w:hAnsi="宋体"/>
          <w:bCs/>
          <w:sz w:val="24"/>
        </w:rPr>
      </w:pPr>
      <w:r>
        <w:rPr>
          <w:rFonts w:ascii="宋体" w:hAnsi="宋体" w:hint="eastAsia"/>
          <w:bCs/>
          <w:sz w:val="24"/>
        </w:rPr>
        <w:t>8.1.1 甲方负责提供供货计划和准确的交货地点。</w:t>
      </w:r>
    </w:p>
    <w:p w:rsidR="0035270C" w:rsidRDefault="000A798C">
      <w:pPr>
        <w:spacing w:line="440" w:lineRule="exact"/>
        <w:ind w:firstLineChars="200" w:firstLine="480"/>
        <w:rPr>
          <w:rFonts w:ascii="宋体" w:hAnsi="宋体"/>
          <w:bCs/>
          <w:sz w:val="24"/>
        </w:rPr>
      </w:pPr>
      <w:r>
        <w:rPr>
          <w:rFonts w:ascii="宋体" w:hAnsi="宋体" w:hint="eastAsia"/>
          <w:bCs/>
          <w:sz w:val="24"/>
        </w:rPr>
        <w:t>8.1.2 按合同约定对货物进行检验和验收。</w:t>
      </w:r>
    </w:p>
    <w:p w:rsidR="0035270C" w:rsidRDefault="000A798C">
      <w:pPr>
        <w:spacing w:line="440" w:lineRule="exact"/>
        <w:ind w:firstLineChars="200" w:firstLine="480"/>
        <w:rPr>
          <w:rFonts w:ascii="宋体" w:hAnsi="宋体"/>
          <w:bCs/>
          <w:sz w:val="24"/>
        </w:rPr>
      </w:pPr>
      <w:r>
        <w:rPr>
          <w:rFonts w:ascii="宋体" w:hAnsi="宋体" w:hint="eastAsia"/>
          <w:bCs/>
          <w:sz w:val="24"/>
        </w:rPr>
        <w:t>8.1.3 甲方不得无故拒绝接收供货计划范围内的货物。</w:t>
      </w:r>
    </w:p>
    <w:p w:rsidR="0035270C" w:rsidRDefault="000A798C">
      <w:pPr>
        <w:spacing w:line="440" w:lineRule="exact"/>
        <w:ind w:firstLineChars="200" w:firstLine="480"/>
        <w:rPr>
          <w:rFonts w:ascii="宋体" w:hAnsi="宋体"/>
          <w:bCs/>
          <w:sz w:val="24"/>
        </w:rPr>
      </w:pPr>
      <w:r>
        <w:rPr>
          <w:rFonts w:ascii="宋体" w:hAnsi="宋体" w:hint="eastAsia"/>
          <w:bCs/>
          <w:sz w:val="24"/>
        </w:rPr>
        <w:t>8.1.4 按合同约定支付合同价款。</w:t>
      </w:r>
    </w:p>
    <w:p w:rsidR="0035270C" w:rsidRDefault="000A798C">
      <w:pPr>
        <w:spacing w:line="440" w:lineRule="exact"/>
        <w:ind w:firstLineChars="200" w:firstLine="480"/>
        <w:rPr>
          <w:rFonts w:ascii="宋体" w:hAnsi="宋体"/>
          <w:bCs/>
          <w:sz w:val="24"/>
        </w:rPr>
      </w:pPr>
      <w:r>
        <w:rPr>
          <w:rFonts w:ascii="宋体" w:hAnsi="宋体" w:hint="eastAsia"/>
          <w:bCs/>
          <w:sz w:val="24"/>
        </w:rPr>
        <w:t>8.1.5 接受乙方提供的培训和保修服务。</w:t>
      </w:r>
    </w:p>
    <w:p w:rsidR="0035270C" w:rsidRDefault="000A798C">
      <w:pPr>
        <w:spacing w:line="440" w:lineRule="exact"/>
        <w:ind w:firstLineChars="200" w:firstLine="480"/>
        <w:rPr>
          <w:rFonts w:ascii="宋体" w:hAnsi="宋体"/>
          <w:bCs/>
          <w:sz w:val="24"/>
          <w:u w:val="single"/>
        </w:rPr>
      </w:pPr>
      <w:r>
        <w:rPr>
          <w:rFonts w:ascii="宋体" w:hAnsi="宋体" w:hint="eastAsia"/>
          <w:bCs/>
          <w:sz w:val="24"/>
        </w:rPr>
        <w:t>8.1.6 甲方其他权利义务：</w:t>
      </w:r>
      <w:r>
        <w:rPr>
          <w:rFonts w:ascii="宋体" w:hAnsi="宋体" w:hint="eastAsia"/>
          <w:bCs/>
          <w:sz w:val="24"/>
          <w:u w:val="single"/>
        </w:rPr>
        <w:t>无</w:t>
      </w:r>
    </w:p>
    <w:p w:rsidR="0035270C" w:rsidRDefault="000A798C">
      <w:pPr>
        <w:spacing w:line="440" w:lineRule="exact"/>
        <w:ind w:firstLineChars="200" w:firstLine="480"/>
        <w:rPr>
          <w:rFonts w:ascii="宋体" w:hAnsi="宋体"/>
          <w:bCs/>
          <w:color w:val="000000"/>
          <w:sz w:val="24"/>
        </w:rPr>
      </w:pPr>
      <w:r>
        <w:rPr>
          <w:rFonts w:ascii="宋体" w:hAnsi="宋体" w:hint="eastAsia"/>
          <w:bCs/>
          <w:color w:val="000000"/>
          <w:sz w:val="24"/>
        </w:rPr>
        <w:t>8.2 乙方的权利义务</w:t>
      </w:r>
    </w:p>
    <w:p w:rsidR="0035270C" w:rsidRDefault="000A798C">
      <w:pPr>
        <w:spacing w:line="440" w:lineRule="exact"/>
        <w:ind w:firstLineChars="200" w:firstLine="480"/>
        <w:rPr>
          <w:rFonts w:ascii="宋体" w:hAnsi="宋体"/>
          <w:sz w:val="24"/>
        </w:rPr>
      </w:pPr>
      <w:r>
        <w:rPr>
          <w:rFonts w:ascii="宋体" w:hAnsi="宋体" w:hint="eastAsia"/>
          <w:sz w:val="24"/>
        </w:rPr>
        <w:t>8.2.1 乙方应按本合同约定提供质量合格、数量符合的货物。供应货物在交付同时应当提供本合同第5.4条规定的各类单证。</w:t>
      </w:r>
    </w:p>
    <w:p w:rsidR="0035270C" w:rsidRDefault="000A798C">
      <w:pPr>
        <w:spacing w:line="440" w:lineRule="exact"/>
        <w:ind w:firstLineChars="200" w:firstLine="480"/>
        <w:rPr>
          <w:rFonts w:ascii="宋体" w:hAnsi="宋体"/>
          <w:sz w:val="24"/>
        </w:rPr>
      </w:pPr>
      <w:r>
        <w:rPr>
          <w:rFonts w:ascii="宋体" w:hAnsi="宋体" w:hint="eastAsia"/>
          <w:sz w:val="24"/>
        </w:rPr>
        <w:t>8.2.2 乙方应在规定时间内，准确无误地将产品送至甲方指定送货地点，并配合甲方验收，共同做好签认记录。</w:t>
      </w:r>
    </w:p>
    <w:p w:rsidR="0035270C" w:rsidRDefault="000A798C">
      <w:pPr>
        <w:spacing w:line="440" w:lineRule="exact"/>
        <w:ind w:firstLineChars="200" w:firstLine="480"/>
        <w:rPr>
          <w:rFonts w:ascii="宋体" w:hAnsi="宋体"/>
          <w:sz w:val="24"/>
        </w:rPr>
      </w:pPr>
      <w:r>
        <w:rPr>
          <w:rFonts w:ascii="宋体" w:hAnsi="宋体" w:hint="eastAsia"/>
          <w:sz w:val="24"/>
        </w:rPr>
        <w:t>8.2.3 乙方应做好所供货物进场工作，保证顺利进场卸货与运输车辆退场，确保供料正常进行。</w:t>
      </w:r>
    </w:p>
    <w:p w:rsidR="0035270C" w:rsidRDefault="000A798C">
      <w:pPr>
        <w:spacing w:line="440" w:lineRule="exact"/>
        <w:ind w:firstLineChars="200" w:firstLine="480"/>
        <w:rPr>
          <w:rFonts w:ascii="宋体" w:hAnsi="宋体"/>
          <w:sz w:val="24"/>
        </w:rPr>
      </w:pPr>
      <w:r>
        <w:rPr>
          <w:rFonts w:ascii="宋体" w:hAnsi="宋体" w:hint="eastAsia"/>
          <w:sz w:val="24"/>
        </w:rPr>
        <w:lastRenderedPageBreak/>
        <w:t>8.2.4 非因乙方原因造成供货盈余的，乙方有义务协助甲方调剂多余货物。</w:t>
      </w:r>
    </w:p>
    <w:p w:rsidR="0035270C" w:rsidRDefault="000A798C">
      <w:pPr>
        <w:spacing w:line="440" w:lineRule="exact"/>
        <w:ind w:firstLineChars="200" w:firstLine="480"/>
        <w:rPr>
          <w:rFonts w:ascii="宋体" w:hAnsi="宋体"/>
          <w:sz w:val="24"/>
        </w:rPr>
      </w:pPr>
      <w:r>
        <w:rPr>
          <w:rFonts w:ascii="宋体" w:hAnsi="宋体" w:hint="eastAsia"/>
          <w:sz w:val="24"/>
        </w:rPr>
        <w:t>8.2.5 乙方必须做好运输、装卸等过程中的环境保护工作，遵守国家和行业有关规定，因违反规定而受到任何处罚的，乙方承担全部责任。在货物交付前后，因乙方原因对道路、周围环境及人身、财产等造成损害的，乙方承担赔偿责任。</w:t>
      </w:r>
    </w:p>
    <w:p w:rsidR="0035270C" w:rsidRDefault="000A798C">
      <w:pPr>
        <w:pStyle w:val="af3"/>
        <w:spacing w:line="440" w:lineRule="exact"/>
        <w:ind w:firstLineChars="0" w:firstLine="0"/>
        <w:rPr>
          <w:rFonts w:ascii="宋体" w:hAnsi="宋体"/>
          <w:color w:val="000000"/>
          <w:sz w:val="24"/>
        </w:rPr>
      </w:pPr>
      <w:r>
        <w:rPr>
          <w:rFonts w:ascii="宋体" w:hAnsi="宋体" w:hint="eastAsia"/>
          <w:color w:val="000000"/>
          <w:sz w:val="24"/>
        </w:rPr>
        <w:t xml:space="preserve">    8.2.6</w:t>
      </w:r>
      <w:r>
        <w:rPr>
          <w:rFonts w:ascii="宋体" w:hAnsi="宋体" w:hint="eastAsia"/>
          <w:sz w:val="24"/>
        </w:rPr>
        <w:t xml:space="preserve"> 在本合同约定的质保期内，货物出现任何质量问题的，乙方应按甲方要求对其供应货物进行维修或更换，因此产生的全部费用（包括但不限于人工费、差旅费、材料费、设备费等）均由乙方承担。质保期届满后，货物出现任何质量问题的，乙方仍应履行修理义务，乙方须在收到甲方通知后</w:t>
      </w:r>
      <w:r>
        <w:rPr>
          <w:rFonts w:ascii="宋体" w:hAnsi="宋体" w:hint="eastAsia"/>
          <w:sz w:val="24"/>
          <w:u w:val="single"/>
        </w:rPr>
        <w:t xml:space="preserve"> 2  </w:t>
      </w:r>
      <w:r>
        <w:rPr>
          <w:rFonts w:ascii="宋体" w:hAnsi="宋体" w:hint="eastAsia"/>
          <w:sz w:val="24"/>
        </w:rPr>
        <w:t>日内到场进行维修，但可向甲方收取合理的维修费。</w:t>
      </w:r>
    </w:p>
    <w:p w:rsidR="0035270C" w:rsidRDefault="000A798C">
      <w:pPr>
        <w:spacing w:line="440" w:lineRule="exact"/>
        <w:ind w:firstLineChars="200" w:firstLine="480"/>
        <w:rPr>
          <w:rFonts w:ascii="宋体" w:hAnsi="宋体" w:cs="宋体"/>
          <w:bCs/>
          <w:kern w:val="0"/>
          <w:sz w:val="24"/>
        </w:rPr>
      </w:pPr>
      <w:r>
        <w:rPr>
          <w:rFonts w:ascii="宋体" w:hAnsi="宋体" w:cs="宋体" w:hint="eastAsia"/>
          <w:bCs/>
          <w:kern w:val="0"/>
          <w:sz w:val="24"/>
        </w:rPr>
        <w:t>8.2.7 因质量问题涉及退货行为时</w:t>
      </w:r>
      <w:r>
        <w:rPr>
          <w:rFonts w:ascii="宋体" w:hAnsi="宋体" w:hint="eastAsia"/>
          <w:sz w:val="24"/>
        </w:rPr>
        <w:t>要开具红</w:t>
      </w:r>
      <w:r>
        <w:rPr>
          <w:rFonts w:ascii="宋体" w:hAnsi="宋体" w:cs="宋体" w:hint="eastAsia"/>
          <w:bCs/>
          <w:kern w:val="0"/>
          <w:sz w:val="24"/>
        </w:rPr>
        <w:t>字增值税专用发票的，乙方应当无条件配合甲方开具红字增值税专用发票。</w:t>
      </w:r>
    </w:p>
    <w:p w:rsidR="0035270C" w:rsidRDefault="000A798C">
      <w:pPr>
        <w:spacing w:line="440" w:lineRule="exact"/>
        <w:ind w:firstLineChars="200" w:firstLine="480"/>
        <w:rPr>
          <w:rFonts w:ascii="宋体" w:hAnsi="宋体" w:cs="宋体"/>
          <w:bCs/>
          <w:kern w:val="0"/>
          <w:sz w:val="24"/>
        </w:rPr>
      </w:pPr>
      <w:r>
        <w:rPr>
          <w:rFonts w:ascii="宋体" w:hAnsi="宋体" w:cs="宋体" w:hint="eastAsia"/>
          <w:bCs/>
          <w:kern w:val="0"/>
          <w:sz w:val="24"/>
        </w:rPr>
        <w:t>8.2.8 在甲方同意后，乙方开具汇总专用发票时，应同时提供其防伪税控系统开具的《销售货物或者提供应税劳务清单》，并加盖发票专用章。</w:t>
      </w:r>
    </w:p>
    <w:p w:rsidR="0035270C" w:rsidRDefault="000A798C">
      <w:pPr>
        <w:spacing w:line="440" w:lineRule="exact"/>
        <w:ind w:firstLineChars="200" w:firstLine="480"/>
        <w:rPr>
          <w:rFonts w:ascii="宋体" w:hAnsi="宋体" w:cs="宋体"/>
          <w:bCs/>
          <w:kern w:val="0"/>
          <w:sz w:val="24"/>
        </w:rPr>
      </w:pPr>
      <w:r>
        <w:rPr>
          <w:rFonts w:ascii="宋体" w:hAnsi="宋体" w:hint="eastAsia"/>
          <w:sz w:val="24"/>
        </w:rPr>
        <w:t>8.2.9</w:t>
      </w:r>
      <w:r>
        <w:rPr>
          <w:rFonts w:ascii="宋体" w:hAnsi="宋体" w:cs="宋体" w:hint="eastAsia"/>
          <w:bCs/>
          <w:kern w:val="0"/>
          <w:sz w:val="24"/>
        </w:rPr>
        <w:t xml:space="preserve"> 乙方积极协助甲方在税法规定期限内办理有关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普通发票）已报税证明单》，如因乙方拒绝履行配合义务，造成甲方经济损失的，由乙方负责承担。</w:t>
      </w:r>
    </w:p>
    <w:p w:rsidR="0035270C" w:rsidRDefault="000A798C">
      <w:pPr>
        <w:spacing w:line="440" w:lineRule="exact"/>
        <w:ind w:firstLineChars="200" w:firstLine="480"/>
        <w:rPr>
          <w:rFonts w:ascii="宋体" w:hAnsi="宋体"/>
          <w:sz w:val="24"/>
        </w:rPr>
      </w:pPr>
      <w:r>
        <w:rPr>
          <w:rFonts w:ascii="宋体" w:hAnsi="宋体" w:hint="eastAsia"/>
          <w:sz w:val="24"/>
        </w:rPr>
        <w:t>8.2.10 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rsidR="0035270C" w:rsidRDefault="000A798C">
      <w:pPr>
        <w:pStyle w:val="Default"/>
        <w:spacing w:line="440" w:lineRule="exact"/>
        <w:ind w:firstLineChars="200" w:firstLine="480"/>
        <w:jc w:val="both"/>
        <w:rPr>
          <w:rFonts w:hAnsi="宋体" w:cs="Times New Roman"/>
          <w:color w:val="auto"/>
          <w:kern w:val="2"/>
        </w:rPr>
      </w:pPr>
      <w:r>
        <w:rPr>
          <w:rFonts w:hAnsi="宋体" w:cs="Times New Roman" w:hint="eastAsia"/>
          <w:color w:val="auto"/>
          <w:kern w:val="2"/>
        </w:rPr>
        <w:t xml:space="preserve">8.2.11 </w:t>
      </w:r>
      <w:r>
        <w:rPr>
          <w:rFonts w:hAnsi="宋体" w:cs="Times New Roman" w:hint="eastAsia"/>
          <w:color w:val="auto"/>
          <w:kern w:val="2"/>
        </w:rPr>
        <w:t>乙方自身纳税人身份、纳税方式变化带来的适用增值税税率的变化，导致对甲方的费用增加由乙方承担。</w:t>
      </w:r>
    </w:p>
    <w:p w:rsidR="0035270C" w:rsidRDefault="000A798C">
      <w:pPr>
        <w:tabs>
          <w:tab w:val="left" w:pos="360"/>
        </w:tabs>
        <w:spacing w:line="440" w:lineRule="exact"/>
        <w:ind w:firstLineChars="200" w:firstLine="480"/>
        <w:rPr>
          <w:rFonts w:hAnsi="宋体"/>
          <w:bCs/>
        </w:rPr>
      </w:pPr>
      <w:r>
        <w:rPr>
          <w:rFonts w:ascii="宋体" w:hAnsi="宋体" w:cs="宋体" w:hint="eastAsia"/>
          <w:bCs/>
          <w:kern w:val="0"/>
          <w:sz w:val="24"/>
        </w:rPr>
        <w:t xml:space="preserve">8.2.11 乙方供应货物过程中应服从甲方的协调与指挥，乙方负责向甲方项目上派驻代表 </w:t>
      </w:r>
      <w:r>
        <w:rPr>
          <w:rFonts w:ascii="宋体" w:hAnsi="宋体" w:cs="宋体"/>
          <w:bCs/>
          <w:kern w:val="0"/>
          <w:sz w:val="24"/>
        </w:rPr>
        <w:t xml:space="preserve">  </w:t>
      </w:r>
      <w:r>
        <w:rPr>
          <w:rFonts w:ascii="宋体" w:hAnsi="宋体" w:cs="宋体" w:hint="eastAsia"/>
          <w:bCs/>
          <w:kern w:val="0"/>
          <w:sz w:val="24"/>
        </w:rPr>
        <w:t xml:space="preserve">联系电话： </w:t>
      </w:r>
      <w:r>
        <w:rPr>
          <w:rFonts w:ascii="宋体" w:hAnsi="宋体" w:cs="宋体"/>
          <w:bCs/>
          <w:kern w:val="0"/>
          <w:sz w:val="24"/>
        </w:rPr>
        <w:t xml:space="preserve"> </w:t>
      </w:r>
      <w:r>
        <w:rPr>
          <w:rFonts w:ascii="宋体" w:hAnsi="宋体" w:cs="宋体" w:hint="eastAsia"/>
          <w:bCs/>
          <w:kern w:val="0"/>
          <w:sz w:val="24"/>
        </w:rPr>
        <w:t>，负责协助甲方对货物进场前后的协调工作、设备调试及验收工作，相关费用由乙方承担。</w:t>
      </w:r>
    </w:p>
    <w:p w:rsidR="0035270C" w:rsidRDefault="000A798C">
      <w:pPr>
        <w:spacing w:line="440" w:lineRule="exact"/>
        <w:ind w:firstLineChars="200" w:firstLine="480"/>
        <w:rPr>
          <w:rFonts w:ascii="宋体" w:hAnsi="宋体"/>
          <w:sz w:val="24"/>
        </w:rPr>
      </w:pPr>
      <w:r>
        <w:rPr>
          <w:rFonts w:ascii="宋体" w:hAnsi="宋体" w:hint="eastAsia"/>
          <w:sz w:val="24"/>
        </w:rPr>
        <w:t>8.2.13 乙方与第三方发生的任何经济往来和债务纠纷均与甲方无关，乙方保证货物无权属上的瑕疵、无知识产权争议，如因前述原因给甲方造成的任何损失均由乙方承担。</w:t>
      </w:r>
    </w:p>
    <w:p w:rsidR="0035270C" w:rsidRDefault="000A798C">
      <w:pPr>
        <w:spacing w:line="440" w:lineRule="exact"/>
        <w:ind w:firstLineChars="200" w:firstLine="480"/>
        <w:rPr>
          <w:rFonts w:ascii="宋体" w:hAnsi="宋体"/>
          <w:sz w:val="24"/>
        </w:rPr>
      </w:pPr>
      <w:r>
        <w:rPr>
          <w:rFonts w:ascii="宋体" w:hAnsi="宋体" w:hint="eastAsia"/>
          <w:sz w:val="24"/>
        </w:rPr>
        <w:t>8.2.14乙方于供货结束后及末次收款前两个时间节点向甲方分别出具《供货说明》及《债权债务解除证明》。</w:t>
      </w:r>
    </w:p>
    <w:p w:rsidR="0035270C" w:rsidRDefault="000A798C">
      <w:pPr>
        <w:spacing w:before="100" w:after="100" w:line="440" w:lineRule="exact"/>
        <w:rPr>
          <w:rFonts w:ascii="宋体" w:hAnsi="宋体"/>
          <w:b/>
          <w:bCs/>
          <w:kern w:val="44"/>
          <w:sz w:val="24"/>
        </w:rPr>
      </w:pPr>
      <w:r>
        <w:rPr>
          <w:rFonts w:ascii="宋体" w:hAnsi="宋体" w:hint="eastAsia"/>
          <w:b/>
          <w:bCs/>
          <w:kern w:val="44"/>
          <w:sz w:val="24"/>
        </w:rPr>
        <w:t>第九条　双方违约责任</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9.1 甲方的违约责任</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lastRenderedPageBreak/>
        <w:t>9.1.1 如甲方在乙方供货过程中无故退货的，应向乙方赔偿退货部分货款的</w:t>
      </w:r>
      <w:r>
        <w:rPr>
          <w:rFonts w:ascii="宋体" w:hAnsi="宋体" w:hint="eastAsia"/>
          <w:color w:val="000000"/>
          <w:sz w:val="24"/>
          <w:u w:val="single"/>
        </w:rPr>
        <w:t xml:space="preserve"> 1</w:t>
      </w:r>
      <w:r>
        <w:rPr>
          <w:rFonts w:ascii="宋体" w:hAnsi="宋体" w:hint="eastAsia"/>
          <w:color w:val="000000"/>
          <w:sz w:val="24"/>
        </w:rPr>
        <w:t>％违约金。</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9.1.2 甲方无故拒绝接收货物的，应承担由此给乙方造成的相应损失。</w:t>
      </w:r>
    </w:p>
    <w:p w:rsidR="000B71F4" w:rsidRDefault="000A798C" w:rsidP="000B71F4">
      <w:pPr>
        <w:spacing w:line="440" w:lineRule="exact"/>
        <w:ind w:firstLineChars="200" w:firstLine="480"/>
        <w:rPr>
          <w:rFonts w:ascii="宋体" w:hAnsi="宋体"/>
          <w:color w:val="000000"/>
          <w:sz w:val="24"/>
        </w:rPr>
      </w:pPr>
      <w:r>
        <w:rPr>
          <w:rFonts w:ascii="宋体" w:hAnsi="宋体" w:hint="eastAsia"/>
          <w:color w:val="000000"/>
          <w:sz w:val="24"/>
        </w:rPr>
        <w:t>9.1.3</w:t>
      </w:r>
      <w:r w:rsidR="000B71F4">
        <w:rPr>
          <w:rFonts w:ascii="宋体" w:hAnsi="宋体" w:hint="eastAsia"/>
          <w:color w:val="000000"/>
          <w:sz w:val="24"/>
        </w:rPr>
        <w:t>甲方在宽限期后，</w:t>
      </w:r>
      <w:r w:rsidR="000B71F4">
        <w:rPr>
          <w:rFonts w:ascii="宋体" w:hAnsi="宋体"/>
          <w:color w:val="000000"/>
          <w:sz w:val="24"/>
        </w:rPr>
        <w:t>仍逾期支付货款的（乙方未履行向甲方开具增值税专用发票等合同约定的义务除外），甲方对逾期付款部分从宽限期满的次日起向乙方支付违约金。违约金按中国人民银行同期活期存款利率计算，计算的基数以甲方最后一笔付款时剩余欠款金额为准，不包括前期逾期但现已支付部分的货款，违约金最高不得超过本合同项下双方结算价款（不含增值税）的1%。除此之外，甲方不再承担其他任何违约责任。</w:t>
      </w:r>
    </w:p>
    <w:p w:rsidR="0035270C" w:rsidRDefault="000A798C" w:rsidP="000B71F4">
      <w:pPr>
        <w:spacing w:line="440" w:lineRule="exact"/>
        <w:ind w:firstLineChars="200" w:firstLine="480"/>
        <w:rPr>
          <w:rFonts w:ascii="宋体" w:hAnsi="宋体"/>
          <w:sz w:val="24"/>
        </w:rPr>
      </w:pPr>
      <w:r>
        <w:rPr>
          <w:rFonts w:ascii="宋体" w:hAnsi="宋体" w:hint="eastAsia"/>
          <w:color w:val="000000"/>
          <w:sz w:val="24"/>
        </w:rPr>
        <w:t>9</w:t>
      </w:r>
      <w:r>
        <w:rPr>
          <w:rFonts w:ascii="宋体" w:hAnsi="宋体" w:hint="eastAsia"/>
          <w:sz w:val="24"/>
        </w:rPr>
        <w:t>.2 乙方的违约责任：</w:t>
      </w:r>
    </w:p>
    <w:p w:rsidR="0035270C" w:rsidRDefault="000A798C">
      <w:pPr>
        <w:spacing w:line="440" w:lineRule="exact"/>
        <w:ind w:firstLineChars="200" w:firstLine="480"/>
        <w:rPr>
          <w:rFonts w:ascii="宋体" w:hAnsi="宋体"/>
          <w:sz w:val="24"/>
        </w:rPr>
      </w:pPr>
      <w:r>
        <w:rPr>
          <w:rFonts w:ascii="宋体" w:hAnsi="宋体" w:hint="eastAsia"/>
          <w:color w:val="000000"/>
          <w:sz w:val="24"/>
        </w:rPr>
        <w:t>9</w:t>
      </w:r>
      <w:r>
        <w:rPr>
          <w:rFonts w:ascii="宋体" w:hAnsi="宋体" w:hint="eastAsia"/>
          <w:sz w:val="24"/>
        </w:rPr>
        <w:t xml:space="preserve">.2.1 </w:t>
      </w:r>
      <w:r>
        <w:rPr>
          <w:rFonts w:hint="eastAsia"/>
          <w:sz w:val="24"/>
        </w:rPr>
        <w:t>乙方不能随车提供质量证明文件原件的，甲方有权拒绝收货。甲方拒收该批次货物的，乙方应承担退货责任及相关费用，同时乙方向甲方支付该批货物货款</w:t>
      </w:r>
      <w:r>
        <w:rPr>
          <w:sz w:val="24"/>
          <w:u w:val="single"/>
        </w:rPr>
        <w:t>20</w:t>
      </w:r>
      <w:r>
        <w:rPr>
          <w:sz w:val="24"/>
        </w:rPr>
        <w:t>%</w:t>
      </w:r>
      <w:r>
        <w:rPr>
          <w:rFonts w:hint="eastAsia"/>
          <w:sz w:val="24"/>
        </w:rPr>
        <w:t>的违约金，并承担由此给甲方造成的损失；甲方选择接受相应货物的，</w:t>
      </w:r>
      <w:proofErr w:type="gramStart"/>
      <w:r>
        <w:rPr>
          <w:rFonts w:hint="eastAsia"/>
          <w:sz w:val="24"/>
        </w:rPr>
        <w:t>不</w:t>
      </w:r>
      <w:proofErr w:type="gramEnd"/>
      <w:r>
        <w:rPr>
          <w:rFonts w:hint="eastAsia"/>
          <w:sz w:val="24"/>
        </w:rPr>
        <w:t>视为货物进场，且甲方有权暂不支付对应货款，直至乙方按本合同约定提供全部单证原件后，方视为货物进场，甲方再支付相应货款；乙方提供质量证明文件延期超过</w:t>
      </w:r>
      <w:r>
        <w:rPr>
          <w:sz w:val="24"/>
          <w:u w:val="single"/>
        </w:rPr>
        <w:t>15</w:t>
      </w:r>
      <w:r>
        <w:rPr>
          <w:rFonts w:hint="eastAsia"/>
          <w:sz w:val="24"/>
          <w:u w:val="single"/>
        </w:rPr>
        <w:t>天</w:t>
      </w:r>
      <w:r>
        <w:rPr>
          <w:sz w:val="24"/>
          <w:u w:val="single"/>
        </w:rPr>
        <w:t xml:space="preserve"> </w:t>
      </w:r>
      <w:r>
        <w:rPr>
          <w:rFonts w:hint="eastAsia"/>
          <w:sz w:val="24"/>
        </w:rPr>
        <w:t>的，以该批次货品对应合同价款为基数，乙方按中国人民银行同期活期存款利率标准向甲方支付违约金；如果甲方提前支付给乙方部分货款的，并不免除乙方提供质量证明文件原件的义务。</w:t>
      </w:r>
    </w:p>
    <w:p w:rsidR="0035270C" w:rsidRDefault="000A798C">
      <w:pPr>
        <w:spacing w:line="440" w:lineRule="exact"/>
        <w:ind w:firstLineChars="200" w:firstLine="480"/>
        <w:rPr>
          <w:rFonts w:ascii="宋体" w:hAnsi="宋体"/>
          <w:sz w:val="24"/>
        </w:rPr>
      </w:pPr>
      <w:r>
        <w:rPr>
          <w:rFonts w:ascii="宋体" w:hAnsi="宋体" w:hint="eastAsia"/>
          <w:color w:val="000000"/>
          <w:sz w:val="24"/>
        </w:rPr>
        <w:t>9</w:t>
      </w:r>
      <w:r>
        <w:rPr>
          <w:rFonts w:ascii="宋体" w:hAnsi="宋体" w:hint="eastAsia"/>
          <w:sz w:val="24"/>
        </w:rPr>
        <w:t>.2.2乙方加工周期及运输时间不能满足甲方工期要求的将以合同总价款的20%向甲方缴纳违约金。乙方逾期交货后甲方有权视工程进度情况向第三方采购部分或全部产品，因此所增加的费用（包括但不限于货物价差、订货考察性费用、订货差旅费等）由乙方承担；如逾期超过</w:t>
      </w:r>
      <w:r>
        <w:rPr>
          <w:rFonts w:ascii="宋体" w:hAnsi="宋体" w:hint="eastAsia"/>
          <w:sz w:val="24"/>
          <w:u w:val="single"/>
        </w:rPr>
        <w:t xml:space="preserve"> 5</w:t>
      </w:r>
      <w:r>
        <w:rPr>
          <w:rFonts w:ascii="宋体" w:hAnsi="宋体" w:hint="eastAsia"/>
          <w:sz w:val="24"/>
        </w:rPr>
        <w:t>日，则甲方有权解除合同，乙方应承担由此给甲方造成的一切损失。</w:t>
      </w:r>
    </w:p>
    <w:p w:rsidR="0035270C" w:rsidRDefault="000A798C">
      <w:pPr>
        <w:spacing w:line="440" w:lineRule="exact"/>
        <w:ind w:firstLineChars="200" w:firstLine="480"/>
        <w:rPr>
          <w:rFonts w:ascii="宋体" w:hAnsi="宋体"/>
          <w:sz w:val="24"/>
        </w:rPr>
      </w:pPr>
      <w:r>
        <w:rPr>
          <w:rFonts w:ascii="宋体" w:hAnsi="宋体" w:hint="eastAsia"/>
          <w:color w:val="000000"/>
          <w:sz w:val="24"/>
        </w:rPr>
        <w:t>9.2.3 乙方所交货物种类、型号、规格等不符合同约定的，如甲方同意使用，应按质论价；甲方不同意使用，</w:t>
      </w:r>
      <w:r>
        <w:rPr>
          <w:rFonts w:hint="eastAsia"/>
          <w:sz w:val="24"/>
        </w:rPr>
        <w:t>乙方应按照甲方要求处理，由乙方负责调换或修理，由此产生的费用由乙方自行承担。如乙方在甲方规定时间内提供的货物仍不能满足合同约定或甲方要求的，乙方按本批次产品金额的</w:t>
      </w:r>
      <w:r>
        <w:rPr>
          <w:sz w:val="24"/>
          <w:u w:val="single"/>
        </w:rPr>
        <w:t>20</w:t>
      </w:r>
      <w:r>
        <w:rPr>
          <w:sz w:val="24"/>
        </w:rPr>
        <w:t>%</w:t>
      </w:r>
      <w:r>
        <w:rPr>
          <w:rFonts w:hint="eastAsia"/>
          <w:sz w:val="24"/>
        </w:rPr>
        <w:t>支付违约金给甲方。与此同时甲方有权解除本合同，由此给甲方造成的损失由乙方承担。</w:t>
      </w:r>
    </w:p>
    <w:p w:rsidR="0035270C" w:rsidRDefault="000A798C">
      <w:pPr>
        <w:spacing w:line="440" w:lineRule="exact"/>
        <w:ind w:firstLineChars="200" w:firstLine="480"/>
        <w:rPr>
          <w:rFonts w:ascii="宋体" w:hAnsi="宋体"/>
          <w:sz w:val="24"/>
        </w:rPr>
      </w:pPr>
      <w:r>
        <w:rPr>
          <w:rFonts w:ascii="宋体" w:hAnsi="宋体" w:hint="eastAsia"/>
          <w:color w:val="000000"/>
          <w:sz w:val="24"/>
        </w:rPr>
        <w:t>9.2.4 乙方提前交付货物的，甲方无需提前付款，如因乙方提前交付货物导致甲</w:t>
      </w:r>
      <w:r>
        <w:rPr>
          <w:rFonts w:ascii="宋体" w:hAnsi="宋体" w:hint="eastAsia"/>
          <w:sz w:val="24"/>
        </w:rPr>
        <w:t>方</w:t>
      </w:r>
      <w:r>
        <w:rPr>
          <w:rFonts w:hint="eastAsia"/>
          <w:sz w:val="24"/>
        </w:rPr>
        <w:t>支出额外费用的</w:t>
      </w:r>
      <w:r>
        <w:rPr>
          <w:rFonts w:ascii="宋体" w:hAnsi="宋体" w:hint="eastAsia"/>
          <w:sz w:val="24"/>
        </w:rPr>
        <w:t>，该费用由乙方承担。</w:t>
      </w:r>
    </w:p>
    <w:p w:rsidR="0035270C" w:rsidRDefault="000A798C">
      <w:pPr>
        <w:spacing w:line="440" w:lineRule="exact"/>
        <w:ind w:firstLineChars="200" w:firstLine="480"/>
        <w:rPr>
          <w:rFonts w:ascii="宋体" w:hAnsi="宋体"/>
          <w:sz w:val="24"/>
        </w:rPr>
      </w:pPr>
      <w:r>
        <w:rPr>
          <w:rFonts w:ascii="宋体" w:hAnsi="宋体" w:hint="eastAsia"/>
          <w:sz w:val="24"/>
        </w:rPr>
        <w:t>9.2.5乙方在供货过程中供应货物不能满足技术规格要求、</w:t>
      </w:r>
      <w:r>
        <w:rPr>
          <w:rFonts w:ascii="宋体" w:hAnsi="宋体" w:cs="宋体" w:hint="eastAsia"/>
          <w:bCs/>
          <w:kern w:val="0"/>
          <w:sz w:val="24"/>
        </w:rPr>
        <w:t>货物到场材料需抽样复检、复查不合格</w:t>
      </w:r>
      <w:r>
        <w:rPr>
          <w:rFonts w:ascii="宋体" w:hAnsi="宋体" w:hint="eastAsia"/>
          <w:sz w:val="24"/>
        </w:rPr>
        <w:t>乙方将以合同总价款的</w:t>
      </w:r>
      <w:r>
        <w:rPr>
          <w:rFonts w:ascii="宋体" w:hAnsi="宋体" w:hint="eastAsia"/>
          <w:sz w:val="24"/>
          <w:u w:val="single"/>
        </w:rPr>
        <w:t>20%</w:t>
      </w:r>
      <w:r>
        <w:rPr>
          <w:rFonts w:ascii="宋体" w:hAnsi="宋体" w:hint="eastAsia"/>
          <w:sz w:val="24"/>
        </w:rPr>
        <w:t>向甲方缴纳违约金。</w:t>
      </w:r>
    </w:p>
    <w:p w:rsidR="0035270C" w:rsidRDefault="000A798C">
      <w:pPr>
        <w:spacing w:line="440" w:lineRule="exact"/>
        <w:ind w:firstLineChars="200" w:firstLine="480"/>
        <w:rPr>
          <w:sz w:val="24"/>
        </w:rPr>
      </w:pPr>
      <w:r>
        <w:rPr>
          <w:rFonts w:ascii="宋体" w:hAnsi="宋体" w:hint="eastAsia"/>
          <w:color w:val="000000"/>
          <w:sz w:val="24"/>
        </w:rPr>
        <w:t>9</w:t>
      </w:r>
      <w:r>
        <w:rPr>
          <w:rFonts w:ascii="宋体" w:hAnsi="宋体" w:cs="宋体" w:hint="eastAsia"/>
          <w:bCs/>
          <w:kern w:val="0"/>
          <w:sz w:val="24"/>
        </w:rPr>
        <w:t xml:space="preserve">.2.6 </w:t>
      </w:r>
      <w:r>
        <w:rPr>
          <w:rFonts w:hint="eastAsia"/>
          <w:sz w:val="24"/>
        </w:rPr>
        <w:t>乙方送达甲方指定地点的货物超过甲方供货计划通知的数量时，甲方有权拒绝接收超过部分的货物，乙方应自行清退并承担相应费用。乙方清退相应货物的行为不得影响甲方的正常生产、经营秩序。如乙方拒绝清退超过部分的货物，甲方有权自行处理，由此造成的损失由乙方自行承担，且乙方应对甲方处理前述货物所发生的合理费用予以补偿。</w:t>
      </w:r>
    </w:p>
    <w:p w:rsidR="0035270C" w:rsidRDefault="000A798C">
      <w:pPr>
        <w:tabs>
          <w:tab w:val="left" w:pos="360"/>
        </w:tabs>
        <w:spacing w:line="440" w:lineRule="exact"/>
        <w:ind w:firstLineChars="200" w:firstLine="480"/>
        <w:rPr>
          <w:rFonts w:ascii="宋体" w:hAnsi="宋体" w:cs="宋体"/>
          <w:bCs/>
          <w:kern w:val="0"/>
          <w:sz w:val="24"/>
        </w:rPr>
      </w:pPr>
      <w:r>
        <w:rPr>
          <w:rFonts w:ascii="宋体" w:hAnsi="宋体" w:hint="eastAsia"/>
          <w:color w:val="000000"/>
          <w:sz w:val="24"/>
        </w:rPr>
        <w:lastRenderedPageBreak/>
        <w:t>9</w:t>
      </w:r>
      <w:r>
        <w:rPr>
          <w:rFonts w:ascii="宋体" w:hAnsi="宋体" w:cs="宋体" w:hint="eastAsia"/>
          <w:bCs/>
          <w:kern w:val="0"/>
          <w:sz w:val="24"/>
        </w:rPr>
        <w:t>.2.7 本合同履行期限内乙方不得擅自停止供货，乙方基于任何情况决定停止供货，需提前30天向甲方发出正式书面通知，否则视为乙方违约，甲方有权重新选择其他供应商，乙方应承担因此给甲方造成的一切损失。</w:t>
      </w:r>
    </w:p>
    <w:p w:rsidR="0035270C" w:rsidRDefault="000A798C">
      <w:pPr>
        <w:tabs>
          <w:tab w:val="left" w:pos="360"/>
          <w:tab w:val="left" w:pos="1823"/>
        </w:tabs>
        <w:spacing w:line="440" w:lineRule="exact"/>
        <w:ind w:firstLineChars="200" w:firstLine="480"/>
        <w:rPr>
          <w:rFonts w:ascii="宋体" w:hAnsi="宋体" w:cs="宋体"/>
          <w:bCs/>
          <w:kern w:val="0"/>
          <w:sz w:val="24"/>
        </w:rPr>
      </w:pPr>
      <w:r>
        <w:rPr>
          <w:rFonts w:ascii="宋体" w:hAnsi="宋体" w:hint="eastAsia"/>
          <w:color w:val="000000"/>
          <w:sz w:val="24"/>
        </w:rPr>
        <w:t>9</w:t>
      </w:r>
      <w:r>
        <w:rPr>
          <w:rFonts w:ascii="宋体" w:hAnsi="宋体" w:cs="宋体" w:hint="eastAsia"/>
          <w:bCs/>
          <w:kern w:val="0"/>
          <w:sz w:val="24"/>
        </w:rPr>
        <w:t>.2.8 非经甲方书面同意，乙方不得将本合同项下的供货义务部分或全部转由任何第三方承担，否则甲方有权解除本合同，由此给甲方造成的损失由乙方承担。</w:t>
      </w:r>
    </w:p>
    <w:p w:rsidR="0035270C" w:rsidRDefault="000A798C">
      <w:pPr>
        <w:spacing w:line="440" w:lineRule="exact"/>
        <w:ind w:firstLineChars="200" w:firstLine="480"/>
        <w:rPr>
          <w:rFonts w:ascii="宋体" w:hAnsi="宋体" w:cs="宋体"/>
          <w:bCs/>
          <w:kern w:val="0"/>
          <w:sz w:val="24"/>
        </w:rPr>
      </w:pPr>
      <w:r>
        <w:rPr>
          <w:rFonts w:ascii="宋体" w:hAnsi="宋体" w:hint="eastAsia"/>
          <w:color w:val="000000"/>
          <w:sz w:val="24"/>
        </w:rPr>
        <w:t>9</w:t>
      </w:r>
      <w:r>
        <w:rPr>
          <w:rFonts w:ascii="宋体" w:hAnsi="宋体" w:cs="宋体" w:hint="eastAsia"/>
          <w:bCs/>
          <w:kern w:val="0"/>
          <w:sz w:val="24"/>
        </w:rPr>
        <w:t>.2.9 由于乙方的原因，致使甲方单方解除合同的，乙方在接到甲方书面解除合同通知后，必须在48小时内撤走影响现场施工生产的所有机械设备及材料，否则甲方有权自行处理。</w:t>
      </w:r>
    </w:p>
    <w:p w:rsidR="0035270C" w:rsidRDefault="000A798C">
      <w:pPr>
        <w:tabs>
          <w:tab w:val="left" w:pos="360"/>
        </w:tabs>
        <w:spacing w:line="440" w:lineRule="exact"/>
        <w:ind w:firstLineChars="207" w:firstLine="497"/>
        <w:rPr>
          <w:sz w:val="24"/>
        </w:rPr>
      </w:pPr>
      <w:r>
        <w:rPr>
          <w:rFonts w:ascii="宋体" w:hAnsi="宋体" w:hint="eastAsia"/>
          <w:color w:val="000000"/>
          <w:sz w:val="24"/>
        </w:rPr>
        <w:t>9.2.10 货物进场后，乙方未及时按本合同约定或甲方书面通知履行调试义务，配合甲方通过验收工作的，每延迟一天应承担</w:t>
      </w:r>
      <w:r>
        <w:rPr>
          <w:sz w:val="24"/>
          <w:u w:val="single"/>
        </w:rPr>
        <w:t>1000</w:t>
      </w:r>
      <w:r>
        <w:rPr>
          <w:rFonts w:hint="eastAsia"/>
          <w:sz w:val="24"/>
        </w:rPr>
        <w:t>元的违约金。</w:t>
      </w:r>
      <w:r>
        <w:rPr>
          <w:rFonts w:ascii="宋体" w:hAnsi="宋体" w:hint="eastAsia"/>
          <w:color w:val="000000"/>
          <w:sz w:val="24"/>
        </w:rPr>
        <w:t>在质保期内</w:t>
      </w:r>
      <w:r>
        <w:rPr>
          <w:rFonts w:ascii="宋体" w:hAnsi="宋体" w:hint="eastAsia"/>
          <w:sz w:val="24"/>
        </w:rPr>
        <w:t>，</w:t>
      </w:r>
      <w:r>
        <w:rPr>
          <w:rFonts w:hint="eastAsia"/>
          <w:sz w:val="24"/>
        </w:rPr>
        <w:t>乙方</w:t>
      </w:r>
      <w:r>
        <w:rPr>
          <w:rFonts w:ascii="宋体" w:hAnsi="宋体" w:hint="eastAsia"/>
          <w:color w:val="000000"/>
          <w:sz w:val="24"/>
        </w:rPr>
        <w:t>未及时按本合同约定或甲方书面通知</w:t>
      </w:r>
      <w:r>
        <w:rPr>
          <w:rFonts w:hint="eastAsia"/>
          <w:sz w:val="24"/>
        </w:rPr>
        <w:t>履行保修义务的，</w:t>
      </w:r>
      <w:r>
        <w:rPr>
          <w:rFonts w:ascii="宋体" w:hAnsi="宋体" w:hint="eastAsia"/>
          <w:color w:val="000000"/>
          <w:sz w:val="24"/>
        </w:rPr>
        <w:t>每延迟一天应承担</w:t>
      </w:r>
      <w:r>
        <w:rPr>
          <w:sz w:val="24"/>
          <w:u w:val="single"/>
        </w:rPr>
        <w:t>1000</w:t>
      </w:r>
      <w:r>
        <w:rPr>
          <w:rFonts w:hint="eastAsia"/>
          <w:sz w:val="24"/>
        </w:rPr>
        <w:t>元的违约金。与此同时甲方有权安排第三方进行维修或更换，由此产生的全部费用及甲方相应损失由乙方承担，且甲方有权将前述费用于任何一期付款中直接扣除。</w:t>
      </w:r>
    </w:p>
    <w:p w:rsidR="0035270C" w:rsidRDefault="000A798C">
      <w:pPr>
        <w:autoSpaceDE w:val="0"/>
        <w:autoSpaceDN w:val="0"/>
        <w:adjustRightInd w:val="0"/>
        <w:spacing w:line="440" w:lineRule="exact"/>
        <w:ind w:firstLineChars="200" w:firstLine="480"/>
        <w:rPr>
          <w:rFonts w:ascii="宋体" w:hAnsi="宋体" w:cs="宋体"/>
          <w:bCs/>
          <w:kern w:val="0"/>
          <w:sz w:val="24"/>
        </w:rPr>
      </w:pPr>
      <w:r>
        <w:rPr>
          <w:rFonts w:ascii="宋体" w:hAnsi="宋体" w:hint="eastAsia"/>
          <w:color w:val="000000"/>
          <w:sz w:val="24"/>
        </w:rPr>
        <w:t>9</w:t>
      </w:r>
      <w:r>
        <w:rPr>
          <w:rFonts w:ascii="宋体" w:hAnsi="宋体" w:cs="宋体" w:hint="eastAsia"/>
          <w:bCs/>
          <w:kern w:val="0"/>
          <w:sz w:val="24"/>
        </w:rPr>
        <w:t>.2.11 乙方提供的发票为增值税专用发票的，乙方还应按如下条款承担相应责任：</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9</w:t>
      </w:r>
      <w:r>
        <w:rPr>
          <w:rFonts w:ascii="宋体" w:hAnsi="宋体" w:cs="宋体" w:hint="eastAsia"/>
          <w:bCs/>
          <w:kern w:val="0"/>
          <w:sz w:val="24"/>
        </w:rPr>
        <w:t>.2.11.1 乙方提供的增值税专用发票必须按合同要求提交至甲方物资设备部，并办理发票交接手续。如无甲方物资主管人员签认，视为乙方未提供增值税专用发票，因此导致的增值税专用发票丢失，由乙方承担责任。如违反合同约定</w:t>
      </w:r>
      <w:r>
        <w:rPr>
          <w:rFonts w:ascii="宋体" w:hAnsi="宋体" w:hint="eastAsia"/>
          <w:color w:val="000000"/>
          <w:sz w:val="24"/>
        </w:rPr>
        <w:t>逾期提供的，每逾期一天，乙方应向甲方支付违约金</w:t>
      </w:r>
      <w:r>
        <w:rPr>
          <w:rFonts w:ascii="宋体" w:hAnsi="宋体" w:hint="eastAsia"/>
          <w:color w:val="000000"/>
          <w:sz w:val="24"/>
          <w:u w:val="single"/>
        </w:rPr>
        <w:t>3000</w:t>
      </w:r>
      <w:r>
        <w:rPr>
          <w:rFonts w:ascii="宋体" w:hAnsi="宋体" w:hint="eastAsia"/>
          <w:color w:val="000000"/>
          <w:sz w:val="24"/>
        </w:rPr>
        <w:t>元。</w:t>
      </w:r>
    </w:p>
    <w:p w:rsidR="0035270C" w:rsidRDefault="000A798C">
      <w:pPr>
        <w:spacing w:line="440" w:lineRule="exact"/>
        <w:ind w:firstLineChars="200" w:firstLine="480"/>
        <w:rPr>
          <w:rFonts w:ascii="宋体" w:hAnsi="宋体" w:cs="宋体"/>
          <w:bCs/>
          <w:kern w:val="0"/>
          <w:sz w:val="24"/>
        </w:rPr>
      </w:pPr>
      <w:r>
        <w:rPr>
          <w:rFonts w:ascii="宋体" w:hAnsi="宋体" w:hint="eastAsia"/>
          <w:color w:val="000000"/>
          <w:sz w:val="24"/>
        </w:rPr>
        <w:t>9</w:t>
      </w:r>
      <w:r>
        <w:rPr>
          <w:rFonts w:ascii="宋体" w:hAnsi="宋体" w:cs="宋体" w:hint="eastAsia"/>
          <w:bCs/>
          <w:kern w:val="0"/>
          <w:sz w:val="24"/>
        </w:rPr>
        <w:t>.2.11.2 乙方未按合同约定开具增值税专用发票或实际开具的增值税专用发票税率低于合同中约定税率的，乙方除应向甲方支付无法抵扣部分的税款金额外，乙方还应向甲方支付合同总价</w:t>
      </w:r>
      <w:r>
        <w:rPr>
          <w:rFonts w:ascii="宋体" w:hAnsi="宋体" w:cs="宋体" w:hint="eastAsia"/>
          <w:bCs/>
          <w:kern w:val="0"/>
          <w:sz w:val="24"/>
          <w:u w:val="single"/>
        </w:rPr>
        <w:t>20</w:t>
      </w:r>
      <w:r>
        <w:rPr>
          <w:rFonts w:ascii="宋体" w:hAnsi="宋体" w:cs="宋体" w:hint="eastAsia"/>
          <w:bCs/>
          <w:kern w:val="0"/>
          <w:sz w:val="24"/>
        </w:rPr>
        <w:t>% 的违约金。违约金不足以弥补甲方损失的，乙方应予赔偿，且甲方有权终止合同。</w:t>
      </w:r>
    </w:p>
    <w:p w:rsidR="0035270C" w:rsidRDefault="000A798C">
      <w:pPr>
        <w:pStyle w:val="Default"/>
        <w:spacing w:line="440" w:lineRule="exact"/>
        <w:ind w:firstLineChars="200" w:firstLine="480"/>
        <w:jc w:val="both"/>
        <w:rPr>
          <w:rFonts w:hAnsi="宋体"/>
          <w:bCs/>
          <w:color w:val="auto"/>
        </w:rPr>
      </w:pPr>
      <w:r>
        <w:rPr>
          <w:rFonts w:hAnsi="宋体" w:hint="eastAsia"/>
          <w:bCs/>
          <w:color w:val="auto"/>
        </w:rPr>
        <w:t xml:space="preserve">9.2.11.3 </w:t>
      </w:r>
      <w:r>
        <w:rPr>
          <w:rFonts w:hAnsi="宋体" w:hint="eastAsia"/>
          <w:bCs/>
          <w:color w:val="auto"/>
        </w:rPr>
        <w:t>乙方应提供真实、有效、合格的增值税专用发票，如乙方开具虚假、作废、未经税务局认证等无效发票或者违反国家法律法规开具、提供发票的，甲方有权拒收或退回，乙方应自行承担相应法律责任，并应向甲方支付合同总价</w:t>
      </w:r>
      <w:r>
        <w:rPr>
          <w:rFonts w:hAnsi="宋体" w:hint="eastAsia"/>
          <w:bCs/>
          <w:color w:val="auto"/>
        </w:rPr>
        <w:t xml:space="preserve">20% </w:t>
      </w:r>
      <w:r>
        <w:rPr>
          <w:rFonts w:hAnsi="宋体" w:hint="eastAsia"/>
          <w:bCs/>
          <w:color w:val="auto"/>
        </w:rPr>
        <w:t>的违约金。前述违约金不足以弥补甲方损失的，乙方应予赔偿；乙方无法开具发票的，乙方除按本项前述约定承担责任外，乙方应退还甲方已付款项，并赔偿由此给甲方造成的全部损失，且甲方有权终止合同。</w:t>
      </w:r>
    </w:p>
    <w:p w:rsidR="0035270C" w:rsidRDefault="000A798C">
      <w:pPr>
        <w:pStyle w:val="Default"/>
        <w:spacing w:line="440" w:lineRule="exact"/>
        <w:ind w:firstLineChars="200" w:firstLine="480"/>
        <w:jc w:val="both"/>
        <w:rPr>
          <w:rFonts w:hAnsi="宋体"/>
          <w:bCs/>
          <w:color w:val="auto"/>
        </w:rPr>
      </w:pPr>
      <w:r>
        <w:rPr>
          <w:rFonts w:hAnsi="宋体" w:hint="eastAsia"/>
          <w:bCs/>
          <w:color w:val="auto"/>
        </w:rPr>
        <w:t xml:space="preserve">9.2.11.4 </w:t>
      </w:r>
      <w:r>
        <w:rPr>
          <w:rFonts w:hAnsi="宋体" w:hint="eastAsia"/>
          <w:bCs/>
          <w:color w:val="auto"/>
        </w:rPr>
        <w:t>乙方账户必须是合同约定的在主管国税机关备案的账户，若账户变更应及时通知甲方，并签订合同变更或补充合同。如乙方随意改变账户，甲方将拒付货款，由此引起的延期付款责任及相关的损失由乙方承担。</w:t>
      </w:r>
    </w:p>
    <w:p w:rsidR="0035270C" w:rsidRDefault="000A798C">
      <w:pPr>
        <w:pStyle w:val="Default"/>
        <w:spacing w:line="440" w:lineRule="exact"/>
        <w:ind w:firstLineChars="200" w:firstLine="480"/>
        <w:jc w:val="both"/>
        <w:rPr>
          <w:rFonts w:hAnsi="宋体"/>
          <w:bCs/>
          <w:color w:val="auto"/>
        </w:rPr>
      </w:pPr>
      <w:r>
        <w:rPr>
          <w:rFonts w:hAnsi="宋体" w:hint="eastAsia"/>
          <w:bCs/>
          <w:color w:val="auto"/>
        </w:rPr>
        <w:t xml:space="preserve">9.2.11.5 </w:t>
      </w:r>
      <w:r>
        <w:rPr>
          <w:rFonts w:hAnsi="宋体" w:hint="eastAsia"/>
          <w:bCs/>
          <w:color w:val="auto"/>
        </w:rPr>
        <w:t>如果甲方丢失增值税专用发票联或抵扣联，乙方应向甲方提供专用发票记账联复印件及主管税务机关出具的《丢失增值税专用发票（专用发票</w:t>
      </w:r>
      <w:r>
        <w:rPr>
          <w:rFonts w:hAnsi="宋体" w:hint="eastAsia"/>
          <w:bCs/>
          <w:color w:val="auto"/>
        </w:rPr>
        <w:t>/</w:t>
      </w:r>
      <w:r>
        <w:rPr>
          <w:rFonts w:hAnsi="宋体" w:hint="eastAsia"/>
          <w:bCs/>
          <w:color w:val="auto"/>
        </w:rPr>
        <w:t>普通发票）已报税证明单》，如因乙方拒绝履行配合义务，造成甲方经济损失的，由乙方承担。</w:t>
      </w:r>
    </w:p>
    <w:p w:rsidR="0035270C" w:rsidRDefault="000A798C">
      <w:pPr>
        <w:tabs>
          <w:tab w:val="left" w:pos="360"/>
        </w:tabs>
        <w:spacing w:line="440" w:lineRule="exact"/>
        <w:ind w:firstLineChars="200" w:firstLine="480"/>
        <w:rPr>
          <w:rFonts w:ascii="宋体" w:hAnsi="宋体" w:cs="宋体"/>
          <w:bCs/>
          <w:kern w:val="0"/>
          <w:sz w:val="24"/>
        </w:rPr>
      </w:pPr>
      <w:r>
        <w:rPr>
          <w:rFonts w:ascii="宋体" w:hAnsi="宋体" w:hint="eastAsia"/>
          <w:sz w:val="24"/>
        </w:rPr>
        <w:t>9.2.12</w:t>
      </w:r>
      <w:r>
        <w:rPr>
          <w:rFonts w:ascii="宋体" w:hAnsi="宋体" w:cs="宋体" w:hint="eastAsia"/>
          <w:bCs/>
          <w:kern w:val="0"/>
          <w:sz w:val="24"/>
        </w:rPr>
        <w:t>乙方及其人员在此确认并郑重承诺不从事任何下述行为，如有违反，则视为乙方违约，</w:t>
      </w:r>
      <w:r>
        <w:rPr>
          <w:rFonts w:ascii="宋体" w:hAnsi="宋体" w:cs="宋体" w:hint="eastAsia"/>
          <w:bCs/>
          <w:kern w:val="0"/>
          <w:sz w:val="24"/>
        </w:rPr>
        <w:lastRenderedPageBreak/>
        <w:t>乙方应按结算额（合同内产品所有供货累计货款）的20% 向甲方支付违约金，除此以外还应承担由此给甲方造成的一切损失，甲方有权从应付给乙方的货款中直接扣除，货款不足支付的，在接到甲方书面通知后，乙方承诺在一个月内以汇款方式支付给甲方。与此同时甲方有权视情节严重决定是否解除合同；涉嫌犯罪的，移交司法机关追究刑事责任。</w:t>
      </w:r>
    </w:p>
    <w:p w:rsidR="0035270C" w:rsidRDefault="000A798C">
      <w:pPr>
        <w:tabs>
          <w:tab w:val="left" w:pos="360"/>
        </w:tabs>
        <w:spacing w:line="440" w:lineRule="exact"/>
        <w:ind w:firstLineChars="200" w:firstLine="480"/>
        <w:rPr>
          <w:rFonts w:ascii="宋体" w:hAnsi="宋体" w:cs="宋体"/>
          <w:bCs/>
          <w:kern w:val="0"/>
          <w:sz w:val="24"/>
        </w:rPr>
      </w:pPr>
      <w:r>
        <w:rPr>
          <w:rFonts w:ascii="宋体" w:hAnsi="宋体" w:hint="eastAsia"/>
          <w:sz w:val="24"/>
        </w:rPr>
        <w:t>9.2.12.1</w:t>
      </w:r>
      <w:r>
        <w:rPr>
          <w:rFonts w:ascii="宋体" w:hAnsi="宋体" w:cs="宋体" w:hint="eastAsia"/>
          <w:bCs/>
          <w:kern w:val="0"/>
          <w:sz w:val="24"/>
        </w:rPr>
        <w:t>向甲方的任何人员及亲属出工、出力、出资办私事，出资宴请、健身等娱乐活动、过生日、婚礼、宴请、回扣以及送礼（包括但不限于现金、卡、现金、股票、贵重物品或其他有价值的实物）等违法违纪活动。</w:t>
      </w:r>
    </w:p>
    <w:p w:rsidR="0035270C" w:rsidRDefault="000A798C">
      <w:pPr>
        <w:tabs>
          <w:tab w:val="left" w:pos="360"/>
        </w:tabs>
        <w:spacing w:line="440" w:lineRule="exact"/>
        <w:ind w:firstLineChars="200" w:firstLine="480"/>
        <w:rPr>
          <w:rFonts w:ascii="宋体" w:hAnsi="宋体" w:cs="宋体"/>
          <w:bCs/>
          <w:kern w:val="0"/>
          <w:sz w:val="24"/>
        </w:rPr>
      </w:pPr>
      <w:r>
        <w:rPr>
          <w:rFonts w:ascii="宋体" w:hAnsi="宋体" w:hint="eastAsia"/>
          <w:sz w:val="24"/>
        </w:rPr>
        <w:t>9.2.12.2</w:t>
      </w:r>
      <w:r>
        <w:rPr>
          <w:rFonts w:ascii="宋体" w:hAnsi="宋体" w:cs="宋体" w:hint="eastAsia"/>
          <w:bCs/>
          <w:kern w:val="0"/>
          <w:sz w:val="24"/>
        </w:rPr>
        <w:t xml:space="preserve"> 接收甲方工作人员的要求为甲方及其家属和子女的私事提供赞助和其他便利。</w:t>
      </w:r>
    </w:p>
    <w:p w:rsidR="0035270C" w:rsidRDefault="000A798C">
      <w:pPr>
        <w:tabs>
          <w:tab w:val="left" w:pos="360"/>
        </w:tabs>
        <w:spacing w:line="440" w:lineRule="exact"/>
        <w:ind w:firstLineChars="200" w:firstLine="480"/>
        <w:rPr>
          <w:rFonts w:ascii="宋体" w:hAnsi="宋体" w:cs="宋体"/>
          <w:bCs/>
          <w:kern w:val="0"/>
          <w:sz w:val="24"/>
        </w:rPr>
      </w:pPr>
      <w:r>
        <w:rPr>
          <w:rFonts w:ascii="宋体" w:hAnsi="宋体" w:hint="eastAsia"/>
          <w:sz w:val="24"/>
        </w:rPr>
        <w:t>9.2.12.3</w:t>
      </w:r>
      <w:r>
        <w:rPr>
          <w:rFonts w:ascii="宋体" w:hAnsi="宋体" w:cs="宋体" w:hint="eastAsia"/>
          <w:bCs/>
          <w:kern w:val="0"/>
          <w:sz w:val="24"/>
        </w:rPr>
        <w:t xml:space="preserve"> 以任何形式雇佣甲方员工（在职或离职后1年内）及其亲属为卖方工作。</w:t>
      </w:r>
    </w:p>
    <w:p w:rsidR="0035270C" w:rsidRDefault="000A798C">
      <w:pPr>
        <w:tabs>
          <w:tab w:val="left" w:pos="360"/>
        </w:tabs>
        <w:spacing w:line="440" w:lineRule="exact"/>
        <w:ind w:firstLineChars="200" w:firstLine="480"/>
        <w:rPr>
          <w:rFonts w:ascii="宋体" w:hAnsi="宋体"/>
          <w:sz w:val="24"/>
        </w:rPr>
      </w:pPr>
      <w:r>
        <w:rPr>
          <w:rFonts w:ascii="宋体" w:hAnsi="宋体" w:hint="eastAsia"/>
          <w:sz w:val="24"/>
        </w:rPr>
        <w:t>9.2.12.4本公司股东、主要管理人员与甲方业务主管人员、本人的配偶、子女等其他特定关系人员没有亲属关系或其他特殊关系，如有必须书面告知甲方。</w:t>
      </w:r>
      <w:r>
        <w:rPr>
          <w:rFonts w:ascii="宋体" w:hAnsi="宋体" w:hint="eastAsia"/>
          <w:sz w:val="24"/>
        </w:rPr>
        <w:br/>
        <w:t xml:space="preserve">    9.2.13 乙方实际供应货物的产地、厂家、品牌、质量等应遵循合同约定，不论何时一经发现乙方供应货物中存在假冒伪劣导致违约行为的（比如假冒商标或品牌、不是指定的厂家生产或代加工的、以次充好偷工减料等情形的，时间不受质保期限制），乙方应按结算额（合同内产品所有供货累计货款）的10%向甲方支付违约金，除此以外还应承担由此给甲方造成的一切损失。</w:t>
      </w:r>
    </w:p>
    <w:p w:rsidR="0035270C" w:rsidRDefault="000A798C">
      <w:pPr>
        <w:pStyle w:val="Default"/>
        <w:spacing w:line="440" w:lineRule="exact"/>
        <w:ind w:firstLineChars="200" w:firstLine="480"/>
        <w:jc w:val="both"/>
        <w:rPr>
          <w:rFonts w:hAnsi="宋体" w:cs="Times New Roman"/>
          <w:color w:val="auto"/>
          <w:kern w:val="2"/>
        </w:rPr>
      </w:pPr>
      <w:r>
        <w:rPr>
          <w:rFonts w:hAnsi="宋体" w:cs="Times New Roman" w:hint="eastAsia"/>
          <w:color w:val="auto"/>
          <w:kern w:val="2"/>
        </w:rPr>
        <w:t>9.2.14</w:t>
      </w:r>
      <w:r>
        <w:rPr>
          <w:rFonts w:hAnsi="宋体" w:cs="Times New Roman" w:hint="eastAsia"/>
          <w:color w:val="auto"/>
          <w:kern w:val="2"/>
        </w:rPr>
        <w:t>本合同所指的甲方一切损失包括甲方的全部直接损失和间接损失，具体包括但不限于甲方重新采购货物所承担的货物价差、订货考察性费用、订货差旅费及因乙方供货延迟或货物质量问题造成使用货物的工程延期而导致甲方应承担的抢工费、违约金、赔偿金、诉讼费、仲裁费、鉴定费、律师费等一切费用。</w:t>
      </w:r>
    </w:p>
    <w:p w:rsidR="0035270C" w:rsidRDefault="000A798C">
      <w:pPr>
        <w:autoSpaceDE w:val="0"/>
        <w:autoSpaceDN w:val="0"/>
        <w:adjustRightInd w:val="0"/>
        <w:spacing w:line="440" w:lineRule="exact"/>
        <w:ind w:firstLineChars="200" w:firstLine="480"/>
        <w:rPr>
          <w:rFonts w:ascii="宋体" w:hAnsi="宋体" w:cs="宋体"/>
          <w:kern w:val="0"/>
          <w:sz w:val="24"/>
          <w:lang w:val="zh-CN"/>
        </w:rPr>
      </w:pPr>
      <w:r>
        <w:rPr>
          <w:rFonts w:ascii="宋体" w:hAnsi="宋体" w:hint="eastAsia"/>
          <w:color w:val="000000"/>
          <w:sz w:val="24"/>
        </w:rPr>
        <w:t>9</w:t>
      </w:r>
      <w:r>
        <w:rPr>
          <w:rFonts w:ascii="宋体" w:hAnsi="宋体" w:cs="宋体" w:hint="eastAsia"/>
          <w:kern w:val="0"/>
          <w:sz w:val="24"/>
          <w:lang w:val="zh-CN"/>
        </w:rPr>
        <w:t>.2.15 乙方其他违约责任：</w:t>
      </w:r>
      <w:r>
        <w:rPr>
          <w:rFonts w:ascii="宋体" w:hAnsi="宋体" w:cs="宋体" w:hint="eastAsia"/>
          <w:kern w:val="0"/>
          <w:sz w:val="24"/>
          <w:u w:val="single"/>
          <w:lang w:val="zh-CN"/>
        </w:rPr>
        <w:t xml:space="preserve">     /     </w:t>
      </w:r>
      <w:r>
        <w:rPr>
          <w:rFonts w:ascii="宋体" w:hAnsi="宋体" w:cs="宋体" w:hint="eastAsia"/>
          <w:kern w:val="0"/>
          <w:sz w:val="24"/>
          <w:lang w:val="zh-CN"/>
        </w:rPr>
        <w:t>。</w:t>
      </w:r>
    </w:p>
    <w:p w:rsidR="0035270C" w:rsidRDefault="000A798C">
      <w:pPr>
        <w:autoSpaceDE w:val="0"/>
        <w:autoSpaceDN w:val="0"/>
        <w:adjustRightInd w:val="0"/>
        <w:spacing w:line="440" w:lineRule="exact"/>
        <w:ind w:firstLineChars="200" w:firstLine="480"/>
        <w:rPr>
          <w:rFonts w:ascii="宋体" w:hAnsi="宋体" w:cs="宋体"/>
          <w:kern w:val="0"/>
          <w:sz w:val="24"/>
          <w:lang w:val="zh-CN"/>
        </w:rPr>
      </w:pPr>
      <w:r>
        <w:rPr>
          <w:rFonts w:ascii="宋体" w:hAnsi="宋体" w:cs="宋体" w:hint="eastAsia"/>
          <w:kern w:val="0"/>
          <w:sz w:val="24"/>
          <w:lang w:val="zh-CN"/>
        </w:rPr>
        <w:t xml:space="preserve">9.3 </w:t>
      </w:r>
      <w:r>
        <w:rPr>
          <w:rFonts w:ascii="宋体" w:hAnsi="宋体" w:cs="宋体" w:hint="eastAsia"/>
          <w:bCs/>
          <w:kern w:val="0"/>
          <w:sz w:val="24"/>
        </w:rPr>
        <w:t>本合同所提及的违约金金额均为含税金额。</w:t>
      </w:r>
    </w:p>
    <w:p w:rsidR="0035270C" w:rsidRDefault="000A798C">
      <w:pPr>
        <w:spacing w:before="100" w:after="100" w:line="440" w:lineRule="exact"/>
        <w:rPr>
          <w:rFonts w:ascii="宋体" w:hAnsi="宋体"/>
          <w:b/>
          <w:bCs/>
          <w:kern w:val="44"/>
          <w:sz w:val="24"/>
        </w:rPr>
      </w:pPr>
      <w:r>
        <w:rPr>
          <w:rFonts w:ascii="宋体" w:hAnsi="宋体" w:hint="eastAsia"/>
          <w:b/>
          <w:bCs/>
          <w:kern w:val="44"/>
          <w:sz w:val="24"/>
        </w:rPr>
        <w:t>第十条　不可抗力</w:t>
      </w:r>
    </w:p>
    <w:p w:rsidR="0035270C" w:rsidRDefault="000A798C">
      <w:pPr>
        <w:spacing w:line="440" w:lineRule="exact"/>
        <w:ind w:firstLineChars="200" w:firstLine="480"/>
        <w:rPr>
          <w:sz w:val="24"/>
        </w:rPr>
      </w:pPr>
      <w:r>
        <w:rPr>
          <w:rFonts w:ascii="宋体" w:hAnsi="宋体" w:hint="eastAsia"/>
          <w:color w:val="000000"/>
          <w:sz w:val="24"/>
        </w:rPr>
        <w:t>任何一方由于不可抗力原因</w:t>
      </w:r>
      <w:r>
        <w:rPr>
          <w:rFonts w:ascii="宋体" w:hAnsi="宋体" w:hint="eastAsia"/>
          <w:sz w:val="24"/>
        </w:rPr>
        <w:t>不能履行合同时，应在不可抗力事件发生后</w:t>
      </w:r>
      <w:r>
        <w:rPr>
          <w:rFonts w:ascii="宋体" w:hAnsi="宋体" w:hint="eastAsia"/>
          <w:sz w:val="24"/>
          <w:u w:val="single"/>
        </w:rPr>
        <w:t xml:space="preserve">  </w:t>
      </w:r>
      <w:r>
        <w:rPr>
          <w:rFonts w:ascii="宋体" w:hAnsi="宋体" w:hint="eastAsia"/>
          <w:sz w:val="24"/>
        </w:rPr>
        <w:t>小时内</w:t>
      </w:r>
      <w:r>
        <w:rPr>
          <w:rFonts w:hint="eastAsia"/>
          <w:sz w:val="24"/>
        </w:rPr>
        <w:t>将遭受不可抗力的情况及所受之影响</w:t>
      </w:r>
      <w:r>
        <w:rPr>
          <w:rFonts w:ascii="宋体" w:hAnsi="宋体" w:hint="eastAsia"/>
          <w:sz w:val="24"/>
        </w:rPr>
        <w:t>通知对方，</w:t>
      </w:r>
      <w:r>
        <w:rPr>
          <w:rFonts w:ascii="宋体" w:hAnsi="宋体" w:hint="eastAsia"/>
          <w:color w:val="000000"/>
          <w:sz w:val="24"/>
        </w:rPr>
        <w:t>并在不可抗力事件结束后</w:t>
      </w:r>
      <w:r>
        <w:rPr>
          <w:rFonts w:ascii="宋体" w:hAnsi="宋体" w:hint="eastAsia"/>
          <w:sz w:val="24"/>
        </w:rPr>
        <w:t>七日内将有权机构出具的不可抗力证明提交对方。</w:t>
      </w:r>
      <w:r>
        <w:rPr>
          <w:rFonts w:hint="eastAsia"/>
          <w:sz w:val="24"/>
        </w:rPr>
        <w:t>甲、乙双方应根据不可抗力的情况协商确定遭受不可抗力的一方延期或免于履行相应的合同义务，遭受不可抗力的一方同时有权免于承担部分或全部相应的违约责任。</w:t>
      </w:r>
    </w:p>
    <w:p w:rsidR="0035270C" w:rsidRDefault="000A798C">
      <w:pPr>
        <w:spacing w:before="100" w:after="100" w:line="440" w:lineRule="exact"/>
        <w:rPr>
          <w:rFonts w:ascii="宋体" w:hAnsi="宋体"/>
          <w:b/>
          <w:bCs/>
          <w:kern w:val="44"/>
          <w:sz w:val="24"/>
        </w:rPr>
      </w:pPr>
      <w:r>
        <w:rPr>
          <w:rFonts w:ascii="宋体" w:hAnsi="宋体" w:hint="eastAsia"/>
          <w:b/>
          <w:bCs/>
          <w:kern w:val="44"/>
          <w:sz w:val="24"/>
        </w:rPr>
        <w:t>第十一条　争议解决</w:t>
      </w:r>
    </w:p>
    <w:p w:rsidR="0035270C" w:rsidRDefault="000A798C">
      <w:pPr>
        <w:spacing w:line="440" w:lineRule="exact"/>
        <w:ind w:firstLineChars="200" w:firstLine="480"/>
        <w:rPr>
          <w:sz w:val="24"/>
        </w:rPr>
      </w:pPr>
      <w:r>
        <w:rPr>
          <w:rFonts w:ascii="宋体" w:hAnsi="宋体" w:hint="eastAsia"/>
          <w:sz w:val="24"/>
        </w:rPr>
        <w:t>甲乙双方在履行合同时发生争议的，应协商解决。协商不成的，</w:t>
      </w:r>
      <w:r>
        <w:rPr>
          <w:rFonts w:hint="eastAsia"/>
          <w:sz w:val="24"/>
        </w:rPr>
        <w:t>甲乙双方均有权将争议提交</w:t>
      </w:r>
      <w:r>
        <w:rPr>
          <w:rFonts w:hint="eastAsia"/>
          <w:sz w:val="24"/>
          <w:u w:val="single"/>
        </w:rPr>
        <w:t xml:space="preserve">  </w:t>
      </w:r>
      <w:r>
        <w:rPr>
          <w:rFonts w:hint="eastAsia"/>
          <w:sz w:val="24"/>
          <w:u w:val="single"/>
        </w:rPr>
        <w:t>北京市丰台区人民法院</w:t>
      </w:r>
      <w:r>
        <w:rPr>
          <w:rFonts w:hint="eastAsia"/>
          <w:sz w:val="24"/>
          <w:u w:val="single"/>
        </w:rPr>
        <w:t xml:space="preserve">  </w:t>
      </w:r>
      <w:r>
        <w:rPr>
          <w:rFonts w:hint="eastAsia"/>
          <w:sz w:val="24"/>
        </w:rPr>
        <w:t>诉讼解决。</w:t>
      </w:r>
    </w:p>
    <w:p w:rsidR="0035270C" w:rsidRDefault="000A798C">
      <w:pPr>
        <w:spacing w:before="100" w:after="100" w:line="440" w:lineRule="exact"/>
        <w:rPr>
          <w:rFonts w:ascii="宋体" w:hAnsi="宋体"/>
          <w:b/>
          <w:bCs/>
          <w:kern w:val="44"/>
          <w:sz w:val="24"/>
        </w:rPr>
      </w:pPr>
      <w:r>
        <w:rPr>
          <w:rFonts w:ascii="宋体" w:hAnsi="宋体" w:hint="eastAsia"/>
          <w:b/>
          <w:bCs/>
          <w:kern w:val="44"/>
          <w:sz w:val="24"/>
        </w:rPr>
        <w:t>第十二条　其它事项</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t>12.1 本合同项下的债权均不得转让，也不得用于担保。</w:t>
      </w:r>
    </w:p>
    <w:p w:rsidR="0035270C" w:rsidRDefault="000A798C">
      <w:pPr>
        <w:spacing w:line="440" w:lineRule="exact"/>
        <w:ind w:firstLineChars="200" w:firstLine="480"/>
        <w:rPr>
          <w:rFonts w:ascii="宋体" w:hAnsi="宋体"/>
          <w:color w:val="000000"/>
          <w:sz w:val="24"/>
        </w:rPr>
      </w:pPr>
      <w:r>
        <w:rPr>
          <w:rFonts w:ascii="宋体" w:hAnsi="宋体" w:hint="eastAsia"/>
          <w:color w:val="000000"/>
          <w:sz w:val="24"/>
        </w:rPr>
        <w:lastRenderedPageBreak/>
        <w:t>12.2 本合同所涉及罚款、赔偿等词语，均为双方违约后承担的违约金项。</w:t>
      </w:r>
    </w:p>
    <w:p w:rsidR="0035270C" w:rsidRDefault="000A798C">
      <w:pPr>
        <w:spacing w:line="440" w:lineRule="exact"/>
        <w:ind w:firstLineChars="200" w:firstLine="480"/>
        <w:rPr>
          <w:rFonts w:ascii="宋体" w:hAnsi="宋体"/>
          <w:sz w:val="24"/>
        </w:rPr>
      </w:pPr>
      <w:r>
        <w:rPr>
          <w:rFonts w:ascii="宋体" w:hAnsi="宋体" w:hint="eastAsia"/>
          <w:sz w:val="24"/>
        </w:rPr>
        <w:t>12.3 在本合同履行过程中，如任何一方发生税务登记、公司名称等重大信息的变更事项，应在重大信息变更后的</w:t>
      </w:r>
      <w:r>
        <w:rPr>
          <w:rFonts w:ascii="宋体" w:hAnsi="宋体" w:hint="eastAsia"/>
          <w:sz w:val="24"/>
          <w:u w:val="single"/>
        </w:rPr>
        <w:t xml:space="preserve">  7  </w:t>
      </w:r>
      <w:r>
        <w:rPr>
          <w:rFonts w:ascii="宋体" w:hAnsi="宋体" w:hint="eastAsia"/>
          <w:sz w:val="24"/>
        </w:rPr>
        <w:t>日内书面通知对方变更情况，并提供相关信息资料。</w:t>
      </w:r>
    </w:p>
    <w:p w:rsidR="0035270C" w:rsidRDefault="000A798C">
      <w:pPr>
        <w:spacing w:line="440" w:lineRule="exact"/>
        <w:ind w:firstLineChars="200" w:firstLine="480"/>
        <w:rPr>
          <w:rFonts w:ascii="宋体" w:hAnsi="宋体"/>
          <w:sz w:val="24"/>
        </w:rPr>
      </w:pPr>
      <w:r>
        <w:rPr>
          <w:rFonts w:ascii="宋体" w:hAnsi="宋体" w:hint="eastAsia"/>
          <w:sz w:val="24"/>
        </w:rPr>
        <w:t>12.4 双方确定双方所预留的以下任意一种联络方式均视为双方送达通知等文件的有效方式，任一方通过该方式向对方送达的计划、通知等文件均为有效送达。任一方变更送达方式必须在变更方式之日起三日内向对方书面通知，否则不发生送达方式变更的法律效力，对方按原方式送达仍然为有效送达。</w:t>
      </w:r>
    </w:p>
    <w:p w:rsidR="0035270C" w:rsidRDefault="000A798C">
      <w:pPr>
        <w:tabs>
          <w:tab w:val="left" w:pos="360"/>
        </w:tabs>
        <w:spacing w:line="440" w:lineRule="exact"/>
        <w:rPr>
          <w:rFonts w:ascii="宋体" w:hAnsi="宋体"/>
          <w:sz w:val="24"/>
        </w:rPr>
      </w:pPr>
      <w:r>
        <w:rPr>
          <w:rFonts w:ascii="宋体" w:hAnsi="宋体" w:hint="eastAsia"/>
          <w:sz w:val="24"/>
        </w:rPr>
        <w:t>甲方：电话：</w:t>
      </w:r>
      <w:r>
        <w:rPr>
          <w:rFonts w:ascii="宋体" w:hAnsi="宋体" w:hint="eastAsia"/>
          <w:sz w:val="24"/>
          <w:u w:val="single"/>
        </w:rPr>
        <w:t xml:space="preserve">              </w:t>
      </w:r>
      <w:r>
        <w:rPr>
          <w:rFonts w:ascii="宋体" w:hAnsi="宋体" w:hint="eastAsia"/>
          <w:sz w:val="24"/>
        </w:rPr>
        <w:t>邮箱：</w:t>
      </w:r>
      <w:r>
        <w:rPr>
          <w:rFonts w:ascii="宋体" w:hAnsi="宋体" w:hint="eastAsia"/>
          <w:sz w:val="24"/>
          <w:u w:val="single"/>
        </w:rPr>
        <w:t xml:space="preserve">                  </w:t>
      </w:r>
      <w:r>
        <w:rPr>
          <w:rFonts w:ascii="宋体" w:hAnsi="宋体" w:hint="eastAsia"/>
          <w:sz w:val="24"/>
        </w:rPr>
        <w:t>微信号：</w:t>
      </w:r>
      <w:r>
        <w:rPr>
          <w:rFonts w:ascii="宋体" w:hAnsi="宋体" w:hint="eastAsia"/>
          <w:sz w:val="24"/>
          <w:u w:val="single"/>
        </w:rPr>
        <w:t xml:space="preserve">             </w:t>
      </w:r>
    </w:p>
    <w:p w:rsidR="0035270C" w:rsidRDefault="000A798C">
      <w:pPr>
        <w:tabs>
          <w:tab w:val="left" w:pos="360"/>
        </w:tabs>
        <w:spacing w:line="440" w:lineRule="exact"/>
        <w:rPr>
          <w:rFonts w:ascii="宋体" w:hAnsi="宋体"/>
          <w:sz w:val="24"/>
          <w:u w:val="single"/>
        </w:rPr>
      </w:pPr>
      <w:r>
        <w:rPr>
          <w:rFonts w:ascii="宋体" w:hAnsi="宋体" w:hint="eastAsia"/>
          <w:sz w:val="24"/>
        </w:rPr>
        <w:t>乙方：电话：</w:t>
      </w:r>
      <w:r>
        <w:rPr>
          <w:rFonts w:ascii="宋体" w:hAnsi="宋体" w:hint="eastAsia"/>
          <w:sz w:val="24"/>
          <w:u w:val="single"/>
        </w:rPr>
        <w:t xml:space="preserve">              </w:t>
      </w:r>
      <w:r>
        <w:rPr>
          <w:rFonts w:ascii="宋体" w:hAnsi="宋体" w:hint="eastAsia"/>
          <w:sz w:val="24"/>
        </w:rPr>
        <w:t>邮箱：</w:t>
      </w:r>
      <w:r>
        <w:rPr>
          <w:rFonts w:ascii="宋体" w:hAnsi="宋体" w:hint="eastAsia"/>
          <w:sz w:val="24"/>
          <w:u w:val="single"/>
        </w:rPr>
        <w:t xml:space="preserve">                  </w:t>
      </w:r>
      <w:r>
        <w:rPr>
          <w:rFonts w:ascii="宋体" w:hAnsi="宋体" w:hint="eastAsia"/>
          <w:sz w:val="24"/>
        </w:rPr>
        <w:t>微信号：</w:t>
      </w:r>
      <w:r>
        <w:rPr>
          <w:rFonts w:ascii="宋体" w:hAnsi="宋体" w:hint="eastAsia"/>
          <w:sz w:val="24"/>
          <w:u w:val="single"/>
        </w:rPr>
        <w:t xml:space="preserve">             </w:t>
      </w:r>
    </w:p>
    <w:p w:rsidR="0035270C" w:rsidRDefault="000A798C">
      <w:pPr>
        <w:spacing w:line="440" w:lineRule="exact"/>
        <w:ind w:firstLineChars="200" w:firstLine="480"/>
        <w:rPr>
          <w:rFonts w:ascii="宋体" w:hAnsi="宋体"/>
          <w:sz w:val="24"/>
        </w:rPr>
      </w:pPr>
      <w:r>
        <w:rPr>
          <w:rFonts w:ascii="宋体" w:hAnsi="宋体" w:hint="eastAsia"/>
          <w:sz w:val="24"/>
        </w:rPr>
        <w:t>12.5 本合同涉及编号为ZTJGHBFGS-WZ</w:t>
      </w:r>
      <w:r w:rsidR="00E31829">
        <w:rPr>
          <w:rFonts w:ascii="宋体" w:hAnsi="宋体" w:hint="eastAsia"/>
          <w:sz w:val="24"/>
        </w:rPr>
        <w:t>TP</w:t>
      </w:r>
      <w:r>
        <w:rPr>
          <w:rFonts w:ascii="宋体" w:hAnsi="宋体" w:hint="eastAsia"/>
          <w:sz w:val="24"/>
        </w:rPr>
        <w:t>-2020-</w:t>
      </w:r>
      <w:r w:rsidR="000B71F4">
        <w:rPr>
          <w:rFonts w:ascii="宋体" w:hAnsi="宋体" w:hint="eastAsia"/>
          <w:sz w:val="24"/>
        </w:rPr>
        <w:t>的竞谈</w:t>
      </w:r>
      <w:r>
        <w:rPr>
          <w:rFonts w:ascii="宋体" w:hAnsi="宋体" w:hint="eastAsia"/>
          <w:sz w:val="24"/>
        </w:rPr>
        <w:t>文件、乙方的</w:t>
      </w:r>
      <w:r w:rsidR="000B71F4">
        <w:rPr>
          <w:rFonts w:ascii="宋体" w:hAnsi="宋体" w:hint="eastAsia"/>
          <w:sz w:val="24"/>
        </w:rPr>
        <w:t>竞谈</w:t>
      </w:r>
      <w:r>
        <w:rPr>
          <w:rFonts w:ascii="宋体" w:hAnsi="宋体" w:hint="eastAsia"/>
          <w:sz w:val="24"/>
        </w:rPr>
        <w:t>文件、中标通知书、合同附表均是构成合同不可分割的部分，如本合同与其他资料条款内容不一致，按有利于甲方条款执行。</w:t>
      </w:r>
    </w:p>
    <w:p w:rsidR="0035270C" w:rsidRDefault="000A798C">
      <w:pPr>
        <w:spacing w:line="440" w:lineRule="exact"/>
        <w:ind w:firstLineChars="200" w:firstLine="480"/>
        <w:rPr>
          <w:rFonts w:ascii="宋体" w:hAnsi="宋体"/>
          <w:strike/>
          <w:sz w:val="24"/>
        </w:rPr>
      </w:pPr>
      <w:r>
        <w:rPr>
          <w:rFonts w:ascii="宋体" w:hAnsi="宋体" w:hint="eastAsia"/>
          <w:sz w:val="24"/>
        </w:rPr>
        <w:t>12.6 合同如有未尽事宜，由双方协商解决，签订补充协议，补充协议与本合同内容不一致的，以补充协议约定内容为准。</w:t>
      </w:r>
    </w:p>
    <w:p w:rsidR="0035270C" w:rsidRDefault="000A798C">
      <w:pPr>
        <w:spacing w:line="440" w:lineRule="exact"/>
        <w:ind w:firstLineChars="200" w:firstLine="480"/>
        <w:rPr>
          <w:rFonts w:ascii="宋体" w:hAnsi="宋体"/>
          <w:sz w:val="24"/>
        </w:rPr>
      </w:pPr>
      <w:r>
        <w:rPr>
          <w:rFonts w:ascii="宋体" w:hAnsi="宋体" w:hint="eastAsia"/>
          <w:sz w:val="24"/>
        </w:rPr>
        <w:t>12.7 合同自甲乙双方签章之日起生效。本合同一式_</w:t>
      </w:r>
      <w:r>
        <w:rPr>
          <w:rFonts w:ascii="宋体" w:hAnsi="宋体" w:hint="eastAsia"/>
          <w:sz w:val="24"/>
          <w:u w:val="single"/>
        </w:rPr>
        <w:t>伍</w:t>
      </w:r>
      <w:r>
        <w:rPr>
          <w:rFonts w:ascii="宋体" w:hAnsi="宋体" w:hint="eastAsia"/>
          <w:sz w:val="24"/>
        </w:rPr>
        <w:t>_份，甲方执</w:t>
      </w:r>
      <w:r>
        <w:rPr>
          <w:rFonts w:ascii="宋体" w:hAnsi="宋体" w:hint="eastAsia"/>
          <w:sz w:val="24"/>
          <w:u w:val="single"/>
        </w:rPr>
        <w:t xml:space="preserve"> 肆</w:t>
      </w:r>
      <w:r>
        <w:rPr>
          <w:rFonts w:ascii="宋体" w:hAnsi="宋体" w:hint="eastAsia"/>
          <w:sz w:val="24"/>
        </w:rPr>
        <w:t>份，乙方执</w:t>
      </w:r>
      <w:r>
        <w:rPr>
          <w:rFonts w:ascii="宋体" w:hAnsi="宋体" w:hint="eastAsia"/>
          <w:sz w:val="24"/>
          <w:u w:val="single"/>
        </w:rPr>
        <w:t xml:space="preserve"> 壹 </w:t>
      </w:r>
      <w:r>
        <w:rPr>
          <w:rFonts w:ascii="宋体" w:hAnsi="宋体" w:hint="eastAsia"/>
          <w:sz w:val="24"/>
        </w:rPr>
        <w:t>份。</w:t>
      </w:r>
    </w:p>
    <w:p w:rsidR="0035270C" w:rsidRDefault="000A798C">
      <w:pPr>
        <w:spacing w:line="440" w:lineRule="exact"/>
        <w:ind w:firstLineChars="198" w:firstLine="475"/>
        <w:rPr>
          <w:rFonts w:ascii="宋体" w:hAnsi="宋体"/>
          <w:sz w:val="24"/>
        </w:rPr>
      </w:pPr>
      <w:r>
        <w:rPr>
          <w:rFonts w:ascii="宋体" w:hAnsi="宋体" w:hint="eastAsia"/>
          <w:sz w:val="24"/>
        </w:rPr>
        <w:t>附件一：</w:t>
      </w:r>
      <w:r>
        <w:rPr>
          <w:rFonts w:ascii="宋体" w:hAnsi="宋体"/>
          <w:sz w:val="24"/>
        </w:rPr>
        <w:t>法人身份证扫描件</w:t>
      </w:r>
      <w:r>
        <w:rPr>
          <w:rFonts w:ascii="宋体" w:hAnsi="宋体" w:hint="eastAsia"/>
          <w:sz w:val="24"/>
        </w:rPr>
        <w:t>/法人</w:t>
      </w:r>
      <w:r>
        <w:rPr>
          <w:rFonts w:ascii="宋体" w:hAnsi="宋体"/>
          <w:sz w:val="24"/>
        </w:rPr>
        <w:t>授权委托</w:t>
      </w:r>
      <w:r>
        <w:rPr>
          <w:rFonts w:ascii="宋体" w:hAnsi="宋体" w:hint="eastAsia"/>
          <w:sz w:val="24"/>
        </w:rPr>
        <w:t>书</w:t>
      </w:r>
    </w:p>
    <w:p w:rsidR="000B71F4" w:rsidRDefault="000B71F4">
      <w:pPr>
        <w:spacing w:line="440" w:lineRule="exact"/>
        <w:ind w:firstLineChars="198" w:firstLine="475"/>
        <w:rPr>
          <w:rFonts w:ascii="宋体" w:hAnsi="宋体"/>
          <w:sz w:val="24"/>
        </w:rPr>
      </w:pPr>
      <w:r>
        <w:rPr>
          <w:rFonts w:ascii="宋体" w:hAnsi="宋体" w:hint="eastAsia"/>
          <w:sz w:val="24"/>
        </w:rPr>
        <w:t>附件二：</w:t>
      </w:r>
      <w:r>
        <w:rPr>
          <w:rFonts w:ascii="宋体" w:hAnsi="宋体" w:hint="eastAsia"/>
          <w:color w:val="000000"/>
          <w:sz w:val="24"/>
        </w:rPr>
        <w:t>廉洁工程共建协议</w:t>
      </w:r>
    </w:p>
    <w:tbl>
      <w:tblPr>
        <w:tblW w:w="8814" w:type="dxa"/>
        <w:tblLook w:val="04A0" w:firstRow="1" w:lastRow="0" w:firstColumn="1" w:lastColumn="0" w:noHBand="0" w:noVBand="1"/>
      </w:tblPr>
      <w:tblGrid>
        <w:gridCol w:w="4407"/>
        <w:gridCol w:w="4407"/>
      </w:tblGrid>
      <w:tr w:rsidR="0035270C">
        <w:trPr>
          <w:trHeight w:hRule="exact" w:val="454"/>
        </w:trPr>
        <w:tc>
          <w:tcPr>
            <w:tcW w:w="4407" w:type="dxa"/>
          </w:tcPr>
          <w:p w:rsidR="0035270C" w:rsidRDefault="000A798C">
            <w:pPr>
              <w:spacing w:line="390" w:lineRule="exact"/>
              <w:rPr>
                <w:rFonts w:ascii="宋体" w:hAnsi="宋体"/>
                <w:sz w:val="24"/>
              </w:rPr>
            </w:pPr>
            <w:r>
              <w:rPr>
                <w:rFonts w:ascii="宋体" w:hAnsi="宋体" w:hint="eastAsia"/>
                <w:sz w:val="24"/>
              </w:rPr>
              <w:t>买方：（公章/合同专用章）</w:t>
            </w:r>
          </w:p>
        </w:tc>
        <w:tc>
          <w:tcPr>
            <w:tcW w:w="4407" w:type="dxa"/>
          </w:tcPr>
          <w:p w:rsidR="0035270C" w:rsidRDefault="000A798C">
            <w:pPr>
              <w:spacing w:line="390" w:lineRule="exact"/>
              <w:rPr>
                <w:rFonts w:ascii="宋体" w:hAnsi="宋体"/>
                <w:sz w:val="24"/>
              </w:rPr>
            </w:pPr>
            <w:r>
              <w:rPr>
                <w:rFonts w:ascii="宋体" w:hAnsi="宋体" w:hint="eastAsia"/>
                <w:sz w:val="24"/>
              </w:rPr>
              <w:t>卖方：（公章/合同专用章）</w:t>
            </w:r>
          </w:p>
        </w:tc>
      </w:tr>
      <w:tr w:rsidR="0035270C">
        <w:trPr>
          <w:trHeight w:hRule="exact" w:val="454"/>
        </w:trPr>
        <w:tc>
          <w:tcPr>
            <w:tcW w:w="4407" w:type="dxa"/>
          </w:tcPr>
          <w:p w:rsidR="0035270C" w:rsidRDefault="000A798C">
            <w:pPr>
              <w:spacing w:line="390" w:lineRule="exact"/>
              <w:rPr>
                <w:rFonts w:ascii="宋体" w:hAnsi="宋体"/>
                <w:sz w:val="24"/>
              </w:rPr>
            </w:pPr>
            <w:r>
              <w:rPr>
                <w:rFonts w:ascii="宋体" w:hAnsi="宋体" w:hint="eastAsia"/>
                <w:sz w:val="24"/>
              </w:rPr>
              <w:t>法定代表人：</w:t>
            </w:r>
          </w:p>
        </w:tc>
        <w:tc>
          <w:tcPr>
            <w:tcW w:w="4407" w:type="dxa"/>
          </w:tcPr>
          <w:p w:rsidR="0035270C" w:rsidRDefault="000A798C">
            <w:pPr>
              <w:spacing w:line="390" w:lineRule="exact"/>
              <w:rPr>
                <w:rFonts w:ascii="宋体" w:hAnsi="宋体"/>
                <w:sz w:val="24"/>
              </w:rPr>
            </w:pPr>
            <w:r>
              <w:rPr>
                <w:rFonts w:ascii="宋体" w:hAnsi="宋体" w:hint="eastAsia"/>
                <w:sz w:val="24"/>
              </w:rPr>
              <w:t>法定代表人：</w:t>
            </w:r>
          </w:p>
        </w:tc>
      </w:tr>
      <w:tr w:rsidR="0035270C">
        <w:trPr>
          <w:trHeight w:hRule="exact" w:val="454"/>
        </w:trPr>
        <w:tc>
          <w:tcPr>
            <w:tcW w:w="4407" w:type="dxa"/>
          </w:tcPr>
          <w:p w:rsidR="0035270C" w:rsidRDefault="000A798C">
            <w:pPr>
              <w:spacing w:line="390" w:lineRule="exact"/>
              <w:rPr>
                <w:rFonts w:ascii="宋体" w:hAnsi="宋体"/>
                <w:sz w:val="24"/>
              </w:rPr>
            </w:pPr>
            <w:r>
              <w:rPr>
                <w:rFonts w:ascii="宋体" w:hAnsi="宋体" w:hint="eastAsia"/>
                <w:sz w:val="24"/>
              </w:rPr>
              <w:t>委托代理人：</w:t>
            </w:r>
          </w:p>
        </w:tc>
        <w:tc>
          <w:tcPr>
            <w:tcW w:w="4407" w:type="dxa"/>
          </w:tcPr>
          <w:p w:rsidR="0035270C" w:rsidRDefault="000A798C">
            <w:pPr>
              <w:spacing w:line="390" w:lineRule="exact"/>
              <w:rPr>
                <w:rFonts w:ascii="宋体" w:hAnsi="宋体"/>
                <w:sz w:val="24"/>
              </w:rPr>
            </w:pPr>
            <w:r>
              <w:rPr>
                <w:rFonts w:ascii="宋体" w:hAnsi="宋体" w:hint="eastAsia"/>
                <w:sz w:val="24"/>
              </w:rPr>
              <w:t>委托代理人：</w:t>
            </w:r>
          </w:p>
        </w:tc>
      </w:tr>
      <w:tr w:rsidR="0035270C">
        <w:trPr>
          <w:trHeight w:hRule="exact" w:val="454"/>
        </w:trPr>
        <w:tc>
          <w:tcPr>
            <w:tcW w:w="4407" w:type="dxa"/>
          </w:tcPr>
          <w:p w:rsidR="0035270C" w:rsidRDefault="000A798C">
            <w:pPr>
              <w:spacing w:line="390" w:lineRule="exact"/>
              <w:rPr>
                <w:rFonts w:ascii="宋体" w:hAnsi="宋体"/>
                <w:sz w:val="24"/>
              </w:rPr>
            </w:pPr>
            <w:r>
              <w:rPr>
                <w:rFonts w:ascii="宋体" w:hAnsi="宋体" w:hint="eastAsia"/>
                <w:sz w:val="24"/>
              </w:rPr>
              <w:t>电话：</w:t>
            </w:r>
          </w:p>
        </w:tc>
        <w:tc>
          <w:tcPr>
            <w:tcW w:w="4407" w:type="dxa"/>
          </w:tcPr>
          <w:p w:rsidR="0035270C" w:rsidRDefault="000A798C">
            <w:pPr>
              <w:spacing w:line="390" w:lineRule="exact"/>
              <w:rPr>
                <w:rFonts w:ascii="宋体" w:hAnsi="宋体"/>
                <w:sz w:val="24"/>
              </w:rPr>
            </w:pPr>
            <w:r>
              <w:rPr>
                <w:rFonts w:ascii="宋体" w:hAnsi="宋体" w:hint="eastAsia"/>
                <w:sz w:val="24"/>
              </w:rPr>
              <w:t>电话：</w:t>
            </w:r>
          </w:p>
        </w:tc>
      </w:tr>
      <w:tr w:rsidR="0035270C">
        <w:trPr>
          <w:trHeight w:hRule="exact" w:val="454"/>
        </w:trPr>
        <w:tc>
          <w:tcPr>
            <w:tcW w:w="4407" w:type="dxa"/>
          </w:tcPr>
          <w:p w:rsidR="0035270C" w:rsidRDefault="000A798C">
            <w:pPr>
              <w:spacing w:line="390" w:lineRule="exact"/>
              <w:rPr>
                <w:rFonts w:ascii="宋体" w:hAnsi="宋体"/>
                <w:sz w:val="24"/>
              </w:rPr>
            </w:pPr>
            <w:r>
              <w:rPr>
                <w:rFonts w:ascii="宋体" w:hAnsi="宋体" w:hint="eastAsia"/>
                <w:sz w:val="24"/>
              </w:rPr>
              <w:t>日期：</w:t>
            </w:r>
          </w:p>
        </w:tc>
        <w:tc>
          <w:tcPr>
            <w:tcW w:w="4407" w:type="dxa"/>
          </w:tcPr>
          <w:p w:rsidR="0035270C" w:rsidRDefault="000A798C">
            <w:pPr>
              <w:spacing w:line="390" w:lineRule="exact"/>
              <w:rPr>
                <w:rFonts w:ascii="宋体" w:hAnsi="宋体"/>
                <w:sz w:val="24"/>
              </w:rPr>
            </w:pPr>
            <w:r>
              <w:rPr>
                <w:rFonts w:ascii="宋体" w:hAnsi="宋体" w:hint="eastAsia"/>
                <w:sz w:val="24"/>
              </w:rPr>
              <w:t>日期：</w:t>
            </w:r>
          </w:p>
        </w:tc>
      </w:tr>
    </w:tbl>
    <w:p w:rsidR="0035270C" w:rsidRDefault="0035270C"/>
    <w:p w:rsidR="0035270C" w:rsidRDefault="0035270C" w:rsidP="005C78AB">
      <w:pPr>
        <w:spacing w:afterLines="100" w:after="312" w:line="300" w:lineRule="auto"/>
        <w:rPr>
          <w:rFonts w:ascii="宋体" w:hAnsi="宋体"/>
          <w:b/>
          <w:bCs/>
          <w:sz w:val="28"/>
          <w:szCs w:val="28"/>
        </w:rPr>
      </w:pPr>
    </w:p>
    <w:p w:rsidR="0035270C" w:rsidRDefault="0035270C" w:rsidP="005C78AB">
      <w:pPr>
        <w:spacing w:afterLines="100" w:after="312" w:line="300" w:lineRule="auto"/>
        <w:rPr>
          <w:rFonts w:ascii="宋体" w:hAnsi="宋体"/>
          <w:b/>
          <w:bCs/>
          <w:sz w:val="28"/>
          <w:szCs w:val="28"/>
        </w:rPr>
      </w:pPr>
    </w:p>
    <w:p w:rsidR="0035270C" w:rsidRDefault="0035270C" w:rsidP="005C78AB">
      <w:pPr>
        <w:spacing w:afterLines="100" w:after="312" w:line="300" w:lineRule="auto"/>
        <w:rPr>
          <w:rFonts w:ascii="宋体" w:hAnsi="宋体"/>
          <w:b/>
          <w:bCs/>
          <w:sz w:val="28"/>
          <w:szCs w:val="28"/>
        </w:rPr>
      </w:pPr>
    </w:p>
    <w:p w:rsidR="0035270C" w:rsidRDefault="0035270C" w:rsidP="005C78AB">
      <w:pPr>
        <w:spacing w:afterLines="100" w:after="312" w:line="300" w:lineRule="auto"/>
        <w:rPr>
          <w:rFonts w:ascii="宋体" w:hAnsi="宋体"/>
          <w:b/>
          <w:bCs/>
          <w:sz w:val="28"/>
          <w:szCs w:val="28"/>
        </w:rPr>
      </w:pPr>
    </w:p>
    <w:p w:rsidR="0035270C" w:rsidRDefault="0035270C" w:rsidP="005C78AB">
      <w:pPr>
        <w:spacing w:afterLines="100" w:after="312" w:line="300" w:lineRule="auto"/>
        <w:rPr>
          <w:rFonts w:ascii="宋体" w:hAnsi="宋体"/>
          <w:b/>
          <w:bCs/>
          <w:sz w:val="28"/>
          <w:szCs w:val="28"/>
        </w:rPr>
      </w:pPr>
    </w:p>
    <w:p w:rsidR="0035270C" w:rsidRDefault="0035270C" w:rsidP="005C78AB">
      <w:pPr>
        <w:spacing w:afterLines="100" w:after="312" w:line="300" w:lineRule="auto"/>
        <w:rPr>
          <w:rFonts w:ascii="宋体" w:hAnsi="宋体"/>
          <w:b/>
          <w:bCs/>
          <w:sz w:val="28"/>
          <w:szCs w:val="28"/>
        </w:rPr>
      </w:pPr>
    </w:p>
    <w:p w:rsidR="0035270C" w:rsidRDefault="000A798C" w:rsidP="005C78AB">
      <w:pPr>
        <w:spacing w:afterLines="100" w:after="312" w:line="300" w:lineRule="auto"/>
        <w:rPr>
          <w:rFonts w:ascii="宋体"/>
          <w:b/>
          <w:bCs/>
          <w:sz w:val="28"/>
          <w:szCs w:val="28"/>
        </w:rPr>
      </w:pPr>
      <w:r>
        <w:rPr>
          <w:rFonts w:ascii="宋体" w:hAnsi="宋体" w:hint="eastAsia"/>
          <w:b/>
          <w:bCs/>
          <w:sz w:val="28"/>
          <w:szCs w:val="28"/>
        </w:rPr>
        <w:t>附件一：法人授权委托书</w:t>
      </w:r>
    </w:p>
    <w:p w:rsidR="0035270C" w:rsidRDefault="000A798C" w:rsidP="005C78AB">
      <w:pPr>
        <w:spacing w:afterLines="100" w:after="312" w:line="300" w:lineRule="auto"/>
        <w:jc w:val="center"/>
        <w:rPr>
          <w:rFonts w:ascii="宋体"/>
          <w:b/>
          <w:bCs/>
          <w:sz w:val="36"/>
          <w:szCs w:val="36"/>
        </w:rPr>
      </w:pPr>
      <w:r>
        <w:rPr>
          <w:rFonts w:ascii="宋体" w:hAnsi="宋体" w:hint="eastAsia"/>
          <w:b/>
          <w:bCs/>
          <w:sz w:val="36"/>
          <w:szCs w:val="36"/>
        </w:rPr>
        <w:t>法人授权委托书</w:t>
      </w:r>
    </w:p>
    <w:p w:rsidR="0035270C" w:rsidRDefault="000A798C">
      <w:pPr>
        <w:spacing w:line="500" w:lineRule="exact"/>
        <w:rPr>
          <w:rFonts w:ascii="宋体" w:cs="宋体"/>
          <w:color w:val="000000"/>
          <w:szCs w:val="21"/>
          <w:u w:val="single"/>
        </w:rPr>
      </w:pPr>
      <w:r>
        <w:rPr>
          <w:rFonts w:ascii="宋体" w:hAnsi="宋体" w:cs="宋体" w:hint="eastAsia"/>
          <w:color w:val="000000"/>
          <w:szCs w:val="21"/>
        </w:rPr>
        <w:t>委托单位名称：</w:t>
      </w:r>
    </w:p>
    <w:p w:rsidR="0035270C" w:rsidRDefault="000A798C">
      <w:pPr>
        <w:spacing w:line="500" w:lineRule="exact"/>
        <w:rPr>
          <w:rFonts w:ascii="宋体" w:cs="宋体"/>
          <w:color w:val="000000"/>
          <w:szCs w:val="21"/>
        </w:rPr>
      </w:pPr>
      <w:r>
        <w:rPr>
          <w:rFonts w:ascii="宋体" w:hAnsi="宋体" w:cs="宋体" w:hint="eastAsia"/>
          <w:color w:val="000000"/>
          <w:szCs w:val="21"/>
        </w:rPr>
        <w:t>法人代表姓名：性别</w:t>
      </w:r>
    </w:p>
    <w:p w:rsidR="0035270C" w:rsidRDefault="000A798C">
      <w:pPr>
        <w:spacing w:line="500" w:lineRule="exact"/>
        <w:rPr>
          <w:rFonts w:ascii="宋体" w:cs="宋体"/>
          <w:color w:val="000000"/>
          <w:szCs w:val="21"/>
        </w:rPr>
      </w:pPr>
      <w:r>
        <w:rPr>
          <w:rFonts w:ascii="宋体" w:hAnsi="宋体" w:cs="宋体" w:hint="eastAsia"/>
          <w:color w:val="000000"/>
          <w:szCs w:val="21"/>
        </w:rPr>
        <w:t>身份证号：</w:t>
      </w:r>
    </w:p>
    <w:p w:rsidR="0035270C" w:rsidRDefault="000A798C">
      <w:pPr>
        <w:spacing w:line="500" w:lineRule="exact"/>
        <w:rPr>
          <w:rFonts w:ascii="宋体" w:cs="宋体"/>
          <w:color w:val="000000"/>
          <w:szCs w:val="21"/>
        </w:rPr>
      </w:pPr>
      <w:r>
        <w:rPr>
          <w:rFonts w:ascii="宋体" w:hAnsi="宋体" w:cs="宋体" w:hint="eastAsia"/>
          <w:color w:val="000000"/>
          <w:szCs w:val="21"/>
        </w:rPr>
        <w:t>受委托人姓名：性别</w:t>
      </w:r>
    </w:p>
    <w:p w:rsidR="0035270C" w:rsidRDefault="000A798C">
      <w:pPr>
        <w:spacing w:line="500" w:lineRule="exact"/>
        <w:rPr>
          <w:rFonts w:ascii="宋体" w:cs="宋体"/>
          <w:color w:val="000000"/>
          <w:szCs w:val="21"/>
          <w:u w:val="single"/>
        </w:rPr>
      </w:pPr>
      <w:r>
        <w:rPr>
          <w:rFonts w:ascii="宋体" w:hAnsi="宋体" w:cs="宋体" w:hint="eastAsia"/>
          <w:color w:val="000000"/>
          <w:szCs w:val="21"/>
        </w:rPr>
        <w:t>身份证号：</w:t>
      </w:r>
    </w:p>
    <w:p w:rsidR="0035270C" w:rsidRDefault="000A798C">
      <w:pPr>
        <w:spacing w:line="500" w:lineRule="exact"/>
        <w:rPr>
          <w:rFonts w:ascii="宋体" w:cs="宋体"/>
          <w:color w:val="000000"/>
          <w:szCs w:val="21"/>
          <w:u w:val="single"/>
        </w:rPr>
      </w:pPr>
      <w:r>
        <w:rPr>
          <w:rFonts w:ascii="宋体" w:hAnsi="宋体" w:cs="宋体" w:hint="eastAsia"/>
          <w:color w:val="000000"/>
          <w:szCs w:val="21"/>
        </w:rPr>
        <w:t>工作单位：</w:t>
      </w:r>
    </w:p>
    <w:p w:rsidR="0035270C" w:rsidRDefault="000A798C">
      <w:pPr>
        <w:spacing w:line="440" w:lineRule="exact"/>
        <w:ind w:firstLineChars="200" w:firstLine="420"/>
        <w:rPr>
          <w:rFonts w:ascii="宋体" w:cs="宋体"/>
          <w:color w:val="000000"/>
          <w:szCs w:val="21"/>
        </w:rPr>
      </w:pPr>
      <w:r>
        <w:rPr>
          <w:rFonts w:ascii="宋体" w:hAnsi="宋体" w:cs="宋体" w:hint="eastAsia"/>
          <w:color w:val="000000"/>
          <w:szCs w:val="21"/>
        </w:rPr>
        <w:t>我系的法定代表人，现委托为我的合法代理人，全权代表我办理与中铁建工集团有限公司**</w:t>
      </w:r>
      <w:r>
        <w:rPr>
          <w:rFonts w:ascii="宋体" w:hAnsi="宋体" w:cs="宋体" w:hint="eastAsia"/>
          <w:color w:val="000000"/>
          <w:kern w:val="0"/>
          <w:szCs w:val="21"/>
        </w:rPr>
        <w:t>项目</w:t>
      </w:r>
      <w:r>
        <w:rPr>
          <w:rFonts w:ascii="宋体" w:hAnsi="宋体" w:cs="宋体" w:hint="eastAsia"/>
          <w:color w:val="000000"/>
          <w:szCs w:val="21"/>
        </w:rPr>
        <w:t>之间合同签订、对账结算、发票开具、货款清收等一切工作内容。委托期限自</w:t>
      </w:r>
      <w:r>
        <w:rPr>
          <w:rFonts w:ascii="宋体" w:hAnsi="宋体" w:cs="宋体" w:hint="eastAsia"/>
          <w:color w:val="000000"/>
          <w:szCs w:val="21"/>
          <w:u w:val="single"/>
        </w:rPr>
        <w:t>年月日</w:t>
      </w:r>
      <w:r>
        <w:rPr>
          <w:rFonts w:ascii="宋体" w:hAnsi="宋体" w:cs="宋体" w:hint="eastAsia"/>
          <w:color w:val="000000"/>
          <w:szCs w:val="21"/>
        </w:rPr>
        <w:t>起至</w:t>
      </w:r>
      <w:r>
        <w:rPr>
          <w:rFonts w:ascii="宋体" w:hAnsi="宋体" w:cs="宋体" w:hint="eastAsia"/>
          <w:color w:val="000000"/>
          <w:szCs w:val="21"/>
          <w:u w:val="single"/>
        </w:rPr>
        <w:t>年月日</w:t>
      </w:r>
      <w:r>
        <w:rPr>
          <w:rFonts w:ascii="宋体" w:hAnsi="宋体" w:cs="宋体" w:hint="eastAsia"/>
          <w:color w:val="000000"/>
          <w:szCs w:val="21"/>
        </w:rPr>
        <w:t>终止，在此期间，委托代理人签署的一切有关文件和处理与之有关的一切事务，我均予以认可，特此证明。</w:t>
      </w:r>
    </w:p>
    <w:p w:rsidR="0035270C" w:rsidRDefault="000A798C" w:rsidP="005C78AB">
      <w:pPr>
        <w:spacing w:beforeLines="50" w:before="156" w:line="440" w:lineRule="exact"/>
        <w:ind w:firstLineChars="200" w:firstLine="420"/>
        <w:rPr>
          <w:rFonts w:ascii="宋体" w:cs="宋体"/>
          <w:color w:val="000000"/>
          <w:szCs w:val="21"/>
        </w:rPr>
      </w:pPr>
      <w:r>
        <w:rPr>
          <w:rFonts w:ascii="宋体" w:hAnsi="宋体" w:cs="宋体" w:hint="eastAsia"/>
          <w:color w:val="000000"/>
          <w:szCs w:val="21"/>
        </w:rPr>
        <w:t>受委托人无转让委托权。</w:t>
      </w:r>
    </w:p>
    <w:p w:rsidR="0035270C" w:rsidRDefault="000A798C">
      <w:pPr>
        <w:spacing w:line="1100" w:lineRule="exact"/>
        <w:rPr>
          <w:rFonts w:ascii="宋体" w:cs="宋体"/>
          <w:color w:val="000000"/>
          <w:szCs w:val="21"/>
        </w:rPr>
      </w:pPr>
      <w:r>
        <w:rPr>
          <w:rFonts w:ascii="宋体" w:hAnsi="宋体" w:cs="宋体" w:hint="eastAsia"/>
          <w:color w:val="000000"/>
          <w:szCs w:val="21"/>
        </w:rPr>
        <w:t>委托单位：（公章）</w:t>
      </w:r>
    </w:p>
    <w:p w:rsidR="0035270C" w:rsidRDefault="000A798C">
      <w:pPr>
        <w:spacing w:line="1100" w:lineRule="exact"/>
        <w:rPr>
          <w:rFonts w:ascii="宋体" w:cs="宋体"/>
          <w:color w:val="000000"/>
          <w:szCs w:val="21"/>
        </w:rPr>
      </w:pPr>
      <w:r>
        <w:rPr>
          <w:rFonts w:ascii="宋体" w:hAnsi="宋体" w:cs="宋体" w:hint="eastAsia"/>
          <w:color w:val="000000"/>
          <w:szCs w:val="21"/>
        </w:rPr>
        <w:t>法定代表人：（签字、盖章）</w:t>
      </w:r>
    </w:p>
    <w:p w:rsidR="0035270C" w:rsidRDefault="000A798C">
      <w:pPr>
        <w:spacing w:line="1100" w:lineRule="exact"/>
        <w:rPr>
          <w:rFonts w:ascii="宋体" w:cs="宋体"/>
          <w:color w:val="000000"/>
          <w:szCs w:val="21"/>
        </w:rPr>
      </w:pPr>
      <w:r>
        <w:rPr>
          <w:rFonts w:ascii="宋体" w:hAnsi="宋体" w:cs="宋体" w:hint="eastAsia"/>
          <w:color w:val="000000"/>
          <w:szCs w:val="21"/>
        </w:rPr>
        <w:t>委托代理人：（签字、盖章）</w:t>
      </w:r>
    </w:p>
    <w:p w:rsidR="0035270C" w:rsidRDefault="000A798C">
      <w:pPr>
        <w:spacing w:line="360" w:lineRule="auto"/>
        <w:ind w:right="140"/>
        <w:jc w:val="center"/>
        <w:rPr>
          <w:rFonts w:ascii="宋体" w:cs="宋体"/>
          <w:color w:val="000000"/>
          <w:szCs w:val="21"/>
        </w:rPr>
      </w:pPr>
      <w:r>
        <w:rPr>
          <w:rFonts w:ascii="宋体" w:hAnsi="宋体" w:cs="宋体" w:hint="eastAsia"/>
          <w:color w:val="000000"/>
          <w:szCs w:val="21"/>
        </w:rPr>
        <w:t>日期：年月日</w:t>
      </w:r>
    </w:p>
    <w:p w:rsidR="00144C0E" w:rsidRDefault="00144C0E">
      <w:pPr>
        <w:spacing w:line="560" w:lineRule="exact"/>
        <w:jc w:val="left"/>
        <w:rPr>
          <w:rFonts w:ascii="宋体" w:hAnsi="宋体" w:cs="宋体"/>
          <w:sz w:val="22"/>
          <w:szCs w:val="22"/>
        </w:rPr>
      </w:pPr>
    </w:p>
    <w:p w:rsidR="00144C0E" w:rsidRDefault="00144C0E">
      <w:pPr>
        <w:spacing w:line="560" w:lineRule="exact"/>
        <w:jc w:val="left"/>
        <w:rPr>
          <w:rFonts w:ascii="宋体" w:hAnsi="宋体" w:cs="宋体"/>
          <w:sz w:val="22"/>
          <w:szCs w:val="22"/>
        </w:rPr>
      </w:pPr>
    </w:p>
    <w:p w:rsidR="00144C0E" w:rsidRDefault="00144C0E">
      <w:pPr>
        <w:spacing w:line="560" w:lineRule="exact"/>
        <w:jc w:val="left"/>
        <w:rPr>
          <w:rFonts w:ascii="宋体" w:hAnsi="宋体" w:cs="宋体"/>
          <w:sz w:val="22"/>
          <w:szCs w:val="22"/>
        </w:rPr>
      </w:pPr>
    </w:p>
    <w:p w:rsidR="005C78AB" w:rsidRDefault="005C78AB">
      <w:pPr>
        <w:spacing w:line="560" w:lineRule="exact"/>
        <w:jc w:val="left"/>
        <w:rPr>
          <w:rFonts w:ascii="宋体" w:hAnsi="宋体" w:cs="宋体"/>
          <w:sz w:val="22"/>
          <w:szCs w:val="22"/>
        </w:rPr>
      </w:pPr>
    </w:p>
    <w:p w:rsidR="005C78AB" w:rsidRDefault="005C78AB">
      <w:pPr>
        <w:spacing w:line="560" w:lineRule="exact"/>
        <w:jc w:val="left"/>
        <w:rPr>
          <w:rFonts w:ascii="宋体" w:hAnsi="宋体" w:cs="宋体"/>
          <w:sz w:val="22"/>
          <w:szCs w:val="22"/>
        </w:rPr>
      </w:pPr>
    </w:p>
    <w:p w:rsidR="0035270C" w:rsidRDefault="000A798C">
      <w:pPr>
        <w:spacing w:line="560" w:lineRule="exact"/>
        <w:jc w:val="left"/>
        <w:rPr>
          <w:rFonts w:ascii="宋体" w:hAnsi="宋体" w:cs="宋体"/>
          <w:sz w:val="22"/>
          <w:szCs w:val="22"/>
        </w:rPr>
      </w:pPr>
      <w:r>
        <w:rPr>
          <w:rFonts w:ascii="宋体" w:hAnsi="宋体" w:cs="宋体" w:hint="eastAsia"/>
          <w:sz w:val="22"/>
          <w:szCs w:val="22"/>
        </w:rPr>
        <w:lastRenderedPageBreak/>
        <w:t>附件二：</w:t>
      </w:r>
    </w:p>
    <w:p w:rsidR="0035270C" w:rsidRDefault="000A798C">
      <w:pPr>
        <w:spacing w:line="560" w:lineRule="exact"/>
        <w:jc w:val="center"/>
        <w:rPr>
          <w:rFonts w:ascii="宋体" w:hAnsi="宋体" w:cs="宋体"/>
          <w:b/>
          <w:bCs/>
          <w:sz w:val="22"/>
          <w:szCs w:val="22"/>
        </w:rPr>
      </w:pPr>
      <w:r>
        <w:rPr>
          <w:rFonts w:ascii="宋体" w:hAnsi="宋体" w:cs="宋体" w:hint="eastAsia"/>
          <w:b/>
          <w:bCs/>
          <w:sz w:val="22"/>
          <w:szCs w:val="22"/>
        </w:rPr>
        <w:t>廉洁工程共建协议</w:t>
      </w:r>
    </w:p>
    <w:p w:rsidR="0035270C" w:rsidRDefault="000A798C">
      <w:pPr>
        <w:pStyle w:val="Bodytext1"/>
        <w:tabs>
          <w:tab w:val="left" w:pos="7022"/>
        </w:tabs>
        <w:spacing w:line="560" w:lineRule="exact"/>
        <w:ind w:firstLine="0"/>
        <w:rPr>
          <w:rFonts w:ascii="宋体" w:eastAsia="宋体" w:hAnsi="宋体" w:cs="宋体"/>
          <w:b/>
          <w:bCs/>
          <w:sz w:val="22"/>
          <w:szCs w:val="22"/>
          <w:u w:val="single"/>
          <w:lang w:val="en-US" w:eastAsia="zh-CN" w:bidi="ar-SA"/>
        </w:rPr>
      </w:pPr>
      <w:r>
        <w:rPr>
          <w:rFonts w:ascii="宋体" w:eastAsia="宋体" w:hAnsi="宋体" w:cs="宋体" w:hint="eastAsia"/>
          <w:b/>
          <w:bCs/>
          <w:sz w:val="22"/>
          <w:szCs w:val="22"/>
          <w:lang w:val="en-US" w:eastAsia="zh-CN" w:bidi="ar-SA"/>
        </w:rPr>
        <w:t>甲方：</w:t>
      </w:r>
      <w:r>
        <w:rPr>
          <w:rFonts w:ascii="宋体" w:eastAsia="宋体" w:hAnsi="宋体" w:cs="宋体" w:hint="eastAsia"/>
          <w:b/>
          <w:bCs/>
          <w:sz w:val="22"/>
          <w:szCs w:val="22"/>
          <w:u w:val="single"/>
          <w:lang w:val="en-US" w:eastAsia="zh-CN" w:bidi="ar-SA"/>
        </w:rPr>
        <w:t>中铁建工集团有限公司</w:t>
      </w:r>
    </w:p>
    <w:p w:rsidR="0035270C" w:rsidRDefault="000A798C">
      <w:pPr>
        <w:pStyle w:val="Bodytext1"/>
        <w:tabs>
          <w:tab w:val="left" w:pos="7022"/>
        </w:tabs>
        <w:spacing w:line="560" w:lineRule="exact"/>
        <w:ind w:firstLine="0"/>
        <w:rPr>
          <w:rFonts w:ascii="宋体" w:eastAsia="宋体" w:hAnsi="宋体" w:cs="宋体"/>
          <w:sz w:val="22"/>
          <w:szCs w:val="22"/>
          <w:u w:val="single"/>
          <w:lang w:val="en-US" w:eastAsia="zh-CN" w:bidi="ar-SA"/>
        </w:rPr>
      </w:pPr>
      <w:r>
        <w:rPr>
          <w:rFonts w:ascii="宋体" w:eastAsia="宋体" w:hAnsi="宋体" w:cs="宋体" w:hint="eastAsia"/>
          <w:b/>
          <w:bCs/>
          <w:sz w:val="22"/>
          <w:szCs w:val="22"/>
          <w:lang w:val="en-US" w:eastAsia="zh-CN" w:bidi="ar-SA"/>
        </w:rPr>
        <w:t>乙方：</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为规范甲乙双方行为，营造公平竞争、廉洁从业氛围，保护双方合法权益，实现互利共赢目标，防止违规违纪问题发生，特订立本协议。</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一、甲乙双方责任</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1.严格遵守国家关于建设工程有关法律、法规，相关政策，以及廉政建设各项规定。</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2.严格执行建设工程合同文件，自觉按合同办事。</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3.不得为获取不正当利益，损害国家、集体和对方利益，不得违反建设工程管理规章制度。</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4.发现对方在业务活动中有违规违纪问题的，应如实向上级纪检组织反映。</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二、甲方责任</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1.甲方应当自觉遵守国家、地方法律法规以及本协议约定，在开展业务、合同订立、履行过程中廉洁自律。</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2.甲方不得接受乙方以各种名义赠送的礼金、礼卡、有价证券、贵重物品及给予回扣等。</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3.甲方不得接受乙方邀请，参加可能对公正开展业务有影响的宴请、旅游、健身、娱乐活动；在婚丧嫁娶等活动中，甲方不得邀请乙方人员参加，不得接受乙方财物。</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4.甲方不得接受乙方为甲方家庭成员和亲属的私事提供赞助和其他便利。</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三、乙方责任</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1.乙方应当自觉遵守国家、地方法律法规以及本协议约定，在开展业务、合同订立、履行过程中廉洁自律。</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2.乙方工作人员应当保待与甲方正常业务交往，不得以各种名义赠送甲方工作人员礼金、礼卡、有价证券、贵重物品及给予回扣等。</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3.乙方工作人员不得邀请甲方工作人员参加可能对开展业务有影响的宴请、旅游、健身、娱乐活动或者出资为甲方人员办私事、娱乐、过生日、婚礼等。</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 xml:space="preserve">4.乙方工作人员不得为甲方及其家庭成员和亲属的私事提供赞助和其他便利；不得向甲方家庭成员和亲属赠送任何礼金、礼品等。 </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5.乙方承诺本公司股东、管理人员与甲方领导人员及关键岗位人员没有亲属关系或其他特殊关系。</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四、违约责任</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1.甲方工作人员有违反本责任书第一、二条责任行为的，依据有关纪律规定、法律法规等进行处理；涉嫌犯罪的，移交司法机关追究刑事责任；给乙方造成经济损失的，应予以赔偿。</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lastRenderedPageBreak/>
        <w:t>2.乙方工作人员有违反本责任书第一、三条责任行为的，依据有关纪律规定、法律法规等进行处理；涉嫌犯罪的，移交司法机关追究刑事责任；给甲方造成经济损失的，应予以赔偿。</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五、其他</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1.甲乙双方应自觉遵守本协议，双方在履行协议中发生争议，应首先协商解决，如无法协商解决，可提交至甲方所在地人民法院解决。</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2.本协议有效期为双方签订之日起至项目完工时止。</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3.本协议一式肆份，甲方执   份，乙方执   份。</w:t>
      </w:r>
    </w:p>
    <w:p w:rsidR="0035270C" w:rsidRDefault="0035270C">
      <w:pPr>
        <w:spacing w:line="440" w:lineRule="exact"/>
        <w:ind w:firstLineChars="200" w:firstLine="440"/>
        <w:rPr>
          <w:rStyle w:val="NormalCharacter"/>
          <w:rFonts w:ascii="宋体" w:hAnsi="宋体" w:cs="宋体"/>
          <w:sz w:val="22"/>
          <w:szCs w:val="22"/>
        </w:rPr>
      </w:pPr>
    </w:p>
    <w:p w:rsidR="0035270C" w:rsidRDefault="0035270C">
      <w:pPr>
        <w:spacing w:line="440" w:lineRule="exact"/>
        <w:ind w:firstLineChars="200" w:firstLine="440"/>
        <w:rPr>
          <w:rStyle w:val="NormalCharacter"/>
          <w:rFonts w:ascii="宋体" w:hAnsi="宋体" w:cs="宋体"/>
          <w:sz w:val="22"/>
          <w:szCs w:val="22"/>
        </w:rPr>
      </w:pPr>
    </w:p>
    <w:p w:rsidR="0035270C" w:rsidRDefault="000A798C">
      <w:pPr>
        <w:spacing w:line="440" w:lineRule="exact"/>
        <w:ind w:leftChars="228" w:left="5099" w:hangingChars="2100" w:hanging="4620"/>
        <w:rPr>
          <w:rStyle w:val="NormalCharacter"/>
          <w:rFonts w:ascii="宋体" w:hAnsi="宋体" w:cs="宋体"/>
          <w:sz w:val="22"/>
          <w:szCs w:val="22"/>
        </w:rPr>
      </w:pPr>
      <w:r>
        <w:rPr>
          <w:rStyle w:val="NormalCharacter"/>
          <w:rFonts w:ascii="宋体" w:hAnsi="宋体" w:cs="宋体" w:hint="eastAsia"/>
          <w:sz w:val="22"/>
          <w:szCs w:val="22"/>
        </w:rPr>
        <w:t>甲方：中铁建工集团有限公司       乙 方：</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 xml:space="preserve">签约代表（签字）：              签约代表（签字）：             </w:t>
      </w:r>
    </w:p>
    <w:p w:rsidR="0035270C" w:rsidRDefault="000A798C">
      <w:pPr>
        <w:spacing w:line="440" w:lineRule="exact"/>
        <w:ind w:firstLineChars="200" w:firstLine="440"/>
        <w:rPr>
          <w:rStyle w:val="NormalCharacter"/>
          <w:rFonts w:ascii="宋体" w:hAnsi="宋体" w:cs="宋体"/>
          <w:sz w:val="22"/>
          <w:szCs w:val="22"/>
        </w:rPr>
      </w:pPr>
      <w:r>
        <w:rPr>
          <w:rStyle w:val="NormalCharacter"/>
          <w:rFonts w:ascii="宋体" w:hAnsi="宋体" w:cs="宋体" w:hint="eastAsia"/>
          <w:sz w:val="22"/>
          <w:szCs w:val="22"/>
        </w:rPr>
        <w:t>签订地点：北京市丰台区南四环西路128号诺德中心1号楼</w:t>
      </w:r>
    </w:p>
    <w:p w:rsidR="0035270C" w:rsidRDefault="000A798C">
      <w:pPr>
        <w:spacing w:line="440" w:lineRule="exact"/>
        <w:ind w:firstLineChars="200" w:firstLine="440"/>
        <w:rPr>
          <w:rFonts w:ascii="宋体" w:hAnsi="宋体" w:cs="宋体"/>
          <w:sz w:val="22"/>
          <w:szCs w:val="22"/>
        </w:rPr>
      </w:pPr>
      <w:r>
        <w:rPr>
          <w:rStyle w:val="NormalCharacter"/>
          <w:rFonts w:ascii="宋体" w:hAnsi="宋体" w:cs="宋体" w:hint="eastAsia"/>
          <w:sz w:val="22"/>
          <w:szCs w:val="22"/>
        </w:rPr>
        <w:t>签订时间：2020年  月  日</w:t>
      </w:r>
      <w:bookmarkStart w:id="725" w:name="_Toc517944591"/>
    </w:p>
    <w:p w:rsidR="0035270C" w:rsidRDefault="0035270C">
      <w:pPr>
        <w:pStyle w:val="af0"/>
      </w:pPr>
    </w:p>
    <w:p w:rsidR="0035270C" w:rsidRDefault="0035270C">
      <w:pPr>
        <w:pStyle w:val="af0"/>
      </w:pPr>
    </w:p>
    <w:bookmarkEnd w:id="716"/>
    <w:bookmarkEnd w:id="717"/>
    <w:bookmarkEnd w:id="718"/>
    <w:bookmarkEnd w:id="719"/>
    <w:bookmarkEnd w:id="720"/>
    <w:bookmarkEnd w:id="725"/>
    <w:p w:rsidR="0035270C" w:rsidRDefault="0035270C"/>
    <w:p w:rsidR="0035270C" w:rsidRDefault="0035270C"/>
    <w:p w:rsidR="0035270C" w:rsidRDefault="0035270C"/>
    <w:p w:rsidR="0035270C" w:rsidRDefault="0035270C"/>
    <w:p w:rsidR="0035270C" w:rsidRDefault="0035270C"/>
    <w:p w:rsidR="0035270C" w:rsidRDefault="0035270C"/>
    <w:p w:rsidR="0035270C" w:rsidRDefault="0035270C"/>
    <w:p w:rsidR="0035270C" w:rsidRDefault="0035270C"/>
    <w:p w:rsidR="0035270C" w:rsidRDefault="0035270C"/>
    <w:p w:rsidR="0035270C" w:rsidRDefault="0035270C"/>
    <w:p w:rsidR="0035270C" w:rsidRDefault="0035270C"/>
    <w:p w:rsidR="0035270C" w:rsidRDefault="0035270C"/>
    <w:p w:rsidR="0035270C" w:rsidRDefault="0035270C"/>
    <w:p w:rsidR="0035270C" w:rsidRDefault="0035270C"/>
    <w:p w:rsidR="0035270C" w:rsidRDefault="0035270C"/>
    <w:p w:rsidR="0035270C" w:rsidRDefault="0035270C"/>
    <w:p w:rsidR="0035270C" w:rsidRDefault="0035270C"/>
    <w:p w:rsidR="0035270C" w:rsidRDefault="0035270C"/>
    <w:p w:rsidR="0035270C" w:rsidRDefault="0035270C"/>
    <w:p w:rsidR="0035270C" w:rsidRDefault="0035270C"/>
    <w:p w:rsidR="0035270C" w:rsidRDefault="0035270C"/>
    <w:p w:rsidR="0035270C" w:rsidRDefault="000A798C">
      <w:pPr>
        <w:pStyle w:val="af0"/>
      </w:pPr>
      <w:r>
        <w:rPr>
          <w:rFonts w:hint="eastAsia"/>
        </w:rPr>
        <w:t>第五章</w:t>
      </w:r>
      <w:r>
        <w:rPr>
          <w:rFonts w:hint="eastAsia"/>
        </w:rPr>
        <w:t xml:space="preserve">  </w:t>
      </w:r>
      <w:r>
        <w:rPr>
          <w:rFonts w:hint="eastAsia"/>
        </w:rPr>
        <w:t>物资需求一览表</w:t>
      </w:r>
    </w:p>
    <w:p w:rsidR="0035270C" w:rsidRDefault="0035270C"/>
    <w:p w:rsidR="0035270C" w:rsidRDefault="0035270C"/>
    <w:p w:rsidR="0035270C" w:rsidRDefault="0035270C">
      <w:pPr>
        <w:tabs>
          <w:tab w:val="center" w:pos="4156"/>
        </w:tabs>
        <w:jc w:val="left"/>
        <w:rPr>
          <w:color w:val="000000"/>
          <w:sz w:val="28"/>
          <w:szCs w:val="28"/>
        </w:rPr>
        <w:sectPr w:rsidR="0035270C">
          <w:footerReference w:type="default" r:id="rId24"/>
          <w:pgSz w:w="11906" w:h="16838"/>
          <w:pgMar w:top="1134" w:right="907" w:bottom="1134" w:left="907" w:header="851" w:footer="992" w:gutter="0"/>
          <w:cols w:space="720"/>
          <w:docGrid w:type="linesAndChars" w:linePitch="312"/>
        </w:sectPr>
      </w:pPr>
    </w:p>
    <w:tbl>
      <w:tblPr>
        <w:tblpPr w:leftFromText="180" w:rightFromText="180" w:vertAnchor="page" w:horzAnchor="margin" w:tblpX="-777" w:tblpY="1771"/>
        <w:tblW w:w="16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701"/>
        <w:gridCol w:w="1701"/>
        <w:gridCol w:w="709"/>
        <w:gridCol w:w="851"/>
        <w:gridCol w:w="850"/>
        <w:gridCol w:w="709"/>
        <w:gridCol w:w="1417"/>
        <w:gridCol w:w="1276"/>
        <w:gridCol w:w="992"/>
        <w:gridCol w:w="851"/>
        <w:gridCol w:w="3578"/>
      </w:tblGrid>
      <w:tr w:rsidR="00CE0507" w:rsidTr="008332CE">
        <w:trPr>
          <w:trHeight w:val="501"/>
        </w:trPr>
        <w:tc>
          <w:tcPr>
            <w:tcW w:w="16444" w:type="dxa"/>
            <w:gridSpan w:val="13"/>
            <w:tcBorders>
              <w:tl2br w:val="nil"/>
              <w:tr2bl w:val="nil"/>
            </w:tcBorders>
            <w:vAlign w:val="center"/>
          </w:tcPr>
          <w:p w:rsidR="00CE0507" w:rsidRDefault="00CE0507" w:rsidP="005C78AB">
            <w:pPr>
              <w:rPr>
                <w:rFonts w:ascii="宋体" w:hAnsi="宋体" w:cs="宋体"/>
                <w:kern w:val="0"/>
                <w:sz w:val="20"/>
                <w:szCs w:val="20"/>
              </w:rPr>
            </w:pPr>
            <w:r>
              <w:rPr>
                <w:rFonts w:ascii="宋体" w:hAnsi="宋体" w:cs="宋体" w:hint="eastAsia"/>
                <w:kern w:val="0"/>
                <w:sz w:val="20"/>
                <w:szCs w:val="20"/>
              </w:rPr>
              <w:lastRenderedPageBreak/>
              <w:t xml:space="preserve">招标人名称：中铁建工集团有限公司 </w:t>
            </w:r>
            <w:r>
              <w:rPr>
                <w:rFonts w:ascii="宋体" w:hAnsi="宋体" w:cs="宋体"/>
                <w:kern w:val="0"/>
                <w:sz w:val="20"/>
                <w:szCs w:val="20"/>
              </w:rPr>
              <w:t xml:space="preserve">                        </w:t>
            </w:r>
            <w:r>
              <w:rPr>
                <w:rFonts w:ascii="宋体" w:hAnsi="宋体" w:cs="宋体" w:hint="eastAsia"/>
                <w:kern w:val="0"/>
                <w:sz w:val="20"/>
                <w:szCs w:val="20"/>
              </w:rPr>
              <w:t>招标编号：</w:t>
            </w:r>
            <w:r>
              <w:rPr>
                <w:rFonts w:ascii="宋体" w:hAnsi="宋体" w:hint="eastAsia"/>
                <w:szCs w:val="21"/>
              </w:rPr>
              <w:t>ZTJGJTHBFGS</w:t>
            </w:r>
            <w:r w:rsidR="008332CE">
              <w:rPr>
                <w:rFonts w:ascii="宋体" w:hAnsi="宋体" w:hint="eastAsia"/>
                <w:szCs w:val="21"/>
              </w:rPr>
              <w:t>-</w:t>
            </w:r>
            <w:r>
              <w:rPr>
                <w:rFonts w:ascii="宋体" w:hAnsi="宋体" w:hint="eastAsia"/>
                <w:szCs w:val="21"/>
              </w:rPr>
              <w:t>-WZ</w:t>
            </w:r>
            <w:r w:rsidR="00523D06">
              <w:rPr>
                <w:rFonts w:ascii="宋体" w:hAnsi="宋体" w:hint="eastAsia"/>
                <w:szCs w:val="21"/>
              </w:rPr>
              <w:t>TP-2020-</w:t>
            </w:r>
            <w:r w:rsidR="005C78AB">
              <w:rPr>
                <w:rFonts w:ascii="宋体" w:hAnsi="宋体" w:hint="eastAsia"/>
                <w:szCs w:val="21"/>
              </w:rPr>
              <w:t>001</w:t>
            </w:r>
            <w:r>
              <w:rPr>
                <w:rFonts w:ascii="宋体" w:hAnsi="宋体" w:cs="宋体" w:hint="eastAsia"/>
                <w:kern w:val="0"/>
                <w:sz w:val="20"/>
                <w:szCs w:val="20"/>
              </w:rPr>
              <w:t xml:space="preserve">  </w:t>
            </w:r>
            <w:r>
              <w:rPr>
                <w:rFonts w:ascii="宋体" w:hAnsi="宋体" w:cs="宋体"/>
                <w:kern w:val="0"/>
                <w:sz w:val="20"/>
                <w:szCs w:val="20"/>
              </w:rPr>
              <w:t xml:space="preserve">             </w:t>
            </w:r>
            <w:r>
              <w:rPr>
                <w:rFonts w:ascii="宋体" w:hAnsi="宋体" w:cs="宋体" w:hint="eastAsia"/>
                <w:kern w:val="0"/>
                <w:sz w:val="20"/>
                <w:szCs w:val="20"/>
              </w:rPr>
              <w:t>包件号：</w:t>
            </w:r>
            <w:r w:rsidR="00523D06">
              <w:rPr>
                <w:rFonts w:ascii="宋体" w:hAnsi="宋体" w:cs="宋体" w:hint="eastAsia"/>
                <w:kern w:val="0"/>
                <w:sz w:val="20"/>
                <w:szCs w:val="20"/>
              </w:rPr>
              <w:t>DX、</w:t>
            </w:r>
            <w:r>
              <w:rPr>
                <w:rFonts w:ascii="宋体" w:hAnsi="宋体" w:cs="宋体" w:hint="eastAsia"/>
                <w:kern w:val="0"/>
                <w:sz w:val="20"/>
                <w:szCs w:val="20"/>
              </w:rPr>
              <w:t>D</w:t>
            </w:r>
            <w:r>
              <w:rPr>
                <w:rFonts w:ascii="宋体" w:hAnsi="宋体" w:cs="宋体"/>
                <w:kern w:val="0"/>
                <w:sz w:val="20"/>
                <w:szCs w:val="20"/>
              </w:rPr>
              <w:t>L-</w:t>
            </w:r>
            <w:r>
              <w:rPr>
                <w:rFonts w:ascii="宋体" w:hAnsi="宋体" w:cs="宋体" w:hint="eastAsia"/>
                <w:kern w:val="0"/>
                <w:sz w:val="20"/>
                <w:szCs w:val="20"/>
              </w:rPr>
              <w:t>0</w:t>
            </w:r>
            <w:r w:rsidR="00523D06">
              <w:rPr>
                <w:rFonts w:ascii="宋体" w:hAnsi="宋体" w:cs="宋体" w:hint="eastAsia"/>
                <w:kern w:val="0"/>
                <w:sz w:val="20"/>
                <w:szCs w:val="20"/>
              </w:rPr>
              <w:t>1</w:t>
            </w:r>
          </w:p>
        </w:tc>
      </w:tr>
      <w:tr w:rsidR="008332CE" w:rsidTr="00671337">
        <w:trPr>
          <w:trHeight w:val="680"/>
        </w:trPr>
        <w:tc>
          <w:tcPr>
            <w:tcW w:w="675" w:type="dxa"/>
            <w:vMerge w:val="restart"/>
            <w:tcBorders>
              <w:tl2br w:val="nil"/>
              <w:tr2bl w:val="nil"/>
            </w:tcBorders>
            <w:vAlign w:val="center"/>
          </w:tcPr>
          <w:p w:rsidR="00CE0507" w:rsidRDefault="00CE0507" w:rsidP="008332CE">
            <w:pPr>
              <w:widowControl/>
              <w:jc w:val="center"/>
              <w:rPr>
                <w:rFonts w:ascii="宋体" w:hAnsi="宋体" w:cs="宋体"/>
                <w:kern w:val="0"/>
                <w:sz w:val="20"/>
                <w:szCs w:val="20"/>
              </w:rPr>
            </w:pPr>
            <w:r>
              <w:rPr>
                <w:rFonts w:ascii="宋体" w:hAnsi="宋体" w:cs="宋体" w:hint="eastAsia"/>
                <w:kern w:val="0"/>
                <w:sz w:val="20"/>
                <w:szCs w:val="20"/>
              </w:rPr>
              <w:t>序号</w:t>
            </w:r>
          </w:p>
        </w:tc>
        <w:tc>
          <w:tcPr>
            <w:tcW w:w="1134" w:type="dxa"/>
            <w:vMerge w:val="restart"/>
            <w:tcBorders>
              <w:tl2br w:val="nil"/>
              <w:tr2bl w:val="nil"/>
            </w:tcBorders>
            <w:vAlign w:val="center"/>
          </w:tcPr>
          <w:p w:rsidR="00CE0507" w:rsidRDefault="00CE0507" w:rsidP="008332CE">
            <w:pPr>
              <w:widowControl/>
              <w:jc w:val="center"/>
              <w:textAlignment w:val="center"/>
              <w:rPr>
                <w:rFonts w:ascii="等线" w:eastAsia="等线" w:hAnsi="等线" w:cs="等线"/>
                <w:color w:val="000000"/>
                <w:kern w:val="0"/>
                <w:sz w:val="22"/>
                <w:szCs w:val="22"/>
              </w:rPr>
            </w:pPr>
            <w:r w:rsidRPr="00523D06">
              <w:rPr>
                <w:rFonts w:ascii="宋体" w:hAnsi="宋体" w:cs="宋体" w:hint="eastAsia"/>
                <w:kern w:val="0"/>
                <w:sz w:val="20"/>
                <w:szCs w:val="20"/>
              </w:rPr>
              <w:t>货物名称</w:t>
            </w:r>
          </w:p>
        </w:tc>
        <w:tc>
          <w:tcPr>
            <w:tcW w:w="1701" w:type="dxa"/>
            <w:vMerge w:val="restart"/>
            <w:tcBorders>
              <w:tl2br w:val="nil"/>
              <w:tr2bl w:val="nil"/>
            </w:tcBorders>
            <w:vAlign w:val="center"/>
          </w:tcPr>
          <w:p w:rsidR="00CE0507" w:rsidRDefault="00CE0507" w:rsidP="008332CE">
            <w:pPr>
              <w:widowControl/>
              <w:jc w:val="center"/>
              <w:textAlignment w:val="center"/>
              <w:rPr>
                <w:rFonts w:ascii="宋体" w:hAnsi="宋体" w:cs="宋体"/>
                <w:color w:val="000000"/>
                <w:kern w:val="0"/>
                <w:sz w:val="24"/>
              </w:rPr>
            </w:pPr>
            <w:r>
              <w:rPr>
                <w:rFonts w:ascii="宋体" w:hAnsi="宋体" w:cs="宋体" w:hint="eastAsia"/>
                <w:kern w:val="0"/>
                <w:sz w:val="20"/>
                <w:szCs w:val="20"/>
              </w:rPr>
              <w:t>规格型号</w:t>
            </w:r>
          </w:p>
        </w:tc>
        <w:tc>
          <w:tcPr>
            <w:tcW w:w="1701" w:type="dxa"/>
            <w:vMerge w:val="restart"/>
            <w:tcBorders>
              <w:tl2br w:val="nil"/>
              <w:tr2bl w:val="nil"/>
            </w:tcBorders>
            <w:vAlign w:val="center"/>
          </w:tcPr>
          <w:p w:rsidR="00CE0507" w:rsidRDefault="00CE0507" w:rsidP="008332CE">
            <w:pPr>
              <w:jc w:val="center"/>
              <w:rPr>
                <w:rFonts w:ascii="宋体" w:hAnsi="宋体" w:cs="宋体"/>
                <w:color w:val="000000"/>
                <w:kern w:val="0"/>
                <w:sz w:val="18"/>
                <w:szCs w:val="18"/>
              </w:rPr>
            </w:pPr>
            <w:r>
              <w:rPr>
                <w:rFonts w:ascii="宋体" w:hAnsi="宋体" w:cs="宋体" w:hint="eastAsia"/>
                <w:kern w:val="0"/>
                <w:sz w:val="20"/>
                <w:szCs w:val="20"/>
              </w:rPr>
              <w:t>标准或图号</w:t>
            </w:r>
          </w:p>
        </w:tc>
        <w:tc>
          <w:tcPr>
            <w:tcW w:w="709" w:type="dxa"/>
            <w:vMerge w:val="restart"/>
            <w:tcBorders>
              <w:tl2br w:val="nil"/>
              <w:tr2bl w:val="nil"/>
            </w:tcBorders>
            <w:vAlign w:val="center"/>
          </w:tcPr>
          <w:p w:rsidR="00CE0507" w:rsidRDefault="00CE0507" w:rsidP="008332CE">
            <w:pPr>
              <w:widowControl/>
              <w:jc w:val="center"/>
              <w:rPr>
                <w:rFonts w:ascii="宋体" w:hAnsi="宋体" w:cs="宋体"/>
                <w:color w:val="000000"/>
                <w:kern w:val="0"/>
                <w:sz w:val="20"/>
                <w:szCs w:val="20"/>
              </w:rPr>
            </w:pPr>
            <w:r>
              <w:rPr>
                <w:rFonts w:ascii="宋体" w:hAnsi="宋体" w:cs="宋体" w:hint="eastAsia"/>
                <w:kern w:val="0"/>
                <w:sz w:val="20"/>
                <w:szCs w:val="20"/>
              </w:rPr>
              <w:t>计量单位</w:t>
            </w:r>
          </w:p>
        </w:tc>
        <w:tc>
          <w:tcPr>
            <w:tcW w:w="851" w:type="dxa"/>
            <w:vMerge w:val="restart"/>
            <w:tcBorders>
              <w:tl2br w:val="nil"/>
              <w:tr2bl w:val="nil"/>
            </w:tcBorders>
            <w:vAlign w:val="center"/>
          </w:tcPr>
          <w:p w:rsidR="00CE0507" w:rsidRDefault="00CE0507" w:rsidP="008332CE">
            <w:pPr>
              <w:widowControl/>
              <w:jc w:val="center"/>
              <w:textAlignment w:val="center"/>
              <w:rPr>
                <w:rFonts w:ascii="等线" w:eastAsia="等线" w:hAnsi="等线" w:cs="等线"/>
                <w:color w:val="000000"/>
                <w:kern w:val="0"/>
                <w:sz w:val="22"/>
                <w:szCs w:val="22"/>
              </w:rPr>
            </w:pPr>
            <w:r>
              <w:rPr>
                <w:rFonts w:ascii="宋体" w:hAnsi="宋体" w:cs="宋体" w:hint="eastAsia"/>
                <w:kern w:val="0"/>
                <w:sz w:val="20"/>
                <w:szCs w:val="20"/>
              </w:rPr>
              <w:t>数量</w:t>
            </w:r>
          </w:p>
        </w:tc>
        <w:tc>
          <w:tcPr>
            <w:tcW w:w="850" w:type="dxa"/>
            <w:vMerge w:val="restart"/>
            <w:tcBorders>
              <w:tl2br w:val="nil"/>
              <w:tr2bl w:val="nil"/>
            </w:tcBorders>
            <w:vAlign w:val="center"/>
          </w:tcPr>
          <w:p w:rsidR="00CE0507" w:rsidRDefault="00CE0507" w:rsidP="008332CE">
            <w:pPr>
              <w:jc w:val="center"/>
              <w:rPr>
                <w:rFonts w:ascii="宋体" w:hAnsi="宋体" w:cs="宋体"/>
                <w:kern w:val="0"/>
                <w:sz w:val="18"/>
                <w:szCs w:val="18"/>
              </w:rPr>
            </w:pPr>
            <w:r>
              <w:rPr>
                <w:rFonts w:ascii="宋体" w:hAnsi="宋体" w:cs="宋体" w:hint="eastAsia"/>
                <w:kern w:val="0"/>
                <w:sz w:val="20"/>
                <w:szCs w:val="20"/>
              </w:rPr>
              <w:t>技术标准及要求</w:t>
            </w:r>
          </w:p>
        </w:tc>
        <w:tc>
          <w:tcPr>
            <w:tcW w:w="2126" w:type="dxa"/>
            <w:gridSpan w:val="2"/>
            <w:tcBorders>
              <w:tl2br w:val="nil"/>
              <w:tr2bl w:val="nil"/>
            </w:tcBorders>
            <w:vAlign w:val="center"/>
          </w:tcPr>
          <w:p w:rsidR="00CE0507" w:rsidRDefault="00CE0507" w:rsidP="008332CE">
            <w:pPr>
              <w:jc w:val="center"/>
              <w:rPr>
                <w:rFonts w:ascii="宋体" w:hAnsi="宋体" w:cs="宋体"/>
                <w:kern w:val="0"/>
                <w:sz w:val="18"/>
                <w:szCs w:val="18"/>
              </w:rPr>
            </w:pPr>
            <w:r>
              <w:rPr>
                <w:rFonts w:ascii="宋体" w:hAnsi="宋体" w:cs="宋体" w:hint="eastAsia"/>
                <w:kern w:val="0"/>
                <w:sz w:val="18"/>
                <w:szCs w:val="18"/>
              </w:rPr>
              <w:t>交货状态及条件</w:t>
            </w:r>
          </w:p>
        </w:tc>
        <w:tc>
          <w:tcPr>
            <w:tcW w:w="1276" w:type="dxa"/>
            <w:vMerge w:val="restart"/>
            <w:tcBorders>
              <w:tl2br w:val="nil"/>
              <w:tr2bl w:val="nil"/>
            </w:tcBorders>
            <w:vAlign w:val="center"/>
          </w:tcPr>
          <w:p w:rsidR="00CE0507" w:rsidRDefault="00CE0507" w:rsidP="008332CE">
            <w:pPr>
              <w:jc w:val="center"/>
              <w:rPr>
                <w:rFonts w:ascii="宋体" w:hAnsi="宋体" w:cs="宋体"/>
                <w:kern w:val="0"/>
                <w:sz w:val="18"/>
                <w:szCs w:val="18"/>
              </w:rPr>
            </w:pPr>
            <w:r>
              <w:rPr>
                <w:rFonts w:ascii="宋体" w:hAnsi="宋体" w:cs="宋体" w:hint="eastAsia"/>
                <w:kern w:val="0"/>
                <w:sz w:val="20"/>
                <w:szCs w:val="20"/>
              </w:rPr>
              <w:t>交货地点</w:t>
            </w:r>
          </w:p>
        </w:tc>
        <w:tc>
          <w:tcPr>
            <w:tcW w:w="992" w:type="dxa"/>
            <w:vMerge w:val="restart"/>
            <w:tcBorders>
              <w:tl2br w:val="nil"/>
              <w:tr2bl w:val="nil"/>
            </w:tcBorders>
            <w:vAlign w:val="center"/>
          </w:tcPr>
          <w:p w:rsidR="00CE0507" w:rsidRDefault="00CE0507" w:rsidP="008332CE">
            <w:pPr>
              <w:jc w:val="center"/>
              <w:rPr>
                <w:rFonts w:ascii="宋体" w:hAnsi="宋体" w:cs="宋体"/>
                <w:kern w:val="0"/>
                <w:sz w:val="18"/>
                <w:szCs w:val="18"/>
              </w:rPr>
            </w:pPr>
            <w:r>
              <w:rPr>
                <w:rFonts w:ascii="宋体" w:hAnsi="宋体" w:cs="宋体" w:hint="eastAsia"/>
                <w:kern w:val="0"/>
                <w:sz w:val="18"/>
                <w:szCs w:val="18"/>
              </w:rPr>
              <w:t>交货单位</w:t>
            </w:r>
          </w:p>
        </w:tc>
        <w:tc>
          <w:tcPr>
            <w:tcW w:w="851" w:type="dxa"/>
            <w:vMerge w:val="restart"/>
            <w:tcBorders>
              <w:tl2br w:val="nil"/>
              <w:tr2bl w:val="nil"/>
            </w:tcBorders>
            <w:vAlign w:val="center"/>
          </w:tcPr>
          <w:p w:rsidR="00CE0507" w:rsidRDefault="00CE0507" w:rsidP="008332CE">
            <w:pPr>
              <w:jc w:val="center"/>
              <w:rPr>
                <w:rFonts w:ascii="宋体" w:hAnsi="宋体" w:cs="宋体"/>
                <w:kern w:val="0"/>
                <w:sz w:val="18"/>
                <w:szCs w:val="18"/>
              </w:rPr>
            </w:pPr>
            <w:r>
              <w:rPr>
                <w:rFonts w:ascii="宋体" w:hAnsi="宋体" w:cs="宋体" w:hint="eastAsia"/>
                <w:kern w:val="0"/>
                <w:sz w:val="18"/>
                <w:szCs w:val="18"/>
              </w:rPr>
              <w:t>交货日期</w:t>
            </w:r>
          </w:p>
        </w:tc>
        <w:tc>
          <w:tcPr>
            <w:tcW w:w="3578" w:type="dxa"/>
            <w:vMerge w:val="restart"/>
            <w:tcBorders>
              <w:tl2br w:val="nil"/>
              <w:tr2bl w:val="nil"/>
            </w:tcBorders>
            <w:vAlign w:val="center"/>
          </w:tcPr>
          <w:p w:rsidR="00CE0507" w:rsidRDefault="00CE0507" w:rsidP="008332CE">
            <w:pPr>
              <w:jc w:val="center"/>
              <w:rPr>
                <w:rFonts w:ascii="宋体" w:hAnsi="宋体" w:cs="宋体"/>
                <w:kern w:val="0"/>
                <w:sz w:val="18"/>
                <w:szCs w:val="18"/>
              </w:rPr>
            </w:pPr>
            <w:r>
              <w:rPr>
                <w:rFonts w:ascii="宋体" w:hAnsi="宋体" w:cs="宋体" w:hint="eastAsia"/>
                <w:kern w:val="0"/>
                <w:sz w:val="18"/>
                <w:szCs w:val="18"/>
              </w:rPr>
              <w:t>品牌</w:t>
            </w:r>
          </w:p>
        </w:tc>
      </w:tr>
      <w:tr w:rsidR="008332CE" w:rsidTr="00671337">
        <w:trPr>
          <w:trHeight w:val="495"/>
        </w:trPr>
        <w:tc>
          <w:tcPr>
            <w:tcW w:w="675" w:type="dxa"/>
            <w:vMerge/>
            <w:tcBorders>
              <w:tl2br w:val="nil"/>
              <w:tr2bl w:val="nil"/>
            </w:tcBorders>
            <w:vAlign w:val="center"/>
          </w:tcPr>
          <w:p w:rsidR="00CE0507" w:rsidRDefault="00CE0507" w:rsidP="008332CE">
            <w:pPr>
              <w:widowControl/>
              <w:jc w:val="center"/>
              <w:rPr>
                <w:rFonts w:ascii="宋体" w:hAnsi="宋体" w:cs="宋体"/>
                <w:kern w:val="0"/>
                <w:sz w:val="20"/>
                <w:szCs w:val="20"/>
              </w:rPr>
            </w:pPr>
          </w:p>
        </w:tc>
        <w:tc>
          <w:tcPr>
            <w:tcW w:w="1134" w:type="dxa"/>
            <w:vMerge/>
            <w:tcBorders>
              <w:tl2br w:val="nil"/>
              <w:tr2bl w:val="nil"/>
            </w:tcBorders>
            <w:vAlign w:val="center"/>
          </w:tcPr>
          <w:p w:rsidR="00CE0507" w:rsidRDefault="00CE0507" w:rsidP="008332CE">
            <w:pPr>
              <w:widowControl/>
              <w:jc w:val="center"/>
              <w:textAlignment w:val="center"/>
              <w:rPr>
                <w:rFonts w:ascii="等线" w:eastAsia="等线" w:hAnsi="等线" w:cs="等线"/>
                <w:color w:val="000000"/>
                <w:kern w:val="0"/>
                <w:sz w:val="22"/>
                <w:szCs w:val="22"/>
              </w:rPr>
            </w:pPr>
          </w:p>
        </w:tc>
        <w:tc>
          <w:tcPr>
            <w:tcW w:w="1701" w:type="dxa"/>
            <w:vMerge/>
            <w:tcBorders>
              <w:tl2br w:val="nil"/>
              <w:tr2bl w:val="nil"/>
            </w:tcBorders>
            <w:vAlign w:val="center"/>
          </w:tcPr>
          <w:p w:rsidR="00CE0507" w:rsidRDefault="00CE0507" w:rsidP="008332CE">
            <w:pPr>
              <w:widowControl/>
              <w:jc w:val="center"/>
              <w:textAlignment w:val="center"/>
              <w:rPr>
                <w:rFonts w:ascii="宋体" w:hAnsi="宋体" w:cs="宋体"/>
                <w:color w:val="000000"/>
                <w:kern w:val="0"/>
                <w:sz w:val="24"/>
              </w:rPr>
            </w:pPr>
          </w:p>
        </w:tc>
        <w:tc>
          <w:tcPr>
            <w:tcW w:w="1701" w:type="dxa"/>
            <w:vMerge/>
            <w:tcBorders>
              <w:tl2br w:val="nil"/>
              <w:tr2bl w:val="nil"/>
            </w:tcBorders>
            <w:vAlign w:val="center"/>
          </w:tcPr>
          <w:p w:rsidR="00CE0507" w:rsidRDefault="00CE0507" w:rsidP="008332CE">
            <w:pPr>
              <w:jc w:val="center"/>
              <w:rPr>
                <w:rFonts w:ascii="宋体" w:hAnsi="宋体" w:cs="宋体"/>
                <w:color w:val="000000"/>
                <w:kern w:val="0"/>
                <w:sz w:val="18"/>
                <w:szCs w:val="18"/>
              </w:rPr>
            </w:pPr>
          </w:p>
        </w:tc>
        <w:tc>
          <w:tcPr>
            <w:tcW w:w="709" w:type="dxa"/>
            <w:vMerge/>
            <w:tcBorders>
              <w:tl2br w:val="nil"/>
              <w:tr2bl w:val="nil"/>
            </w:tcBorders>
            <w:vAlign w:val="center"/>
          </w:tcPr>
          <w:p w:rsidR="00CE0507" w:rsidRDefault="00CE0507" w:rsidP="008332CE">
            <w:pPr>
              <w:widowControl/>
              <w:jc w:val="center"/>
              <w:rPr>
                <w:rFonts w:ascii="宋体" w:hAnsi="宋体" w:cs="宋体"/>
                <w:color w:val="000000"/>
                <w:kern w:val="0"/>
                <w:sz w:val="20"/>
                <w:szCs w:val="20"/>
              </w:rPr>
            </w:pPr>
          </w:p>
        </w:tc>
        <w:tc>
          <w:tcPr>
            <w:tcW w:w="851" w:type="dxa"/>
            <w:vMerge/>
            <w:tcBorders>
              <w:tl2br w:val="nil"/>
              <w:tr2bl w:val="nil"/>
            </w:tcBorders>
            <w:vAlign w:val="center"/>
          </w:tcPr>
          <w:p w:rsidR="00CE0507" w:rsidRDefault="00CE0507" w:rsidP="008332CE">
            <w:pPr>
              <w:widowControl/>
              <w:jc w:val="center"/>
              <w:textAlignment w:val="center"/>
              <w:rPr>
                <w:rFonts w:ascii="等线" w:eastAsia="等线" w:hAnsi="等线" w:cs="等线"/>
                <w:color w:val="000000"/>
                <w:kern w:val="0"/>
                <w:sz w:val="22"/>
                <w:szCs w:val="22"/>
              </w:rPr>
            </w:pPr>
          </w:p>
        </w:tc>
        <w:tc>
          <w:tcPr>
            <w:tcW w:w="850" w:type="dxa"/>
            <w:vMerge/>
            <w:tcBorders>
              <w:tl2br w:val="nil"/>
              <w:tr2bl w:val="nil"/>
            </w:tcBorders>
            <w:vAlign w:val="center"/>
          </w:tcPr>
          <w:p w:rsidR="00CE0507" w:rsidRDefault="00CE0507" w:rsidP="008332CE">
            <w:pPr>
              <w:jc w:val="center"/>
              <w:rPr>
                <w:rFonts w:ascii="宋体" w:hAnsi="宋体" w:cs="宋体"/>
                <w:kern w:val="0"/>
                <w:sz w:val="18"/>
                <w:szCs w:val="18"/>
              </w:rPr>
            </w:pPr>
          </w:p>
        </w:tc>
        <w:tc>
          <w:tcPr>
            <w:tcW w:w="709" w:type="dxa"/>
            <w:tcBorders>
              <w:tl2br w:val="nil"/>
              <w:tr2bl w:val="nil"/>
            </w:tcBorders>
            <w:vAlign w:val="center"/>
          </w:tcPr>
          <w:p w:rsidR="00DC06EF" w:rsidRDefault="00DC06EF" w:rsidP="008332CE">
            <w:pPr>
              <w:widowControl/>
              <w:ind w:leftChars="-78" w:left="-164"/>
              <w:jc w:val="center"/>
              <w:rPr>
                <w:rFonts w:ascii="宋体" w:hAnsi="宋体" w:cs="宋体"/>
                <w:kern w:val="0"/>
                <w:sz w:val="18"/>
                <w:szCs w:val="18"/>
              </w:rPr>
            </w:pPr>
            <w:r>
              <w:rPr>
                <w:rFonts w:ascii="宋体" w:hAnsi="宋体" w:cs="宋体" w:hint="eastAsia"/>
                <w:kern w:val="0"/>
                <w:sz w:val="18"/>
                <w:szCs w:val="18"/>
              </w:rPr>
              <w:t xml:space="preserve"> </w:t>
            </w:r>
            <w:r w:rsidR="00CE0507">
              <w:rPr>
                <w:rFonts w:ascii="宋体" w:hAnsi="宋体" w:cs="宋体" w:hint="eastAsia"/>
                <w:kern w:val="0"/>
                <w:sz w:val="18"/>
                <w:szCs w:val="18"/>
              </w:rPr>
              <w:t>交货</w:t>
            </w:r>
          </w:p>
          <w:p w:rsidR="00CE0507" w:rsidRDefault="00CE0507" w:rsidP="008332CE">
            <w:pPr>
              <w:widowControl/>
              <w:ind w:leftChars="-78" w:left="-164"/>
              <w:jc w:val="center"/>
              <w:rPr>
                <w:rFonts w:ascii="宋体" w:hAnsi="宋体" w:cs="宋体"/>
                <w:kern w:val="0"/>
                <w:sz w:val="18"/>
                <w:szCs w:val="18"/>
              </w:rPr>
            </w:pPr>
            <w:r>
              <w:rPr>
                <w:rFonts w:ascii="宋体" w:hAnsi="宋体" w:cs="宋体" w:hint="eastAsia"/>
                <w:kern w:val="0"/>
                <w:sz w:val="18"/>
                <w:szCs w:val="18"/>
              </w:rPr>
              <w:t>状态</w:t>
            </w:r>
          </w:p>
        </w:tc>
        <w:tc>
          <w:tcPr>
            <w:tcW w:w="1417" w:type="dxa"/>
            <w:tcBorders>
              <w:tl2br w:val="nil"/>
              <w:tr2bl w:val="nil"/>
            </w:tcBorders>
            <w:vAlign w:val="center"/>
          </w:tcPr>
          <w:p w:rsidR="00DC06EF" w:rsidRDefault="00CE0507" w:rsidP="008332CE">
            <w:pPr>
              <w:jc w:val="center"/>
              <w:rPr>
                <w:rFonts w:ascii="宋体" w:hAnsi="宋体" w:cs="宋体"/>
                <w:kern w:val="0"/>
                <w:sz w:val="18"/>
                <w:szCs w:val="18"/>
              </w:rPr>
            </w:pPr>
            <w:r>
              <w:rPr>
                <w:rFonts w:ascii="宋体" w:hAnsi="宋体" w:cs="宋体" w:hint="eastAsia"/>
                <w:kern w:val="0"/>
                <w:sz w:val="18"/>
                <w:szCs w:val="18"/>
              </w:rPr>
              <w:t>交货</w:t>
            </w:r>
          </w:p>
          <w:p w:rsidR="00CE0507" w:rsidRDefault="00CE0507" w:rsidP="008332CE">
            <w:pPr>
              <w:jc w:val="center"/>
              <w:rPr>
                <w:rFonts w:ascii="宋体" w:hAnsi="宋体" w:cs="宋体"/>
                <w:kern w:val="0"/>
                <w:sz w:val="18"/>
                <w:szCs w:val="18"/>
              </w:rPr>
            </w:pPr>
            <w:r>
              <w:rPr>
                <w:rFonts w:ascii="宋体" w:hAnsi="宋体" w:cs="宋体" w:hint="eastAsia"/>
                <w:kern w:val="0"/>
                <w:sz w:val="18"/>
                <w:szCs w:val="18"/>
              </w:rPr>
              <w:t>条件</w:t>
            </w:r>
          </w:p>
        </w:tc>
        <w:tc>
          <w:tcPr>
            <w:tcW w:w="1276" w:type="dxa"/>
            <w:vMerge/>
            <w:tcBorders>
              <w:tl2br w:val="nil"/>
              <w:tr2bl w:val="nil"/>
            </w:tcBorders>
            <w:vAlign w:val="center"/>
          </w:tcPr>
          <w:p w:rsidR="00CE0507" w:rsidRDefault="00CE0507" w:rsidP="008332CE">
            <w:pPr>
              <w:jc w:val="center"/>
              <w:rPr>
                <w:rFonts w:ascii="宋体" w:hAnsi="宋体" w:cs="宋体"/>
                <w:kern w:val="0"/>
                <w:sz w:val="18"/>
                <w:szCs w:val="18"/>
              </w:rPr>
            </w:pPr>
          </w:p>
        </w:tc>
        <w:tc>
          <w:tcPr>
            <w:tcW w:w="992" w:type="dxa"/>
            <w:vMerge/>
            <w:tcBorders>
              <w:tl2br w:val="nil"/>
              <w:tr2bl w:val="nil"/>
            </w:tcBorders>
            <w:vAlign w:val="center"/>
          </w:tcPr>
          <w:p w:rsidR="00CE0507" w:rsidRDefault="00CE0507" w:rsidP="008332CE">
            <w:pPr>
              <w:jc w:val="center"/>
              <w:rPr>
                <w:rFonts w:ascii="宋体" w:hAnsi="宋体" w:cs="宋体"/>
                <w:kern w:val="0"/>
                <w:sz w:val="18"/>
                <w:szCs w:val="18"/>
              </w:rPr>
            </w:pPr>
          </w:p>
        </w:tc>
        <w:tc>
          <w:tcPr>
            <w:tcW w:w="851" w:type="dxa"/>
            <w:vMerge/>
            <w:tcBorders>
              <w:tl2br w:val="nil"/>
              <w:tr2bl w:val="nil"/>
            </w:tcBorders>
            <w:vAlign w:val="center"/>
          </w:tcPr>
          <w:p w:rsidR="00CE0507" w:rsidRDefault="00CE0507" w:rsidP="008332CE">
            <w:pPr>
              <w:jc w:val="center"/>
              <w:rPr>
                <w:rFonts w:ascii="宋体" w:hAnsi="宋体" w:cs="宋体"/>
                <w:kern w:val="0"/>
                <w:sz w:val="18"/>
                <w:szCs w:val="18"/>
              </w:rPr>
            </w:pPr>
          </w:p>
        </w:tc>
        <w:tc>
          <w:tcPr>
            <w:tcW w:w="3578" w:type="dxa"/>
            <w:vMerge/>
            <w:tcBorders>
              <w:tl2br w:val="nil"/>
              <w:tr2bl w:val="nil"/>
            </w:tcBorders>
          </w:tcPr>
          <w:p w:rsidR="00CE0507" w:rsidRDefault="00CE0507" w:rsidP="008332CE">
            <w:pPr>
              <w:jc w:val="center"/>
              <w:rPr>
                <w:rFonts w:ascii="宋体" w:hAnsi="宋体" w:cs="宋体"/>
                <w:kern w:val="0"/>
                <w:sz w:val="18"/>
                <w:szCs w:val="18"/>
              </w:rPr>
            </w:pPr>
          </w:p>
        </w:tc>
      </w:tr>
      <w:tr w:rsidR="00671337" w:rsidRPr="004C7073" w:rsidTr="00671337">
        <w:trPr>
          <w:trHeight w:val="362"/>
        </w:trPr>
        <w:tc>
          <w:tcPr>
            <w:tcW w:w="675" w:type="dxa"/>
            <w:tcBorders>
              <w:tl2br w:val="nil"/>
              <w:tr2bl w:val="nil"/>
            </w:tcBorders>
            <w:vAlign w:val="center"/>
          </w:tcPr>
          <w:p w:rsidR="00671337" w:rsidRPr="003E670E" w:rsidRDefault="00671337" w:rsidP="008E59DE">
            <w:pPr>
              <w:jc w:val="center"/>
              <w:rPr>
                <w:rFonts w:ascii="宋体" w:hAnsi="宋体" w:cs="宋体"/>
                <w:kern w:val="0"/>
                <w:sz w:val="18"/>
                <w:szCs w:val="18"/>
              </w:rPr>
            </w:pPr>
            <w:r w:rsidRPr="003E670E">
              <w:rPr>
                <w:rFonts w:ascii="宋体" w:hAnsi="宋体" w:cs="宋体" w:hint="eastAsia"/>
                <w:kern w:val="0"/>
                <w:sz w:val="18"/>
                <w:szCs w:val="18"/>
              </w:rPr>
              <w:t>1</w:t>
            </w:r>
          </w:p>
        </w:tc>
        <w:tc>
          <w:tcPr>
            <w:tcW w:w="1134"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电线</w:t>
            </w:r>
          </w:p>
        </w:tc>
        <w:tc>
          <w:tcPr>
            <w:tcW w:w="170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BV-6㎡</w:t>
            </w:r>
          </w:p>
        </w:tc>
        <w:tc>
          <w:tcPr>
            <w:tcW w:w="1701" w:type="dxa"/>
            <w:tcBorders>
              <w:tl2br w:val="nil"/>
              <w:tr2bl w:val="nil"/>
            </w:tcBorders>
            <w:vAlign w:val="center"/>
          </w:tcPr>
          <w:p w:rsidR="00671337" w:rsidRPr="008E59DE" w:rsidRDefault="00671337" w:rsidP="008E59DE">
            <w:pPr>
              <w:jc w:val="center"/>
              <w:rPr>
                <w:rFonts w:ascii="宋体" w:hAnsi="宋体" w:cs="宋体"/>
                <w:kern w:val="0"/>
                <w:sz w:val="18"/>
                <w:szCs w:val="18"/>
              </w:rPr>
            </w:pPr>
            <w:r w:rsidRPr="004C7073">
              <w:rPr>
                <w:rFonts w:ascii="宋体" w:hAnsi="宋体" w:cs="宋体" w:hint="eastAsia"/>
                <w:kern w:val="0"/>
                <w:sz w:val="18"/>
                <w:szCs w:val="18"/>
              </w:rPr>
              <w:t>参照第六章技术规格书</w:t>
            </w:r>
          </w:p>
        </w:tc>
        <w:tc>
          <w:tcPr>
            <w:tcW w:w="709" w:type="dxa"/>
            <w:tcBorders>
              <w:tl2br w:val="nil"/>
              <w:tr2bl w:val="nil"/>
            </w:tcBorders>
            <w:vAlign w:val="center"/>
          </w:tcPr>
          <w:p w:rsidR="00671337" w:rsidRPr="008E59DE" w:rsidRDefault="00671337" w:rsidP="008E59DE">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85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45000</w:t>
            </w:r>
          </w:p>
        </w:tc>
        <w:tc>
          <w:tcPr>
            <w:tcW w:w="850" w:type="dxa"/>
            <w:vMerge w:val="restart"/>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r w:rsidRPr="004C7073">
              <w:rPr>
                <w:rFonts w:asciiTheme="minorEastAsia" w:eastAsiaTheme="minorEastAsia" w:hAnsiTheme="minorEastAsia" w:cs="宋体" w:hint="eastAsia"/>
                <w:kern w:val="0"/>
                <w:sz w:val="18"/>
                <w:szCs w:val="18"/>
              </w:rPr>
              <w:t>详见技术规格书</w:t>
            </w:r>
          </w:p>
        </w:tc>
        <w:tc>
          <w:tcPr>
            <w:tcW w:w="709" w:type="dxa"/>
            <w:vMerge w:val="restart"/>
            <w:tcBorders>
              <w:tl2br w:val="nil"/>
              <w:tr2bl w:val="nil"/>
            </w:tcBorders>
            <w:vAlign w:val="center"/>
          </w:tcPr>
          <w:p w:rsidR="00671337" w:rsidRPr="004C7073" w:rsidRDefault="00671337" w:rsidP="008332CE">
            <w:pPr>
              <w:widowControl/>
              <w:ind w:leftChars="-78" w:left="-164"/>
              <w:jc w:val="center"/>
              <w:rPr>
                <w:rFonts w:asciiTheme="minorEastAsia" w:eastAsiaTheme="minorEastAsia" w:hAnsiTheme="minorEastAsia" w:cs="宋体"/>
                <w:kern w:val="0"/>
                <w:sz w:val="18"/>
                <w:szCs w:val="18"/>
              </w:rPr>
            </w:pPr>
            <w:r w:rsidRPr="004C7073">
              <w:rPr>
                <w:rFonts w:asciiTheme="minorEastAsia" w:eastAsiaTheme="minorEastAsia" w:hAnsiTheme="minorEastAsia" w:cs="宋体" w:hint="eastAsia"/>
                <w:kern w:val="0"/>
                <w:sz w:val="18"/>
                <w:szCs w:val="18"/>
              </w:rPr>
              <w:t>完好</w:t>
            </w:r>
          </w:p>
        </w:tc>
        <w:tc>
          <w:tcPr>
            <w:tcW w:w="1417" w:type="dxa"/>
            <w:vMerge w:val="restart"/>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r w:rsidRPr="004C7073">
              <w:rPr>
                <w:rFonts w:asciiTheme="minorEastAsia" w:eastAsiaTheme="minorEastAsia" w:hAnsiTheme="minorEastAsia" w:cs="宋体" w:hint="eastAsia"/>
                <w:color w:val="000000"/>
                <w:sz w:val="18"/>
                <w:szCs w:val="18"/>
              </w:rPr>
              <w:t>提供产品检验报告、出厂检验报告、送货单、合格证等资料，落地交货</w:t>
            </w:r>
          </w:p>
        </w:tc>
        <w:tc>
          <w:tcPr>
            <w:tcW w:w="1276" w:type="dxa"/>
            <w:vMerge w:val="restart"/>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r w:rsidRPr="00523D06">
              <w:rPr>
                <w:rFonts w:asciiTheme="minorEastAsia" w:eastAsiaTheme="minorEastAsia" w:hAnsiTheme="minorEastAsia" w:cs="宋体" w:hint="eastAsia"/>
                <w:kern w:val="0"/>
                <w:sz w:val="18"/>
                <w:szCs w:val="18"/>
              </w:rPr>
              <w:t>中铁建工集团有限公司浙中公铁</w:t>
            </w:r>
            <w:proofErr w:type="gramStart"/>
            <w:r w:rsidRPr="00523D06">
              <w:rPr>
                <w:rFonts w:asciiTheme="minorEastAsia" w:eastAsiaTheme="minorEastAsia" w:hAnsiTheme="minorEastAsia" w:cs="宋体" w:hint="eastAsia"/>
                <w:kern w:val="0"/>
                <w:sz w:val="18"/>
                <w:szCs w:val="18"/>
              </w:rPr>
              <w:t>联运港集拼</w:t>
            </w:r>
            <w:proofErr w:type="gramEnd"/>
            <w:r w:rsidRPr="00523D06">
              <w:rPr>
                <w:rFonts w:asciiTheme="minorEastAsia" w:eastAsiaTheme="minorEastAsia" w:hAnsiTheme="minorEastAsia" w:cs="宋体" w:hint="eastAsia"/>
                <w:kern w:val="0"/>
                <w:sz w:val="18"/>
                <w:szCs w:val="18"/>
              </w:rPr>
              <w:t>仓储区项目经理部</w:t>
            </w:r>
          </w:p>
        </w:tc>
        <w:tc>
          <w:tcPr>
            <w:tcW w:w="992" w:type="dxa"/>
            <w:vMerge w:val="restart"/>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r w:rsidRPr="00523D06">
              <w:rPr>
                <w:rFonts w:asciiTheme="minorEastAsia" w:eastAsiaTheme="minorEastAsia" w:hAnsiTheme="minorEastAsia" w:cs="宋体" w:hint="eastAsia"/>
                <w:kern w:val="0"/>
                <w:sz w:val="18"/>
                <w:szCs w:val="18"/>
              </w:rPr>
              <w:t>中铁建工集团有限公司浙中公铁</w:t>
            </w:r>
            <w:proofErr w:type="gramStart"/>
            <w:r w:rsidRPr="00523D06">
              <w:rPr>
                <w:rFonts w:asciiTheme="minorEastAsia" w:eastAsiaTheme="minorEastAsia" w:hAnsiTheme="minorEastAsia" w:cs="宋体" w:hint="eastAsia"/>
                <w:kern w:val="0"/>
                <w:sz w:val="18"/>
                <w:szCs w:val="18"/>
              </w:rPr>
              <w:t>联运港集拼</w:t>
            </w:r>
            <w:proofErr w:type="gramEnd"/>
            <w:r w:rsidRPr="00523D06">
              <w:rPr>
                <w:rFonts w:asciiTheme="minorEastAsia" w:eastAsiaTheme="minorEastAsia" w:hAnsiTheme="minorEastAsia" w:cs="宋体" w:hint="eastAsia"/>
                <w:kern w:val="0"/>
                <w:sz w:val="18"/>
                <w:szCs w:val="18"/>
              </w:rPr>
              <w:t>仓储区项目经理部</w:t>
            </w:r>
          </w:p>
        </w:tc>
        <w:tc>
          <w:tcPr>
            <w:tcW w:w="851" w:type="dxa"/>
            <w:vMerge w:val="restart"/>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r w:rsidRPr="004C7073">
              <w:rPr>
                <w:rFonts w:asciiTheme="minorEastAsia" w:eastAsiaTheme="minorEastAsia" w:hAnsiTheme="minorEastAsia" w:cs="宋体" w:hint="eastAsia"/>
                <w:kern w:val="0"/>
                <w:sz w:val="18"/>
                <w:szCs w:val="18"/>
              </w:rPr>
              <w:t>2</w:t>
            </w:r>
            <w:r w:rsidRPr="004C7073">
              <w:rPr>
                <w:rFonts w:asciiTheme="minorEastAsia" w:eastAsiaTheme="minorEastAsia" w:hAnsiTheme="minorEastAsia" w:cs="宋体"/>
                <w:kern w:val="0"/>
                <w:sz w:val="18"/>
                <w:szCs w:val="18"/>
              </w:rPr>
              <w:t>020</w:t>
            </w:r>
            <w:r w:rsidRPr="004C7073">
              <w:rPr>
                <w:rFonts w:asciiTheme="minorEastAsia" w:eastAsiaTheme="minorEastAsia" w:hAnsiTheme="minorEastAsia" w:cs="宋体" w:hint="eastAsia"/>
                <w:kern w:val="0"/>
                <w:sz w:val="18"/>
                <w:szCs w:val="18"/>
              </w:rPr>
              <w:t>年</w:t>
            </w:r>
            <w:r>
              <w:rPr>
                <w:rFonts w:asciiTheme="minorEastAsia" w:eastAsiaTheme="minorEastAsia" w:hAnsiTheme="minorEastAsia" w:cs="宋体" w:hint="eastAsia"/>
                <w:kern w:val="0"/>
                <w:sz w:val="18"/>
                <w:szCs w:val="18"/>
              </w:rPr>
              <w:t>11</w:t>
            </w:r>
            <w:r w:rsidRPr="004C7073">
              <w:rPr>
                <w:rFonts w:asciiTheme="minorEastAsia" w:eastAsiaTheme="minorEastAsia" w:hAnsiTheme="minorEastAsia" w:cs="宋体" w:hint="eastAsia"/>
                <w:kern w:val="0"/>
                <w:sz w:val="18"/>
                <w:szCs w:val="18"/>
              </w:rPr>
              <w:t>月</w:t>
            </w:r>
          </w:p>
        </w:tc>
        <w:tc>
          <w:tcPr>
            <w:tcW w:w="3578" w:type="dxa"/>
            <w:tcBorders>
              <w:tl2br w:val="nil"/>
              <w:tr2bl w:val="nil"/>
            </w:tcBorders>
            <w:vAlign w:val="center"/>
          </w:tcPr>
          <w:p w:rsidR="00671337" w:rsidRPr="004C7073" w:rsidRDefault="00671337" w:rsidP="003E670E">
            <w:pPr>
              <w:jc w:val="center"/>
              <w:rPr>
                <w:rFonts w:asciiTheme="minorEastAsia" w:eastAsiaTheme="minorEastAsia" w:hAnsiTheme="minorEastAsia" w:cs="宋体"/>
                <w:kern w:val="0"/>
                <w:sz w:val="18"/>
                <w:szCs w:val="18"/>
              </w:rPr>
            </w:pPr>
            <w:r w:rsidRPr="008E7C6C">
              <w:rPr>
                <w:rFonts w:ascii="宋体" w:hAnsi="宋体" w:cs="仿宋" w:hint="eastAsia"/>
                <w:sz w:val="20"/>
                <w:szCs w:val="20"/>
              </w:rPr>
              <w:t>杭州中策、蓝天、开开、上上、万马</w:t>
            </w:r>
          </w:p>
        </w:tc>
      </w:tr>
      <w:tr w:rsidR="00671337" w:rsidRPr="004C7073" w:rsidTr="00671337">
        <w:trPr>
          <w:trHeight w:val="282"/>
        </w:trPr>
        <w:tc>
          <w:tcPr>
            <w:tcW w:w="675" w:type="dxa"/>
            <w:tcBorders>
              <w:tl2br w:val="nil"/>
              <w:tr2bl w:val="nil"/>
            </w:tcBorders>
            <w:vAlign w:val="center"/>
          </w:tcPr>
          <w:p w:rsidR="00671337" w:rsidRPr="003E670E" w:rsidRDefault="00671337" w:rsidP="008E59DE">
            <w:pPr>
              <w:jc w:val="center"/>
              <w:rPr>
                <w:rFonts w:ascii="宋体" w:hAnsi="宋体" w:cs="宋体"/>
                <w:kern w:val="0"/>
                <w:sz w:val="18"/>
                <w:szCs w:val="18"/>
              </w:rPr>
            </w:pPr>
            <w:r w:rsidRPr="003E670E">
              <w:rPr>
                <w:rFonts w:ascii="宋体" w:hAnsi="宋体" w:cs="宋体" w:hint="eastAsia"/>
                <w:kern w:val="0"/>
                <w:sz w:val="18"/>
                <w:szCs w:val="18"/>
              </w:rPr>
              <w:t>2</w:t>
            </w:r>
          </w:p>
        </w:tc>
        <w:tc>
          <w:tcPr>
            <w:tcW w:w="1134"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电线</w:t>
            </w:r>
          </w:p>
        </w:tc>
        <w:tc>
          <w:tcPr>
            <w:tcW w:w="170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BV-4㎡</w:t>
            </w:r>
          </w:p>
        </w:tc>
        <w:tc>
          <w:tcPr>
            <w:tcW w:w="1701" w:type="dxa"/>
            <w:tcBorders>
              <w:tl2br w:val="nil"/>
              <w:tr2bl w:val="nil"/>
            </w:tcBorders>
            <w:vAlign w:val="center"/>
          </w:tcPr>
          <w:p w:rsidR="00671337" w:rsidRPr="008E59DE" w:rsidRDefault="00671337" w:rsidP="008E59DE">
            <w:pPr>
              <w:jc w:val="center"/>
              <w:rPr>
                <w:rFonts w:ascii="宋体" w:hAnsi="宋体" w:cs="宋体"/>
                <w:kern w:val="0"/>
                <w:sz w:val="18"/>
                <w:szCs w:val="18"/>
              </w:rPr>
            </w:pPr>
            <w:r w:rsidRPr="004C7073">
              <w:rPr>
                <w:rFonts w:ascii="宋体" w:hAnsi="宋体" w:cs="宋体" w:hint="eastAsia"/>
                <w:kern w:val="0"/>
                <w:sz w:val="18"/>
                <w:szCs w:val="18"/>
              </w:rPr>
              <w:t>参照第六章技术规格书</w:t>
            </w:r>
          </w:p>
        </w:tc>
        <w:tc>
          <w:tcPr>
            <w:tcW w:w="709" w:type="dxa"/>
            <w:tcBorders>
              <w:tl2br w:val="nil"/>
              <w:tr2bl w:val="nil"/>
            </w:tcBorders>
            <w:vAlign w:val="center"/>
          </w:tcPr>
          <w:p w:rsidR="00671337" w:rsidRPr="008E59DE" w:rsidRDefault="00671337" w:rsidP="008E59DE">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85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24000</w:t>
            </w:r>
          </w:p>
        </w:tc>
        <w:tc>
          <w:tcPr>
            <w:tcW w:w="850"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709"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417"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276"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992"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851"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3578" w:type="dxa"/>
            <w:tcBorders>
              <w:tl2br w:val="nil"/>
              <w:tr2bl w:val="nil"/>
            </w:tcBorders>
            <w:vAlign w:val="center"/>
          </w:tcPr>
          <w:p w:rsidR="00671337" w:rsidRDefault="00671337" w:rsidP="003E670E">
            <w:pPr>
              <w:jc w:val="center"/>
            </w:pPr>
            <w:r w:rsidRPr="005B1550">
              <w:rPr>
                <w:rFonts w:ascii="宋体" w:hAnsi="宋体" w:cs="仿宋" w:hint="eastAsia"/>
                <w:sz w:val="20"/>
                <w:szCs w:val="20"/>
              </w:rPr>
              <w:t>杭州中策、蓝天、开开、上上、万马</w:t>
            </w:r>
          </w:p>
        </w:tc>
      </w:tr>
      <w:tr w:rsidR="00671337" w:rsidRPr="004C7073" w:rsidTr="00671337">
        <w:trPr>
          <w:trHeight w:val="404"/>
        </w:trPr>
        <w:tc>
          <w:tcPr>
            <w:tcW w:w="675" w:type="dxa"/>
            <w:tcBorders>
              <w:tl2br w:val="nil"/>
              <w:tr2bl w:val="nil"/>
            </w:tcBorders>
            <w:vAlign w:val="center"/>
          </w:tcPr>
          <w:p w:rsidR="00671337" w:rsidRPr="003E670E" w:rsidRDefault="00671337" w:rsidP="008E59DE">
            <w:pPr>
              <w:jc w:val="center"/>
              <w:rPr>
                <w:rFonts w:ascii="宋体" w:hAnsi="宋体" w:cs="宋体"/>
                <w:kern w:val="0"/>
                <w:sz w:val="18"/>
                <w:szCs w:val="18"/>
              </w:rPr>
            </w:pPr>
            <w:r w:rsidRPr="003E670E">
              <w:rPr>
                <w:rFonts w:ascii="宋体" w:hAnsi="宋体" w:cs="宋体" w:hint="eastAsia"/>
                <w:kern w:val="0"/>
                <w:sz w:val="18"/>
                <w:szCs w:val="18"/>
              </w:rPr>
              <w:t>3</w:t>
            </w:r>
          </w:p>
        </w:tc>
        <w:tc>
          <w:tcPr>
            <w:tcW w:w="1134"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电线</w:t>
            </w:r>
          </w:p>
        </w:tc>
        <w:tc>
          <w:tcPr>
            <w:tcW w:w="170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BV-2.5㎡</w:t>
            </w:r>
          </w:p>
        </w:tc>
        <w:tc>
          <w:tcPr>
            <w:tcW w:w="1701" w:type="dxa"/>
            <w:tcBorders>
              <w:tl2br w:val="nil"/>
              <w:tr2bl w:val="nil"/>
            </w:tcBorders>
            <w:vAlign w:val="center"/>
          </w:tcPr>
          <w:p w:rsidR="00671337" w:rsidRPr="008E59DE" w:rsidRDefault="00671337" w:rsidP="008E59DE">
            <w:pPr>
              <w:jc w:val="center"/>
              <w:rPr>
                <w:rFonts w:ascii="宋体" w:hAnsi="宋体" w:cs="宋体"/>
                <w:kern w:val="0"/>
                <w:sz w:val="18"/>
                <w:szCs w:val="18"/>
              </w:rPr>
            </w:pPr>
            <w:r w:rsidRPr="004C7073">
              <w:rPr>
                <w:rFonts w:ascii="宋体" w:hAnsi="宋体" w:cs="宋体" w:hint="eastAsia"/>
                <w:kern w:val="0"/>
                <w:sz w:val="18"/>
                <w:szCs w:val="18"/>
              </w:rPr>
              <w:t>参照第六章技术规格书</w:t>
            </w:r>
          </w:p>
        </w:tc>
        <w:tc>
          <w:tcPr>
            <w:tcW w:w="709" w:type="dxa"/>
            <w:tcBorders>
              <w:tl2br w:val="nil"/>
              <w:tr2bl w:val="nil"/>
            </w:tcBorders>
            <w:vAlign w:val="center"/>
          </w:tcPr>
          <w:p w:rsidR="00671337" w:rsidRPr="008E59DE" w:rsidRDefault="00671337" w:rsidP="008E59DE">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85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15000</w:t>
            </w:r>
          </w:p>
        </w:tc>
        <w:tc>
          <w:tcPr>
            <w:tcW w:w="850"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709"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417"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276"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992"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851"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3578" w:type="dxa"/>
            <w:tcBorders>
              <w:tl2br w:val="nil"/>
              <w:tr2bl w:val="nil"/>
            </w:tcBorders>
            <w:vAlign w:val="center"/>
          </w:tcPr>
          <w:p w:rsidR="00671337" w:rsidRDefault="00671337" w:rsidP="003E670E">
            <w:pPr>
              <w:jc w:val="center"/>
            </w:pPr>
            <w:r w:rsidRPr="005B1550">
              <w:rPr>
                <w:rFonts w:ascii="宋体" w:hAnsi="宋体" w:cs="仿宋" w:hint="eastAsia"/>
                <w:sz w:val="20"/>
                <w:szCs w:val="20"/>
              </w:rPr>
              <w:t>杭州中策、蓝天、开开、上上、万马</w:t>
            </w:r>
          </w:p>
        </w:tc>
      </w:tr>
      <w:tr w:rsidR="00671337" w:rsidRPr="004C7073" w:rsidTr="00671337">
        <w:trPr>
          <w:trHeight w:val="398"/>
        </w:trPr>
        <w:tc>
          <w:tcPr>
            <w:tcW w:w="675" w:type="dxa"/>
            <w:tcBorders>
              <w:tl2br w:val="nil"/>
              <w:tr2bl w:val="nil"/>
            </w:tcBorders>
            <w:vAlign w:val="center"/>
          </w:tcPr>
          <w:p w:rsidR="00671337" w:rsidRPr="003E670E" w:rsidRDefault="00671337" w:rsidP="008E59DE">
            <w:pPr>
              <w:jc w:val="center"/>
              <w:rPr>
                <w:rFonts w:ascii="宋体" w:hAnsi="宋体" w:cs="宋体"/>
                <w:kern w:val="0"/>
                <w:sz w:val="18"/>
                <w:szCs w:val="18"/>
              </w:rPr>
            </w:pPr>
            <w:r w:rsidRPr="003E670E">
              <w:rPr>
                <w:rFonts w:ascii="宋体" w:hAnsi="宋体" w:cs="宋体" w:hint="eastAsia"/>
                <w:kern w:val="0"/>
                <w:sz w:val="18"/>
                <w:szCs w:val="18"/>
              </w:rPr>
              <w:t>4</w:t>
            </w:r>
          </w:p>
        </w:tc>
        <w:tc>
          <w:tcPr>
            <w:tcW w:w="1134"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电线</w:t>
            </w:r>
          </w:p>
        </w:tc>
        <w:tc>
          <w:tcPr>
            <w:tcW w:w="170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NHBV-6㎡</w:t>
            </w:r>
          </w:p>
        </w:tc>
        <w:tc>
          <w:tcPr>
            <w:tcW w:w="1701" w:type="dxa"/>
            <w:tcBorders>
              <w:tl2br w:val="nil"/>
              <w:tr2bl w:val="nil"/>
            </w:tcBorders>
            <w:vAlign w:val="center"/>
          </w:tcPr>
          <w:p w:rsidR="00671337" w:rsidRPr="008E59DE" w:rsidRDefault="00671337" w:rsidP="008E59DE">
            <w:pPr>
              <w:jc w:val="center"/>
              <w:rPr>
                <w:rFonts w:ascii="宋体" w:hAnsi="宋体" w:cs="宋体"/>
                <w:kern w:val="0"/>
                <w:sz w:val="18"/>
                <w:szCs w:val="18"/>
              </w:rPr>
            </w:pPr>
            <w:r w:rsidRPr="004C7073">
              <w:rPr>
                <w:rFonts w:ascii="宋体" w:hAnsi="宋体" w:cs="宋体" w:hint="eastAsia"/>
                <w:kern w:val="0"/>
                <w:sz w:val="18"/>
                <w:szCs w:val="18"/>
              </w:rPr>
              <w:t>参照第六章技术规格书</w:t>
            </w:r>
          </w:p>
        </w:tc>
        <w:tc>
          <w:tcPr>
            <w:tcW w:w="709" w:type="dxa"/>
            <w:tcBorders>
              <w:tl2br w:val="nil"/>
              <w:tr2bl w:val="nil"/>
            </w:tcBorders>
            <w:vAlign w:val="center"/>
          </w:tcPr>
          <w:p w:rsidR="00671337" w:rsidRPr="008E59DE" w:rsidRDefault="00671337" w:rsidP="008E59DE">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85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30000</w:t>
            </w:r>
          </w:p>
        </w:tc>
        <w:tc>
          <w:tcPr>
            <w:tcW w:w="850"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709"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417"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276"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992"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851"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3578" w:type="dxa"/>
            <w:tcBorders>
              <w:tl2br w:val="nil"/>
              <w:tr2bl w:val="nil"/>
            </w:tcBorders>
            <w:vAlign w:val="center"/>
          </w:tcPr>
          <w:p w:rsidR="00671337" w:rsidRDefault="00671337" w:rsidP="003E670E">
            <w:pPr>
              <w:jc w:val="center"/>
            </w:pPr>
            <w:r w:rsidRPr="005B1550">
              <w:rPr>
                <w:rFonts w:ascii="宋体" w:hAnsi="宋体" w:cs="仿宋" w:hint="eastAsia"/>
                <w:sz w:val="20"/>
                <w:szCs w:val="20"/>
              </w:rPr>
              <w:t>杭州中策、蓝天、开开、上上、万马</w:t>
            </w:r>
          </w:p>
        </w:tc>
      </w:tr>
      <w:tr w:rsidR="00671337" w:rsidRPr="004C7073" w:rsidTr="00671337">
        <w:trPr>
          <w:trHeight w:val="418"/>
        </w:trPr>
        <w:tc>
          <w:tcPr>
            <w:tcW w:w="675" w:type="dxa"/>
            <w:tcBorders>
              <w:tl2br w:val="nil"/>
              <w:tr2bl w:val="nil"/>
            </w:tcBorders>
            <w:vAlign w:val="center"/>
          </w:tcPr>
          <w:p w:rsidR="00671337" w:rsidRPr="003E670E" w:rsidRDefault="00671337" w:rsidP="008E59DE">
            <w:pPr>
              <w:jc w:val="center"/>
              <w:rPr>
                <w:rFonts w:ascii="宋体" w:hAnsi="宋体" w:cs="宋体"/>
                <w:kern w:val="0"/>
                <w:sz w:val="18"/>
                <w:szCs w:val="18"/>
              </w:rPr>
            </w:pPr>
            <w:r w:rsidRPr="003E670E">
              <w:rPr>
                <w:rFonts w:ascii="宋体" w:hAnsi="宋体" w:cs="宋体" w:hint="eastAsia"/>
                <w:kern w:val="0"/>
                <w:sz w:val="18"/>
                <w:szCs w:val="18"/>
              </w:rPr>
              <w:t>5</w:t>
            </w:r>
          </w:p>
        </w:tc>
        <w:tc>
          <w:tcPr>
            <w:tcW w:w="1134"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电线</w:t>
            </w:r>
          </w:p>
        </w:tc>
        <w:tc>
          <w:tcPr>
            <w:tcW w:w="170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NHBV-4㎡</w:t>
            </w:r>
          </w:p>
        </w:tc>
        <w:tc>
          <w:tcPr>
            <w:tcW w:w="1701" w:type="dxa"/>
            <w:tcBorders>
              <w:tl2br w:val="nil"/>
              <w:tr2bl w:val="nil"/>
            </w:tcBorders>
            <w:vAlign w:val="center"/>
          </w:tcPr>
          <w:p w:rsidR="00671337" w:rsidRPr="008E59DE" w:rsidRDefault="00671337" w:rsidP="008E59DE">
            <w:pPr>
              <w:jc w:val="center"/>
              <w:rPr>
                <w:rFonts w:ascii="宋体" w:hAnsi="宋体" w:cs="宋体"/>
                <w:kern w:val="0"/>
                <w:sz w:val="18"/>
                <w:szCs w:val="18"/>
              </w:rPr>
            </w:pPr>
            <w:r w:rsidRPr="004C7073">
              <w:rPr>
                <w:rFonts w:ascii="宋体" w:hAnsi="宋体" w:cs="宋体" w:hint="eastAsia"/>
                <w:kern w:val="0"/>
                <w:sz w:val="18"/>
                <w:szCs w:val="18"/>
              </w:rPr>
              <w:t>参照第六章技术规格书</w:t>
            </w:r>
          </w:p>
        </w:tc>
        <w:tc>
          <w:tcPr>
            <w:tcW w:w="709" w:type="dxa"/>
            <w:tcBorders>
              <w:tl2br w:val="nil"/>
              <w:tr2bl w:val="nil"/>
            </w:tcBorders>
            <w:vAlign w:val="center"/>
          </w:tcPr>
          <w:p w:rsidR="00671337" w:rsidRPr="008E59DE" w:rsidRDefault="00671337" w:rsidP="008E59DE">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85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12000</w:t>
            </w:r>
          </w:p>
        </w:tc>
        <w:tc>
          <w:tcPr>
            <w:tcW w:w="850"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709"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417"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1276"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992"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851"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3578" w:type="dxa"/>
            <w:tcBorders>
              <w:tl2br w:val="nil"/>
              <w:tr2bl w:val="nil"/>
            </w:tcBorders>
            <w:vAlign w:val="center"/>
          </w:tcPr>
          <w:p w:rsidR="00671337" w:rsidRDefault="00671337" w:rsidP="003E670E">
            <w:pPr>
              <w:jc w:val="center"/>
            </w:pPr>
            <w:r w:rsidRPr="005B1550">
              <w:rPr>
                <w:rFonts w:ascii="宋体" w:hAnsi="宋体" w:cs="仿宋" w:hint="eastAsia"/>
                <w:sz w:val="20"/>
                <w:szCs w:val="20"/>
              </w:rPr>
              <w:t>杭州中策、蓝天、开开、上上、万马</w:t>
            </w:r>
          </w:p>
        </w:tc>
      </w:tr>
      <w:tr w:rsidR="00671337" w:rsidRPr="004C7073" w:rsidTr="00671337">
        <w:trPr>
          <w:trHeight w:val="424"/>
        </w:trPr>
        <w:tc>
          <w:tcPr>
            <w:tcW w:w="675" w:type="dxa"/>
            <w:tcBorders>
              <w:tl2br w:val="nil"/>
              <w:tr2bl w:val="nil"/>
            </w:tcBorders>
            <w:vAlign w:val="center"/>
          </w:tcPr>
          <w:p w:rsidR="00671337" w:rsidRPr="003E670E" w:rsidRDefault="00671337" w:rsidP="008E59DE">
            <w:pPr>
              <w:jc w:val="center"/>
              <w:rPr>
                <w:rFonts w:ascii="宋体" w:hAnsi="宋体" w:cs="宋体"/>
                <w:kern w:val="0"/>
                <w:sz w:val="18"/>
                <w:szCs w:val="18"/>
              </w:rPr>
            </w:pPr>
            <w:r w:rsidRPr="003E670E">
              <w:rPr>
                <w:rFonts w:ascii="宋体" w:hAnsi="宋体" w:cs="宋体" w:hint="eastAsia"/>
                <w:kern w:val="0"/>
                <w:sz w:val="18"/>
                <w:szCs w:val="18"/>
              </w:rPr>
              <w:t>6</w:t>
            </w:r>
          </w:p>
        </w:tc>
        <w:tc>
          <w:tcPr>
            <w:tcW w:w="1134"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电线</w:t>
            </w:r>
          </w:p>
        </w:tc>
        <w:tc>
          <w:tcPr>
            <w:tcW w:w="170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NHBV-2.5㎡</w:t>
            </w:r>
          </w:p>
        </w:tc>
        <w:tc>
          <w:tcPr>
            <w:tcW w:w="1701" w:type="dxa"/>
            <w:tcBorders>
              <w:tl2br w:val="nil"/>
              <w:tr2bl w:val="nil"/>
            </w:tcBorders>
            <w:vAlign w:val="center"/>
          </w:tcPr>
          <w:p w:rsidR="00671337" w:rsidRPr="008E59DE" w:rsidRDefault="00671337" w:rsidP="008E59DE">
            <w:pPr>
              <w:jc w:val="center"/>
              <w:rPr>
                <w:rFonts w:ascii="宋体" w:hAnsi="宋体" w:cs="宋体"/>
                <w:kern w:val="0"/>
                <w:sz w:val="18"/>
                <w:szCs w:val="18"/>
              </w:rPr>
            </w:pPr>
            <w:r w:rsidRPr="004C7073">
              <w:rPr>
                <w:rFonts w:ascii="宋体" w:hAnsi="宋体" w:cs="宋体" w:hint="eastAsia"/>
                <w:kern w:val="0"/>
                <w:sz w:val="18"/>
                <w:szCs w:val="18"/>
              </w:rPr>
              <w:t>参照第六章技术规格书</w:t>
            </w:r>
          </w:p>
        </w:tc>
        <w:tc>
          <w:tcPr>
            <w:tcW w:w="709" w:type="dxa"/>
            <w:tcBorders>
              <w:tl2br w:val="nil"/>
              <w:tr2bl w:val="nil"/>
            </w:tcBorders>
            <w:vAlign w:val="center"/>
          </w:tcPr>
          <w:p w:rsidR="00671337" w:rsidRPr="008E59DE" w:rsidRDefault="00671337" w:rsidP="008E59DE">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85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6000</w:t>
            </w:r>
          </w:p>
        </w:tc>
        <w:tc>
          <w:tcPr>
            <w:tcW w:w="850"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709"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417"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1276"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992"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851"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3578" w:type="dxa"/>
            <w:tcBorders>
              <w:tl2br w:val="nil"/>
              <w:tr2bl w:val="nil"/>
            </w:tcBorders>
            <w:vAlign w:val="center"/>
          </w:tcPr>
          <w:p w:rsidR="00671337" w:rsidRDefault="00671337" w:rsidP="003E670E">
            <w:pPr>
              <w:jc w:val="center"/>
            </w:pPr>
            <w:r w:rsidRPr="005B1550">
              <w:rPr>
                <w:rFonts w:ascii="宋体" w:hAnsi="宋体" w:cs="仿宋" w:hint="eastAsia"/>
                <w:sz w:val="20"/>
                <w:szCs w:val="20"/>
              </w:rPr>
              <w:t>杭州中策、蓝天、开开、上上、万马</w:t>
            </w:r>
          </w:p>
        </w:tc>
      </w:tr>
      <w:tr w:rsidR="00671337" w:rsidRPr="004C7073" w:rsidTr="00671337">
        <w:trPr>
          <w:trHeight w:val="404"/>
        </w:trPr>
        <w:tc>
          <w:tcPr>
            <w:tcW w:w="675" w:type="dxa"/>
            <w:tcBorders>
              <w:tl2br w:val="nil"/>
              <w:tr2bl w:val="nil"/>
            </w:tcBorders>
            <w:vAlign w:val="center"/>
          </w:tcPr>
          <w:p w:rsidR="00671337" w:rsidRPr="003E670E" w:rsidRDefault="00671337" w:rsidP="008E59DE">
            <w:pPr>
              <w:jc w:val="center"/>
              <w:rPr>
                <w:rFonts w:ascii="宋体" w:hAnsi="宋体" w:cs="宋体"/>
                <w:kern w:val="0"/>
                <w:sz w:val="18"/>
                <w:szCs w:val="18"/>
              </w:rPr>
            </w:pPr>
            <w:r w:rsidRPr="003E670E">
              <w:rPr>
                <w:rFonts w:ascii="宋体" w:hAnsi="宋体" w:cs="宋体" w:hint="eastAsia"/>
                <w:kern w:val="0"/>
                <w:sz w:val="18"/>
                <w:szCs w:val="18"/>
              </w:rPr>
              <w:t>7</w:t>
            </w:r>
          </w:p>
        </w:tc>
        <w:tc>
          <w:tcPr>
            <w:tcW w:w="1134"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70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YJV22-4*120</w:t>
            </w:r>
          </w:p>
        </w:tc>
        <w:tc>
          <w:tcPr>
            <w:tcW w:w="1701" w:type="dxa"/>
            <w:tcBorders>
              <w:tl2br w:val="nil"/>
              <w:tr2bl w:val="nil"/>
            </w:tcBorders>
            <w:vAlign w:val="center"/>
          </w:tcPr>
          <w:p w:rsidR="00671337" w:rsidRPr="008E59DE" w:rsidRDefault="00671337" w:rsidP="008E59DE">
            <w:pPr>
              <w:jc w:val="center"/>
              <w:rPr>
                <w:rFonts w:ascii="宋体" w:hAnsi="宋体" w:cs="宋体"/>
                <w:kern w:val="0"/>
                <w:sz w:val="18"/>
                <w:szCs w:val="18"/>
              </w:rPr>
            </w:pPr>
            <w:r w:rsidRPr="004C7073">
              <w:rPr>
                <w:rFonts w:ascii="宋体" w:hAnsi="宋体" w:cs="宋体" w:hint="eastAsia"/>
                <w:kern w:val="0"/>
                <w:sz w:val="18"/>
                <w:szCs w:val="18"/>
              </w:rPr>
              <w:t>参照第六章技术规格书</w:t>
            </w:r>
          </w:p>
        </w:tc>
        <w:tc>
          <w:tcPr>
            <w:tcW w:w="709" w:type="dxa"/>
            <w:tcBorders>
              <w:tl2br w:val="nil"/>
              <w:tr2bl w:val="nil"/>
            </w:tcBorders>
            <w:vAlign w:val="center"/>
          </w:tcPr>
          <w:p w:rsidR="00671337" w:rsidRPr="008E59DE" w:rsidRDefault="00671337" w:rsidP="008E59DE">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85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3482</w:t>
            </w:r>
          </w:p>
        </w:tc>
        <w:tc>
          <w:tcPr>
            <w:tcW w:w="850"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709"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417"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1276"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992"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851"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3578" w:type="dxa"/>
            <w:tcBorders>
              <w:tl2br w:val="nil"/>
              <w:tr2bl w:val="nil"/>
            </w:tcBorders>
            <w:vAlign w:val="center"/>
          </w:tcPr>
          <w:p w:rsidR="00671337" w:rsidRDefault="00671337" w:rsidP="003E670E">
            <w:pPr>
              <w:jc w:val="center"/>
            </w:pPr>
            <w:r w:rsidRPr="005B1550">
              <w:rPr>
                <w:rFonts w:ascii="宋体" w:hAnsi="宋体" w:cs="仿宋" w:hint="eastAsia"/>
                <w:sz w:val="20"/>
                <w:szCs w:val="20"/>
              </w:rPr>
              <w:t>杭州中策、蓝天、开开、上上、万马</w:t>
            </w:r>
          </w:p>
        </w:tc>
      </w:tr>
      <w:tr w:rsidR="00671337" w:rsidRPr="004C7073" w:rsidTr="00671337">
        <w:trPr>
          <w:trHeight w:val="412"/>
        </w:trPr>
        <w:tc>
          <w:tcPr>
            <w:tcW w:w="675" w:type="dxa"/>
            <w:tcBorders>
              <w:tl2br w:val="nil"/>
              <w:tr2bl w:val="nil"/>
            </w:tcBorders>
            <w:vAlign w:val="center"/>
          </w:tcPr>
          <w:p w:rsidR="00671337" w:rsidRPr="003E670E" w:rsidRDefault="00671337" w:rsidP="008E59DE">
            <w:pPr>
              <w:jc w:val="center"/>
              <w:rPr>
                <w:rFonts w:ascii="宋体" w:hAnsi="宋体" w:cs="宋体"/>
                <w:kern w:val="0"/>
                <w:sz w:val="18"/>
                <w:szCs w:val="18"/>
              </w:rPr>
            </w:pPr>
            <w:r w:rsidRPr="003E670E">
              <w:rPr>
                <w:rFonts w:ascii="宋体" w:hAnsi="宋体" w:cs="宋体" w:hint="eastAsia"/>
                <w:kern w:val="0"/>
                <w:sz w:val="18"/>
                <w:szCs w:val="18"/>
              </w:rPr>
              <w:t>8</w:t>
            </w:r>
          </w:p>
        </w:tc>
        <w:tc>
          <w:tcPr>
            <w:tcW w:w="1134"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70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YJV22-4*240</w:t>
            </w:r>
          </w:p>
        </w:tc>
        <w:tc>
          <w:tcPr>
            <w:tcW w:w="1701" w:type="dxa"/>
            <w:tcBorders>
              <w:tl2br w:val="nil"/>
              <w:tr2bl w:val="nil"/>
            </w:tcBorders>
            <w:vAlign w:val="center"/>
          </w:tcPr>
          <w:p w:rsidR="00671337" w:rsidRPr="008E59DE" w:rsidRDefault="00671337" w:rsidP="008E59DE">
            <w:pPr>
              <w:jc w:val="center"/>
              <w:rPr>
                <w:rFonts w:ascii="宋体" w:hAnsi="宋体" w:cs="宋体"/>
                <w:kern w:val="0"/>
                <w:sz w:val="18"/>
                <w:szCs w:val="18"/>
              </w:rPr>
            </w:pPr>
            <w:r w:rsidRPr="004C7073">
              <w:rPr>
                <w:rFonts w:ascii="宋体" w:hAnsi="宋体" w:cs="宋体" w:hint="eastAsia"/>
                <w:kern w:val="0"/>
                <w:sz w:val="18"/>
                <w:szCs w:val="18"/>
              </w:rPr>
              <w:t>参照第六章技术规格书</w:t>
            </w:r>
          </w:p>
        </w:tc>
        <w:tc>
          <w:tcPr>
            <w:tcW w:w="709" w:type="dxa"/>
            <w:tcBorders>
              <w:tl2br w:val="nil"/>
              <w:tr2bl w:val="nil"/>
            </w:tcBorders>
            <w:vAlign w:val="center"/>
          </w:tcPr>
          <w:p w:rsidR="00671337" w:rsidRPr="008E59DE" w:rsidRDefault="00671337" w:rsidP="008E59DE">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85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5476</w:t>
            </w:r>
          </w:p>
        </w:tc>
        <w:tc>
          <w:tcPr>
            <w:tcW w:w="850"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709"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417"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1276"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992"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851"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3578" w:type="dxa"/>
            <w:tcBorders>
              <w:tl2br w:val="nil"/>
              <w:tr2bl w:val="nil"/>
            </w:tcBorders>
            <w:vAlign w:val="center"/>
          </w:tcPr>
          <w:p w:rsidR="00671337" w:rsidRDefault="00671337" w:rsidP="003E670E">
            <w:pPr>
              <w:jc w:val="center"/>
            </w:pPr>
            <w:r w:rsidRPr="005B1550">
              <w:rPr>
                <w:rFonts w:ascii="宋体" w:hAnsi="宋体" w:cs="仿宋" w:hint="eastAsia"/>
                <w:sz w:val="20"/>
                <w:szCs w:val="20"/>
              </w:rPr>
              <w:t>杭州中策、蓝天、开开、上上、万马</w:t>
            </w:r>
          </w:p>
        </w:tc>
      </w:tr>
      <w:tr w:rsidR="00671337" w:rsidRPr="004C7073" w:rsidTr="00671337">
        <w:trPr>
          <w:trHeight w:val="280"/>
        </w:trPr>
        <w:tc>
          <w:tcPr>
            <w:tcW w:w="675" w:type="dxa"/>
            <w:tcBorders>
              <w:tl2br w:val="nil"/>
              <w:tr2bl w:val="nil"/>
            </w:tcBorders>
            <w:vAlign w:val="center"/>
          </w:tcPr>
          <w:p w:rsidR="00671337" w:rsidRPr="003E670E" w:rsidRDefault="00671337" w:rsidP="008E59DE">
            <w:pPr>
              <w:jc w:val="center"/>
              <w:rPr>
                <w:rFonts w:ascii="宋体" w:hAnsi="宋体" w:cs="宋体"/>
                <w:kern w:val="0"/>
                <w:sz w:val="18"/>
                <w:szCs w:val="18"/>
              </w:rPr>
            </w:pPr>
            <w:r w:rsidRPr="003E670E">
              <w:rPr>
                <w:rFonts w:ascii="宋体" w:hAnsi="宋体" w:cs="宋体" w:hint="eastAsia"/>
                <w:kern w:val="0"/>
                <w:sz w:val="18"/>
                <w:szCs w:val="18"/>
              </w:rPr>
              <w:t>9</w:t>
            </w:r>
          </w:p>
        </w:tc>
        <w:tc>
          <w:tcPr>
            <w:tcW w:w="1134"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70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YJV-5*16</w:t>
            </w:r>
          </w:p>
        </w:tc>
        <w:tc>
          <w:tcPr>
            <w:tcW w:w="1701" w:type="dxa"/>
            <w:tcBorders>
              <w:tl2br w:val="nil"/>
              <w:tr2bl w:val="nil"/>
            </w:tcBorders>
            <w:vAlign w:val="center"/>
          </w:tcPr>
          <w:p w:rsidR="00671337" w:rsidRPr="008E59DE" w:rsidRDefault="00671337" w:rsidP="008E59DE">
            <w:pPr>
              <w:jc w:val="center"/>
              <w:rPr>
                <w:rFonts w:ascii="宋体" w:hAnsi="宋体" w:cs="宋体"/>
                <w:kern w:val="0"/>
                <w:sz w:val="18"/>
                <w:szCs w:val="18"/>
              </w:rPr>
            </w:pPr>
            <w:r w:rsidRPr="004C7073">
              <w:rPr>
                <w:rFonts w:ascii="宋体" w:hAnsi="宋体" w:cs="宋体" w:hint="eastAsia"/>
                <w:kern w:val="0"/>
                <w:sz w:val="18"/>
                <w:szCs w:val="18"/>
              </w:rPr>
              <w:t>参照第六章技术规格书</w:t>
            </w:r>
          </w:p>
        </w:tc>
        <w:tc>
          <w:tcPr>
            <w:tcW w:w="709" w:type="dxa"/>
            <w:tcBorders>
              <w:tl2br w:val="nil"/>
              <w:tr2bl w:val="nil"/>
            </w:tcBorders>
            <w:vAlign w:val="center"/>
          </w:tcPr>
          <w:p w:rsidR="00671337" w:rsidRPr="008E59DE" w:rsidRDefault="00671337" w:rsidP="008E59DE">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85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99</w:t>
            </w:r>
          </w:p>
        </w:tc>
        <w:tc>
          <w:tcPr>
            <w:tcW w:w="850"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709"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417"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1276"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992"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851"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3578" w:type="dxa"/>
            <w:tcBorders>
              <w:tl2br w:val="nil"/>
              <w:tr2bl w:val="nil"/>
            </w:tcBorders>
            <w:vAlign w:val="center"/>
          </w:tcPr>
          <w:p w:rsidR="00671337" w:rsidRDefault="00671337" w:rsidP="003E670E">
            <w:pPr>
              <w:jc w:val="center"/>
            </w:pPr>
            <w:r w:rsidRPr="005B1550">
              <w:rPr>
                <w:rFonts w:ascii="宋体" w:hAnsi="宋体" w:cs="仿宋" w:hint="eastAsia"/>
                <w:sz w:val="20"/>
                <w:szCs w:val="20"/>
              </w:rPr>
              <w:t>杭州中策、蓝天、开开、上上、万马</w:t>
            </w:r>
          </w:p>
        </w:tc>
      </w:tr>
      <w:tr w:rsidR="00671337" w:rsidRPr="004C7073" w:rsidTr="00671337">
        <w:trPr>
          <w:trHeight w:val="414"/>
        </w:trPr>
        <w:tc>
          <w:tcPr>
            <w:tcW w:w="675" w:type="dxa"/>
            <w:tcBorders>
              <w:tl2br w:val="nil"/>
              <w:tr2bl w:val="nil"/>
            </w:tcBorders>
            <w:vAlign w:val="center"/>
          </w:tcPr>
          <w:p w:rsidR="00671337" w:rsidRPr="003E670E" w:rsidRDefault="00671337" w:rsidP="008E59DE">
            <w:pPr>
              <w:jc w:val="center"/>
              <w:rPr>
                <w:rFonts w:ascii="宋体" w:hAnsi="宋体" w:cs="宋体"/>
                <w:kern w:val="0"/>
                <w:sz w:val="18"/>
                <w:szCs w:val="18"/>
              </w:rPr>
            </w:pPr>
            <w:r w:rsidRPr="003E670E">
              <w:rPr>
                <w:rFonts w:ascii="宋体" w:hAnsi="宋体" w:cs="宋体" w:hint="eastAsia"/>
                <w:kern w:val="0"/>
                <w:sz w:val="18"/>
                <w:szCs w:val="18"/>
              </w:rPr>
              <w:t>10</w:t>
            </w:r>
          </w:p>
        </w:tc>
        <w:tc>
          <w:tcPr>
            <w:tcW w:w="1134"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70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YJV-4*50+25</w:t>
            </w:r>
          </w:p>
        </w:tc>
        <w:tc>
          <w:tcPr>
            <w:tcW w:w="1701" w:type="dxa"/>
            <w:tcBorders>
              <w:tl2br w:val="nil"/>
              <w:tr2bl w:val="nil"/>
            </w:tcBorders>
            <w:vAlign w:val="center"/>
          </w:tcPr>
          <w:p w:rsidR="00671337" w:rsidRPr="008E59DE" w:rsidRDefault="00671337" w:rsidP="008E59DE">
            <w:pPr>
              <w:jc w:val="center"/>
              <w:rPr>
                <w:rFonts w:ascii="宋体" w:hAnsi="宋体" w:cs="宋体"/>
                <w:kern w:val="0"/>
                <w:sz w:val="18"/>
                <w:szCs w:val="18"/>
              </w:rPr>
            </w:pPr>
            <w:r w:rsidRPr="004C7073">
              <w:rPr>
                <w:rFonts w:ascii="宋体" w:hAnsi="宋体" w:cs="宋体" w:hint="eastAsia"/>
                <w:kern w:val="0"/>
                <w:sz w:val="18"/>
                <w:szCs w:val="18"/>
              </w:rPr>
              <w:t>参照第六章技术规格书</w:t>
            </w:r>
          </w:p>
        </w:tc>
        <w:tc>
          <w:tcPr>
            <w:tcW w:w="709" w:type="dxa"/>
            <w:tcBorders>
              <w:tl2br w:val="nil"/>
              <w:tr2bl w:val="nil"/>
            </w:tcBorders>
            <w:vAlign w:val="center"/>
          </w:tcPr>
          <w:p w:rsidR="00671337" w:rsidRPr="008E59DE" w:rsidRDefault="00671337" w:rsidP="008E59DE">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85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232</w:t>
            </w:r>
          </w:p>
        </w:tc>
        <w:tc>
          <w:tcPr>
            <w:tcW w:w="850"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709"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417"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1276"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992"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851"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3578" w:type="dxa"/>
            <w:tcBorders>
              <w:tl2br w:val="nil"/>
              <w:tr2bl w:val="nil"/>
            </w:tcBorders>
            <w:vAlign w:val="center"/>
          </w:tcPr>
          <w:p w:rsidR="00671337" w:rsidRDefault="00671337" w:rsidP="003E670E">
            <w:pPr>
              <w:jc w:val="center"/>
            </w:pPr>
            <w:r w:rsidRPr="005B1550">
              <w:rPr>
                <w:rFonts w:ascii="宋体" w:hAnsi="宋体" w:cs="仿宋" w:hint="eastAsia"/>
                <w:sz w:val="20"/>
                <w:szCs w:val="20"/>
              </w:rPr>
              <w:t>杭州中策、蓝天、开开、上上、万马</w:t>
            </w:r>
          </w:p>
        </w:tc>
      </w:tr>
      <w:tr w:rsidR="00671337" w:rsidRPr="004C7073" w:rsidTr="00671337">
        <w:trPr>
          <w:trHeight w:val="420"/>
        </w:trPr>
        <w:tc>
          <w:tcPr>
            <w:tcW w:w="675" w:type="dxa"/>
            <w:tcBorders>
              <w:tl2br w:val="nil"/>
              <w:tr2bl w:val="nil"/>
            </w:tcBorders>
            <w:vAlign w:val="center"/>
          </w:tcPr>
          <w:p w:rsidR="00671337" w:rsidRPr="003E670E" w:rsidRDefault="00671337" w:rsidP="008E59DE">
            <w:pPr>
              <w:jc w:val="center"/>
              <w:rPr>
                <w:rFonts w:ascii="宋体" w:hAnsi="宋体" w:cs="宋体"/>
                <w:kern w:val="0"/>
                <w:sz w:val="18"/>
                <w:szCs w:val="18"/>
              </w:rPr>
            </w:pPr>
            <w:r w:rsidRPr="003E670E">
              <w:rPr>
                <w:rFonts w:ascii="宋体" w:hAnsi="宋体" w:cs="宋体" w:hint="eastAsia"/>
                <w:kern w:val="0"/>
                <w:sz w:val="18"/>
                <w:szCs w:val="18"/>
              </w:rPr>
              <w:t>11</w:t>
            </w:r>
          </w:p>
        </w:tc>
        <w:tc>
          <w:tcPr>
            <w:tcW w:w="1134"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70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YJV-4*70+35</w:t>
            </w:r>
          </w:p>
        </w:tc>
        <w:tc>
          <w:tcPr>
            <w:tcW w:w="1701" w:type="dxa"/>
            <w:tcBorders>
              <w:tl2br w:val="nil"/>
              <w:tr2bl w:val="nil"/>
            </w:tcBorders>
            <w:vAlign w:val="center"/>
          </w:tcPr>
          <w:p w:rsidR="00671337" w:rsidRPr="008E59DE" w:rsidRDefault="00671337" w:rsidP="008E59DE">
            <w:pPr>
              <w:jc w:val="center"/>
              <w:rPr>
                <w:rFonts w:ascii="宋体" w:hAnsi="宋体" w:cs="宋体"/>
                <w:kern w:val="0"/>
                <w:sz w:val="18"/>
                <w:szCs w:val="18"/>
              </w:rPr>
            </w:pPr>
            <w:r w:rsidRPr="004C7073">
              <w:rPr>
                <w:rFonts w:ascii="宋体" w:hAnsi="宋体" w:cs="宋体" w:hint="eastAsia"/>
                <w:kern w:val="0"/>
                <w:sz w:val="18"/>
                <w:szCs w:val="18"/>
              </w:rPr>
              <w:t>参照第六章技术规格书</w:t>
            </w:r>
          </w:p>
        </w:tc>
        <w:tc>
          <w:tcPr>
            <w:tcW w:w="709" w:type="dxa"/>
            <w:tcBorders>
              <w:tl2br w:val="nil"/>
              <w:tr2bl w:val="nil"/>
            </w:tcBorders>
            <w:vAlign w:val="center"/>
          </w:tcPr>
          <w:p w:rsidR="00671337" w:rsidRPr="008E59DE" w:rsidRDefault="00671337" w:rsidP="008E59DE">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85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142</w:t>
            </w:r>
          </w:p>
        </w:tc>
        <w:tc>
          <w:tcPr>
            <w:tcW w:w="850"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709"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417"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1276"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992"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851"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3578" w:type="dxa"/>
            <w:tcBorders>
              <w:tl2br w:val="nil"/>
              <w:tr2bl w:val="nil"/>
            </w:tcBorders>
            <w:vAlign w:val="center"/>
          </w:tcPr>
          <w:p w:rsidR="00671337" w:rsidRDefault="00671337" w:rsidP="003E670E">
            <w:pPr>
              <w:jc w:val="center"/>
            </w:pPr>
            <w:r w:rsidRPr="005B1550">
              <w:rPr>
                <w:rFonts w:ascii="宋体" w:hAnsi="宋体" w:cs="仿宋" w:hint="eastAsia"/>
                <w:sz w:val="20"/>
                <w:szCs w:val="20"/>
              </w:rPr>
              <w:t>杭州中策、蓝天、开开、上上、万马</w:t>
            </w:r>
          </w:p>
        </w:tc>
      </w:tr>
      <w:tr w:rsidR="00671337" w:rsidRPr="004C7073" w:rsidTr="00671337">
        <w:trPr>
          <w:trHeight w:val="398"/>
        </w:trPr>
        <w:tc>
          <w:tcPr>
            <w:tcW w:w="675" w:type="dxa"/>
            <w:tcBorders>
              <w:tl2br w:val="nil"/>
              <w:tr2bl w:val="nil"/>
            </w:tcBorders>
            <w:vAlign w:val="center"/>
          </w:tcPr>
          <w:p w:rsidR="00671337" w:rsidRPr="003E670E" w:rsidRDefault="00671337" w:rsidP="008E59DE">
            <w:pPr>
              <w:jc w:val="center"/>
              <w:rPr>
                <w:rFonts w:ascii="宋体" w:hAnsi="宋体" w:cs="宋体"/>
                <w:kern w:val="0"/>
                <w:sz w:val="18"/>
                <w:szCs w:val="18"/>
              </w:rPr>
            </w:pPr>
            <w:r w:rsidRPr="003E670E">
              <w:rPr>
                <w:rFonts w:ascii="宋体" w:hAnsi="宋体" w:cs="宋体" w:hint="eastAsia"/>
                <w:kern w:val="0"/>
                <w:sz w:val="18"/>
                <w:szCs w:val="18"/>
              </w:rPr>
              <w:t>12</w:t>
            </w:r>
          </w:p>
        </w:tc>
        <w:tc>
          <w:tcPr>
            <w:tcW w:w="1134"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70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YJV22-4*185</w:t>
            </w:r>
          </w:p>
        </w:tc>
        <w:tc>
          <w:tcPr>
            <w:tcW w:w="1701" w:type="dxa"/>
            <w:tcBorders>
              <w:tl2br w:val="nil"/>
              <w:tr2bl w:val="nil"/>
            </w:tcBorders>
            <w:vAlign w:val="center"/>
          </w:tcPr>
          <w:p w:rsidR="00671337" w:rsidRPr="00CC5FA6" w:rsidRDefault="00671337" w:rsidP="008E59DE">
            <w:pPr>
              <w:jc w:val="center"/>
              <w:rPr>
                <w:rFonts w:ascii="宋体" w:hAnsi="宋体" w:cs="宋体"/>
                <w:kern w:val="0"/>
                <w:sz w:val="18"/>
                <w:szCs w:val="18"/>
              </w:rPr>
            </w:pPr>
            <w:r w:rsidRPr="004C7073">
              <w:rPr>
                <w:rFonts w:ascii="宋体" w:hAnsi="宋体" w:cs="宋体" w:hint="eastAsia"/>
                <w:kern w:val="0"/>
                <w:sz w:val="18"/>
                <w:szCs w:val="18"/>
              </w:rPr>
              <w:t>参照第六章技术规格书</w:t>
            </w:r>
          </w:p>
        </w:tc>
        <w:tc>
          <w:tcPr>
            <w:tcW w:w="709" w:type="dxa"/>
            <w:tcBorders>
              <w:tl2br w:val="nil"/>
              <w:tr2bl w:val="nil"/>
            </w:tcBorders>
            <w:vAlign w:val="center"/>
          </w:tcPr>
          <w:p w:rsidR="00671337" w:rsidRPr="00CC5FA6" w:rsidRDefault="00671337" w:rsidP="008E59DE">
            <w:pPr>
              <w:widowControl/>
              <w:jc w:val="center"/>
              <w:rPr>
                <w:rFonts w:ascii="宋体" w:hAnsi="宋体" w:cs="宋体"/>
                <w:kern w:val="0"/>
                <w:sz w:val="18"/>
                <w:szCs w:val="18"/>
              </w:rPr>
            </w:pPr>
            <w:r w:rsidRPr="00CC5FA6">
              <w:rPr>
                <w:rFonts w:ascii="宋体" w:hAnsi="宋体" w:cs="宋体" w:hint="eastAsia"/>
                <w:kern w:val="0"/>
                <w:sz w:val="18"/>
                <w:szCs w:val="18"/>
              </w:rPr>
              <w:t>米</w:t>
            </w:r>
          </w:p>
        </w:tc>
        <w:tc>
          <w:tcPr>
            <w:tcW w:w="85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764</w:t>
            </w:r>
          </w:p>
        </w:tc>
        <w:tc>
          <w:tcPr>
            <w:tcW w:w="850"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709"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417"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1276"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992"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851"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3578" w:type="dxa"/>
            <w:tcBorders>
              <w:tl2br w:val="nil"/>
              <w:tr2bl w:val="nil"/>
            </w:tcBorders>
            <w:vAlign w:val="center"/>
          </w:tcPr>
          <w:p w:rsidR="00671337" w:rsidRDefault="00671337" w:rsidP="003E670E">
            <w:pPr>
              <w:jc w:val="center"/>
            </w:pPr>
            <w:r w:rsidRPr="005B1550">
              <w:rPr>
                <w:rFonts w:ascii="宋体" w:hAnsi="宋体" w:cs="仿宋" w:hint="eastAsia"/>
                <w:sz w:val="20"/>
                <w:szCs w:val="20"/>
              </w:rPr>
              <w:t>杭州中策、蓝天、开开、上上、万马</w:t>
            </w:r>
          </w:p>
        </w:tc>
      </w:tr>
      <w:tr w:rsidR="00671337" w:rsidRPr="004C7073" w:rsidTr="00671337">
        <w:trPr>
          <w:trHeight w:val="420"/>
        </w:trPr>
        <w:tc>
          <w:tcPr>
            <w:tcW w:w="675" w:type="dxa"/>
            <w:tcBorders>
              <w:tl2br w:val="nil"/>
              <w:tr2bl w:val="nil"/>
            </w:tcBorders>
            <w:vAlign w:val="center"/>
          </w:tcPr>
          <w:p w:rsidR="00671337" w:rsidRPr="003E670E" w:rsidRDefault="00671337" w:rsidP="008E59DE">
            <w:pPr>
              <w:jc w:val="center"/>
              <w:rPr>
                <w:rFonts w:ascii="宋体" w:hAnsi="宋体" w:cs="宋体"/>
                <w:kern w:val="0"/>
                <w:sz w:val="18"/>
                <w:szCs w:val="18"/>
              </w:rPr>
            </w:pPr>
            <w:r w:rsidRPr="003E670E">
              <w:rPr>
                <w:rFonts w:ascii="宋体" w:hAnsi="宋体" w:cs="宋体" w:hint="eastAsia"/>
                <w:kern w:val="0"/>
                <w:sz w:val="18"/>
                <w:szCs w:val="18"/>
              </w:rPr>
              <w:lastRenderedPageBreak/>
              <w:t>13</w:t>
            </w:r>
          </w:p>
        </w:tc>
        <w:tc>
          <w:tcPr>
            <w:tcW w:w="1134"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70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BTTZ-4*70+35</w:t>
            </w:r>
          </w:p>
        </w:tc>
        <w:tc>
          <w:tcPr>
            <w:tcW w:w="1701" w:type="dxa"/>
            <w:tcBorders>
              <w:tl2br w:val="nil"/>
              <w:tr2bl w:val="nil"/>
            </w:tcBorders>
            <w:vAlign w:val="center"/>
          </w:tcPr>
          <w:p w:rsidR="00671337" w:rsidRPr="00CC5FA6" w:rsidRDefault="00671337" w:rsidP="008E59DE">
            <w:pPr>
              <w:jc w:val="center"/>
              <w:rPr>
                <w:rFonts w:ascii="宋体" w:hAnsi="宋体" w:cs="宋体"/>
                <w:kern w:val="0"/>
                <w:sz w:val="18"/>
                <w:szCs w:val="18"/>
              </w:rPr>
            </w:pPr>
            <w:r w:rsidRPr="004C7073">
              <w:rPr>
                <w:rFonts w:ascii="宋体" w:hAnsi="宋体" w:cs="宋体" w:hint="eastAsia"/>
                <w:kern w:val="0"/>
                <w:sz w:val="18"/>
                <w:szCs w:val="18"/>
              </w:rPr>
              <w:t>参照第六章技术规格书</w:t>
            </w:r>
          </w:p>
        </w:tc>
        <w:tc>
          <w:tcPr>
            <w:tcW w:w="709" w:type="dxa"/>
            <w:tcBorders>
              <w:tl2br w:val="nil"/>
              <w:tr2bl w:val="nil"/>
            </w:tcBorders>
            <w:vAlign w:val="center"/>
          </w:tcPr>
          <w:p w:rsidR="00671337" w:rsidRPr="00CC5FA6" w:rsidRDefault="00671337" w:rsidP="008E59DE">
            <w:pPr>
              <w:widowControl/>
              <w:jc w:val="center"/>
              <w:rPr>
                <w:rFonts w:ascii="宋体" w:hAnsi="宋体" w:cs="宋体"/>
                <w:kern w:val="0"/>
                <w:sz w:val="18"/>
                <w:szCs w:val="18"/>
              </w:rPr>
            </w:pPr>
            <w:r w:rsidRPr="00CC5FA6">
              <w:rPr>
                <w:rFonts w:ascii="宋体" w:hAnsi="宋体" w:cs="宋体" w:hint="eastAsia"/>
                <w:kern w:val="0"/>
                <w:sz w:val="18"/>
                <w:szCs w:val="18"/>
              </w:rPr>
              <w:t>米</w:t>
            </w:r>
          </w:p>
        </w:tc>
        <w:tc>
          <w:tcPr>
            <w:tcW w:w="85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40</w:t>
            </w:r>
          </w:p>
        </w:tc>
        <w:tc>
          <w:tcPr>
            <w:tcW w:w="850"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709"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417"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1276"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992"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851"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3578" w:type="dxa"/>
            <w:tcBorders>
              <w:tl2br w:val="nil"/>
              <w:tr2bl w:val="nil"/>
            </w:tcBorders>
            <w:vAlign w:val="center"/>
          </w:tcPr>
          <w:p w:rsidR="00671337" w:rsidRDefault="00671337" w:rsidP="003E670E">
            <w:pPr>
              <w:jc w:val="center"/>
            </w:pPr>
            <w:r w:rsidRPr="005B1550">
              <w:rPr>
                <w:rFonts w:ascii="宋体" w:hAnsi="宋体" w:cs="仿宋" w:hint="eastAsia"/>
                <w:sz w:val="20"/>
                <w:szCs w:val="20"/>
              </w:rPr>
              <w:t>杭州中策、蓝天、开开、上上、万马</w:t>
            </w:r>
          </w:p>
        </w:tc>
      </w:tr>
      <w:tr w:rsidR="00671337" w:rsidRPr="004C7073" w:rsidTr="00671337">
        <w:trPr>
          <w:trHeight w:val="410"/>
        </w:trPr>
        <w:tc>
          <w:tcPr>
            <w:tcW w:w="675" w:type="dxa"/>
            <w:tcBorders>
              <w:tl2br w:val="nil"/>
              <w:tr2bl w:val="nil"/>
            </w:tcBorders>
            <w:vAlign w:val="center"/>
          </w:tcPr>
          <w:p w:rsidR="00671337" w:rsidRPr="003E670E" w:rsidRDefault="00671337" w:rsidP="008E59DE">
            <w:pPr>
              <w:jc w:val="center"/>
              <w:rPr>
                <w:rFonts w:ascii="宋体" w:hAnsi="宋体" w:cs="宋体"/>
                <w:kern w:val="0"/>
                <w:sz w:val="18"/>
                <w:szCs w:val="18"/>
              </w:rPr>
            </w:pPr>
            <w:r w:rsidRPr="003E670E">
              <w:rPr>
                <w:rFonts w:ascii="宋体" w:hAnsi="宋体" w:cs="宋体" w:hint="eastAsia"/>
                <w:kern w:val="0"/>
                <w:sz w:val="18"/>
                <w:szCs w:val="18"/>
              </w:rPr>
              <w:t>14</w:t>
            </w:r>
          </w:p>
        </w:tc>
        <w:tc>
          <w:tcPr>
            <w:tcW w:w="1134"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70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BTTZ-5*16</w:t>
            </w:r>
          </w:p>
        </w:tc>
        <w:tc>
          <w:tcPr>
            <w:tcW w:w="1701" w:type="dxa"/>
            <w:tcBorders>
              <w:tl2br w:val="nil"/>
              <w:tr2bl w:val="nil"/>
            </w:tcBorders>
            <w:vAlign w:val="center"/>
          </w:tcPr>
          <w:p w:rsidR="00671337" w:rsidRPr="00CC5FA6" w:rsidRDefault="00671337" w:rsidP="008E59DE">
            <w:pPr>
              <w:jc w:val="center"/>
              <w:rPr>
                <w:rFonts w:ascii="宋体" w:hAnsi="宋体" w:cs="宋体"/>
                <w:kern w:val="0"/>
                <w:sz w:val="18"/>
                <w:szCs w:val="18"/>
              </w:rPr>
            </w:pPr>
            <w:r w:rsidRPr="004C7073">
              <w:rPr>
                <w:rFonts w:ascii="宋体" w:hAnsi="宋体" w:cs="宋体" w:hint="eastAsia"/>
                <w:kern w:val="0"/>
                <w:sz w:val="18"/>
                <w:szCs w:val="18"/>
              </w:rPr>
              <w:t>参照第六章技术规格书</w:t>
            </w:r>
          </w:p>
        </w:tc>
        <w:tc>
          <w:tcPr>
            <w:tcW w:w="709" w:type="dxa"/>
            <w:tcBorders>
              <w:tl2br w:val="nil"/>
              <w:tr2bl w:val="nil"/>
            </w:tcBorders>
            <w:vAlign w:val="center"/>
          </w:tcPr>
          <w:p w:rsidR="00671337" w:rsidRPr="00CC5FA6" w:rsidRDefault="00671337" w:rsidP="008E59DE">
            <w:pPr>
              <w:widowControl/>
              <w:jc w:val="center"/>
              <w:rPr>
                <w:rFonts w:ascii="宋体" w:hAnsi="宋体" w:cs="宋体"/>
                <w:kern w:val="0"/>
                <w:sz w:val="18"/>
                <w:szCs w:val="18"/>
              </w:rPr>
            </w:pPr>
            <w:r w:rsidRPr="00CC5FA6">
              <w:rPr>
                <w:rFonts w:ascii="宋体" w:hAnsi="宋体" w:cs="宋体" w:hint="eastAsia"/>
                <w:kern w:val="0"/>
                <w:sz w:val="18"/>
                <w:szCs w:val="18"/>
              </w:rPr>
              <w:t>米</w:t>
            </w:r>
          </w:p>
        </w:tc>
        <w:tc>
          <w:tcPr>
            <w:tcW w:w="85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40</w:t>
            </w:r>
          </w:p>
        </w:tc>
        <w:tc>
          <w:tcPr>
            <w:tcW w:w="850"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709"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417"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1276"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992"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851"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3578" w:type="dxa"/>
            <w:tcBorders>
              <w:tl2br w:val="nil"/>
              <w:tr2bl w:val="nil"/>
            </w:tcBorders>
            <w:vAlign w:val="center"/>
          </w:tcPr>
          <w:p w:rsidR="00671337" w:rsidRDefault="00671337" w:rsidP="003E670E">
            <w:pPr>
              <w:jc w:val="center"/>
            </w:pPr>
            <w:r w:rsidRPr="005B1550">
              <w:rPr>
                <w:rFonts w:ascii="宋体" w:hAnsi="宋体" w:cs="仿宋" w:hint="eastAsia"/>
                <w:sz w:val="20"/>
                <w:szCs w:val="20"/>
              </w:rPr>
              <w:t>杭州中策、蓝天、开开、上上、万马</w:t>
            </w:r>
          </w:p>
        </w:tc>
      </w:tr>
      <w:tr w:rsidR="00671337" w:rsidRPr="004C7073" w:rsidTr="00671337">
        <w:trPr>
          <w:trHeight w:val="416"/>
        </w:trPr>
        <w:tc>
          <w:tcPr>
            <w:tcW w:w="675" w:type="dxa"/>
            <w:tcBorders>
              <w:tl2br w:val="nil"/>
              <w:tr2bl w:val="nil"/>
            </w:tcBorders>
            <w:vAlign w:val="center"/>
          </w:tcPr>
          <w:p w:rsidR="00671337" w:rsidRPr="003E670E" w:rsidRDefault="00671337" w:rsidP="008E59DE">
            <w:pPr>
              <w:jc w:val="center"/>
              <w:rPr>
                <w:rFonts w:ascii="宋体" w:hAnsi="宋体" w:cs="宋体"/>
                <w:kern w:val="0"/>
                <w:sz w:val="18"/>
                <w:szCs w:val="18"/>
              </w:rPr>
            </w:pPr>
            <w:r w:rsidRPr="003E670E">
              <w:rPr>
                <w:rFonts w:ascii="宋体" w:hAnsi="宋体" w:cs="宋体" w:hint="eastAsia"/>
                <w:kern w:val="0"/>
                <w:sz w:val="18"/>
                <w:szCs w:val="18"/>
              </w:rPr>
              <w:t>15</w:t>
            </w:r>
          </w:p>
        </w:tc>
        <w:tc>
          <w:tcPr>
            <w:tcW w:w="1134"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70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BTTZ-4*35+16</w:t>
            </w:r>
          </w:p>
        </w:tc>
        <w:tc>
          <w:tcPr>
            <w:tcW w:w="1701" w:type="dxa"/>
            <w:tcBorders>
              <w:tl2br w:val="nil"/>
              <w:tr2bl w:val="nil"/>
            </w:tcBorders>
            <w:vAlign w:val="center"/>
          </w:tcPr>
          <w:p w:rsidR="00671337" w:rsidRPr="00CC5FA6" w:rsidRDefault="00671337" w:rsidP="008E59DE">
            <w:pPr>
              <w:jc w:val="center"/>
              <w:rPr>
                <w:rFonts w:ascii="宋体" w:hAnsi="宋体" w:cs="宋体"/>
                <w:kern w:val="0"/>
                <w:sz w:val="18"/>
                <w:szCs w:val="18"/>
              </w:rPr>
            </w:pPr>
            <w:r w:rsidRPr="004C7073">
              <w:rPr>
                <w:rFonts w:ascii="宋体" w:hAnsi="宋体" w:cs="宋体" w:hint="eastAsia"/>
                <w:kern w:val="0"/>
                <w:sz w:val="18"/>
                <w:szCs w:val="18"/>
              </w:rPr>
              <w:t>参照第六章技术规格书</w:t>
            </w:r>
          </w:p>
        </w:tc>
        <w:tc>
          <w:tcPr>
            <w:tcW w:w="709" w:type="dxa"/>
            <w:tcBorders>
              <w:tl2br w:val="nil"/>
              <w:tr2bl w:val="nil"/>
            </w:tcBorders>
            <w:vAlign w:val="center"/>
          </w:tcPr>
          <w:p w:rsidR="00671337" w:rsidRPr="00CC5FA6" w:rsidRDefault="00671337" w:rsidP="008E59DE">
            <w:pPr>
              <w:jc w:val="center"/>
              <w:rPr>
                <w:rFonts w:ascii="宋体" w:hAnsi="宋体" w:cs="宋体"/>
                <w:kern w:val="0"/>
                <w:sz w:val="18"/>
                <w:szCs w:val="18"/>
              </w:rPr>
            </w:pPr>
            <w:r w:rsidRPr="00CC5FA6">
              <w:rPr>
                <w:rFonts w:ascii="宋体" w:hAnsi="宋体" w:cs="宋体" w:hint="eastAsia"/>
                <w:kern w:val="0"/>
                <w:sz w:val="18"/>
                <w:szCs w:val="18"/>
              </w:rPr>
              <w:t>米</w:t>
            </w:r>
          </w:p>
        </w:tc>
        <w:tc>
          <w:tcPr>
            <w:tcW w:w="85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446</w:t>
            </w:r>
          </w:p>
        </w:tc>
        <w:tc>
          <w:tcPr>
            <w:tcW w:w="850"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709"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417"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1276"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992"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851"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3578" w:type="dxa"/>
            <w:tcBorders>
              <w:tl2br w:val="nil"/>
              <w:tr2bl w:val="nil"/>
            </w:tcBorders>
            <w:vAlign w:val="center"/>
          </w:tcPr>
          <w:p w:rsidR="00671337" w:rsidRDefault="00671337" w:rsidP="003E670E">
            <w:pPr>
              <w:jc w:val="center"/>
            </w:pPr>
            <w:r w:rsidRPr="005B1550">
              <w:rPr>
                <w:rFonts w:ascii="宋体" w:hAnsi="宋体" w:cs="仿宋" w:hint="eastAsia"/>
                <w:sz w:val="20"/>
                <w:szCs w:val="20"/>
              </w:rPr>
              <w:t>杭州中策、蓝天、开开、上上、万马</w:t>
            </w:r>
          </w:p>
        </w:tc>
      </w:tr>
      <w:tr w:rsidR="00671337" w:rsidRPr="004C7073" w:rsidTr="00671337">
        <w:trPr>
          <w:trHeight w:val="422"/>
        </w:trPr>
        <w:tc>
          <w:tcPr>
            <w:tcW w:w="675" w:type="dxa"/>
            <w:tcBorders>
              <w:tl2br w:val="nil"/>
              <w:tr2bl w:val="nil"/>
            </w:tcBorders>
            <w:vAlign w:val="center"/>
          </w:tcPr>
          <w:p w:rsidR="00671337" w:rsidRPr="003E670E" w:rsidRDefault="00671337" w:rsidP="008E59DE">
            <w:pPr>
              <w:jc w:val="center"/>
              <w:rPr>
                <w:rFonts w:ascii="宋体" w:hAnsi="宋体" w:cs="宋体"/>
                <w:kern w:val="0"/>
                <w:sz w:val="18"/>
                <w:szCs w:val="18"/>
              </w:rPr>
            </w:pPr>
            <w:r w:rsidRPr="003E670E">
              <w:rPr>
                <w:rFonts w:ascii="宋体" w:hAnsi="宋体" w:cs="宋体" w:hint="eastAsia"/>
                <w:kern w:val="0"/>
                <w:sz w:val="18"/>
                <w:szCs w:val="18"/>
              </w:rPr>
              <w:t>16</w:t>
            </w:r>
          </w:p>
        </w:tc>
        <w:tc>
          <w:tcPr>
            <w:tcW w:w="1134"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70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YJV-4*25+16</w:t>
            </w:r>
          </w:p>
        </w:tc>
        <w:tc>
          <w:tcPr>
            <w:tcW w:w="1701" w:type="dxa"/>
            <w:tcBorders>
              <w:tl2br w:val="nil"/>
              <w:tr2bl w:val="nil"/>
            </w:tcBorders>
            <w:vAlign w:val="center"/>
          </w:tcPr>
          <w:p w:rsidR="00671337" w:rsidRPr="00CC5FA6" w:rsidRDefault="00671337" w:rsidP="008E59DE">
            <w:pPr>
              <w:jc w:val="center"/>
              <w:rPr>
                <w:rFonts w:ascii="宋体" w:hAnsi="宋体" w:cs="宋体"/>
                <w:kern w:val="0"/>
                <w:sz w:val="18"/>
                <w:szCs w:val="18"/>
              </w:rPr>
            </w:pPr>
            <w:r w:rsidRPr="004C7073">
              <w:rPr>
                <w:rFonts w:ascii="宋体" w:hAnsi="宋体" w:cs="宋体" w:hint="eastAsia"/>
                <w:kern w:val="0"/>
                <w:sz w:val="18"/>
                <w:szCs w:val="18"/>
              </w:rPr>
              <w:t>参照第六章技术规格书</w:t>
            </w:r>
          </w:p>
        </w:tc>
        <w:tc>
          <w:tcPr>
            <w:tcW w:w="709" w:type="dxa"/>
            <w:tcBorders>
              <w:tl2br w:val="nil"/>
              <w:tr2bl w:val="nil"/>
            </w:tcBorders>
            <w:vAlign w:val="center"/>
          </w:tcPr>
          <w:p w:rsidR="00671337" w:rsidRPr="00CC5FA6" w:rsidRDefault="00671337" w:rsidP="008E59DE">
            <w:pPr>
              <w:jc w:val="center"/>
              <w:rPr>
                <w:rFonts w:ascii="宋体" w:hAnsi="宋体" w:cs="宋体"/>
                <w:kern w:val="0"/>
                <w:sz w:val="18"/>
                <w:szCs w:val="18"/>
              </w:rPr>
            </w:pPr>
            <w:r w:rsidRPr="00CC5FA6">
              <w:rPr>
                <w:rFonts w:ascii="宋体" w:hAnsi="宋体" w:cs="宋体" w:hint="eastAsia"/>
                <w:kern w:val="0"/>
                <w:sz w:val="18"/>
                <w:szCs w:val="18"/>
              </w:rPr>
              <w:t>米</w:t>
            </w:r>
          </w:p>
        </w:tc>
        <w:tc>
          <w:tcPr>
            <w:tcW w:w="851" w:type="dxa"/>
            <w:tcBorders>
              <w:tl2br w:val="nil"/>
              <w:tr2bl w:val="nil"/>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316</w:t>
            </w:r>
          </w:p>
        </w:tc>
        <w:tc>
          <w:tcPr>
            <w:tcW w:w="850"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709" w:type="dxa"/>
            <w:vMerge/>
            <w:tcBorders>
              <w:tl2br w:val="nil"/>
              <w:tr2bl w:val="nil"/>
            </w:tcBorders>
            <w:vAlign w:val="center"/>
          </w:tcPr>
          <w:p w:rsidR="00671337" w:rsidRPr="004C7073" w:rsidRDefault="00671337" w:rsidP="008332CE">
            <w:pPr>
              <w:jc w:val="center"/>
              <w:rPr>
                <w:rFonts w:asciiTheme="minorEastAsia" w:eastAsiaTheme="minorEastAsia" w:hAnsiTheme="minorEastAsia" w:cs="宋体"/>
                <w:kern w:val="0"/>
                <w:sz w:val="18"/>
                <w:szCs w:val="18"/>
              </w:rPr>
            </w:pPr>
          </w:p>
        </w:tc>
        <w:tc>
          <w:tcPr>
            <w:tcW w:w="1417"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1276"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992"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851" w:type="dxa"/>
            <w:vMerge/>
            <w:tcBorders>
              <w:tl2br w:val="nil"/>
              <w:tr2bl w:val="nil"/>
            </w:tcBorders>
            <w:vAlign w:val="center"/>
          </w:tcPr>
          <w:p w:rsidR="00671337" w:rsidRPr="004C7073" w:rsidRDefault="00671337" w:rsidP="008332CE">
            <w:pPr>
              <w:widowControl/>
              <w:jc w:val="center"/>
              <w:rPr>
                <w:rFonts w:asciiTheme="minorEastAsia" w:eastAsiaTheme="minorEastAsia" w:hAnsiTheme="minorEastAsia" w:cs="宋体"/>
                <w:kern w:val="0"/>
                <w:sz w:val="18"/>
                <w:szCs w:val="18"/>
              </w:rPr>
            </w:pPr>
          </w:p>
        </w:tc>
        <w:tc>
          <w:tcPr>
            <w:tcW w:w="3578" w:type="dxa"/>
            <w:tcBorders>
              <w:tl2br w:val="nil"/>
              <w:tr2bl w:val="nil"/>
            </w:tcBorders>
            <w:vAlign w:val="center"/>
          </w:tcPr>
          <w:p w:rsidR="00671337" w:rsidRDefault="00671337" w:rsidP="003E670E">
            <w:pPr>
              <w:jc w:val="center"/>
            </w:pPr>
            <w:r w:rsidRPr="005B1550">
              <w:rPr>
                <w:rFonts w:ascii="宋体" w:hAnsi="宋体" w:cs="仿宋" w:hint="eastAsia"/>
                <w:sz w:val="20"/>
                <w:szCs w:val="20"/>
              </w:rPr>
              <w:t>杭州中策、蓝天、开开、上上、万马</w:t>
            </w:r>
          </w:p>
        </w:tc>
      </w:tr>
      <w:tr w:rsidR="003E670E" w:rsidRPr="00523D06" w:rsidTr="00671337">
        <w:trPr>
          <w:trHeight w:val="414"/>
        </w:trPr>
        <w:tc>
          <w:tcPr>
            <w:tcW w:w="5920" w:type="dxa"/>
            <w:gridSpan w:val="5"/>
            <w:tcBorders>
              <w:tl2br w:val="nil"/>
              <w:tr2bl w:val="nil"/>
            </w:tcBorders>
            <w:vAlign w:val="center"/>
          </w:tcPr>
          <w:p w:rsidR="003E670E" w:rsidRPr="004C7073" w:rsidRDefault="003E670E" w:rsidP="003E670E">
            <w:pPr>
              <w:widowControl/>
              <w:jc w:val="center"/>
              <w:rPr>
                <w:rFonts w:asciiTheme="minorEastAsia" w:eastAsiaTheme="minorEastAsia" w:hAnsiTheme="minorEastAsia" w:cs="宋体"/>
                <w:kern w:val="0"/>
                <w:sz w:val="18"/>
                <w:szCs w:val="18"/>
              </w:rPr>
            </w:pPr>
            <w:r w:rsidRPr="004C7073">
              <w:rPr>
                <w:rFonts w:asciiTheme="minorEastAsia" w:eastAsiaTheme="minorEastAsia" w:hAnsiTheme="minorEastAsia" w:cs="宋体" w:hint="eastAsia"/>
                <w:kern w:val="0"/>
                <w:sz w:val="18"/>
                <w:szCs w:val="18"/>
              </w:rPr>
              <w:t>合计</w:t>
            </w:r>
          </w:p>
        </w:tc>
        <w:tc>
          <w:tcPr>
            <w:tcW w:w="851" w:type="dxa"/>
            <w:tcBorders>
              <w:tl2br w:val="nil"/>
              <w:tr2bl w:val="nil"/>
            </w:tcBorders>
            <w:vAlign w:val="center"/>
          </w:tcPr>
          <w:p w:rsidR="003E670E" w:rsidRPr="00671337" w:rsidRDefault="00671337" w:rsidP="00671337">
            <w:pPr>
              <w:jc w:val="center"/>
              <w:rPr>
                <w:rFonts w:ascii="宋体" w:hAnsi="宋体" w:cs="宋体"/>
                <w:kern w:val="0"/>
                <w:sz w:val="18"/>
                <w:szCs w:val="18"/>
              </w:rPr>
            </w:pPr>
            <w:r w:rsidRPr="00671337">
              <w:rPr>
                <w:rFonts w:ascii="宋体" w:hAnsi="宋体" w:cs="宋体" w:hint="eastAsia"/>
                <w:kern w:val="0"/>
                <w:sz w:val="18"/>
                <w:szCs w:val="18"/>
              </w:rPr>
              <w:t>143037</w:t>
            </w:r>
          </w:p>
        </w:tc>
        <w:tc>
          <w:tcPr>
            <w:tcW w:w="850" w:type="dxa"/>
            <w:vMerge/>
            <w:tcBorders>
              <w:tl2br w:val="nil"/>
              <w:tr2bl w:val="nil"/>
            </w:tcBorders>
            <w:vAlign w:val="center"/>
          </w:tcPr>
          <w:p w:rsidR="003E670E" w:rsidRPr="004C7073" w:rsidRDefault="003E670E" w:rsidP="003E670E">
            <w:pPr>
              <w:widowControl/>
              <w:jc w:val="center"/>
              <w:rPr>
                <w:rFonts w:asciiTheme="minorEastAsia" w:eastAsiaTheme="minorEastAsia" w:hAnsiTheme="minorEastAsia" w:cs="宋体"/>
                <w:kern w:val="0"/>
                <w:sz w:val="18"/>
                <w:szCs w:val="18"/>
              </w:rPr>
            </w:pPr>
          </w:p>
        </w:tc>
        <w:tc>
          <w:tcPr>
            <w:tcW w:w="709" w:type="dxa"/>
            <w:vMerge/>
            <w:tcBorders>
              <w:tl2br w:val="nil"/>
              <w:tr2bl w:val="nil"/>
            </w:tcBorders>
            <w:vAlign w:val="center"/>
          </w:tcPr>
          <w:p w:rsidR="003E670E" w:rsidRPr="004C7073" w:rsidRDefault="003E670E" w:rsidP="003E670E">
            <w:pPr>
              <w:widowControl/>
              <w:jc w:val="center"/>
              <w:rPr>
                <w:rFonts w:asciiTheme="minorEastAsia" w:eastAsiaTheme="minorEastAsia" w:hAnsiTheme="minorEastAsia" w:cs="宋体"/>
                <w:kern w:val="0"/>
                <w:sz w:val="18"/>
                <w:szCs w:val="18"/>
              </w:rPr>
            </w:pPr>
          </w:p>
        </w:tc>
        <w:tc>
          <w:tcPr>
            <w:tcW w:w="1417" w:type="dxa"/>
            <w:vMerge/>
            <w:tcBorders>
              <w:tl2br w:val="nil"/>
              <w:tr2bl w:val="nil"/>
            </w:tcBorders>
            <w:vAlign w:val="center"/>
          </w:tcPr>
          <w:p w:rsidR="003E670E" w:rsidRPr="004C7073" w:rsidRDefault="003E670E" w:rsidP="003E670E">
            <w:pPr>
              <w:widowControl/>
              <w:jc w:val="center"/>
              <w:rPr>
                <w:rFonts w:asciiTheme="minorEastAsia" w:eastAsiaTheme="minorEastAsia" w:hAnsiTheme="minorEastAsia" w:cs="宋体"/>
                <w:kern w:val="0"/>
                <w:sz w:val="18"/>
                <w:szCs w:val="18"/>
              </w:rPr>
            </w:pPr>
          </w:p>
        </w:tc>
        <w:tc>
          <w:tcPr>
            <w:tcW w:w="1276" w:type="dxa"/>
            <w:vMerge/>
            <w:tcBorders>
              <w:tl2br w:val="nil"/>
              <w:tr2bl w:val="nil"/>
            </w:tcBorders>
            <w:vAlign w:val="center"/>
          </w:tcPr>
          <w:p w:rsidR="003E670E" w:rsidRPr="004C7073" w:rsidRDefault="003E670E" w:rsidP="003E670E">
            <w:pPr>
              <w:widowControl/>
              <w:jc w:val="center"/>
              <w:rPr>
                <w:rFonts w:asciiTheme="minorEastAsia" w:eastAsiaTheme="minorEastAsia" w:hAnsiTheme="minorEastAsia" w:cs="宋体"/>
                <w:kern w:val="0"/>
                <w:sz w:val="18"/>
                <w:szCs w:val="18"/>
              </w:rPr>
            </w:pPr>
          </w:p>
        </w:tc>
        <w:tc>
          <w:tcPr>
            <w:tcW w:w="992" w:type="dxa"/>
            <w:vMerge/>
            <w:tcBorders>
              <w:tl2br w:val="nil"/>
              <w:tr2bl w:val="nil"/>
            </w:tcBorders>
            <w:vAlign w:val="center"/>
          </w:tcPr>
          <w:p w:rsidR="003E670E" w:rsidRPr="004C7073" w:rsidRDefault="003E670E" w:rsidP="003E670E">
            <w:pPr>
              <w:widowControl/>
              <w:jc w:val="center"/>
              <w:rPr>
                <w:rFonts w:asciiTheme="minorEastAsia" w:eastAsiaTheme="minorEastAsia" w:hAnsiTheme="minorEastAsia" w:cs="宋体"/>
                <w:kern w:val="0"/>
                <w:sz w:val="18"/>
                <w:szCs w:val="18"/>
              </w:rPr>
            </w:pPr>
          </w:p>
        </w:tc>
        <w:tc>
          <w:tcPr>
            <w:tcW w:w="851" w:type="dxa"/>
            <w:vMerge/>
            <w:tcBorders>
              <w:tl2br w:val="nil"/>
              <w:tr2bl w:val="nil"/>
            </w:tcBorders>
            <w:vAlign w:val="center"/>
          </w:tcPr>
          <w:p w:rsidR="003E670E" w:rsidRPr="004C7073" w:rsidRDefault="003E670E" w:rsidP="003E670E">
            <w:pPr>
              <w:widowControl/>
              <w:jc w:val="center"/>
              <w:rPr>
                <w:rFonts w:asciiTheme="minorEastAsia" w:eastAsiaTheme="minorEastAsia" w:hAnsiTheme="minorEastAsia" w:cs="宋体"/>
                <w:kern w:val="0"/>
                <w:sz w:val="18"/>
                <w:szCs w:val="18"/>
              </w:rPr>
            </w:pPr>
          </w:p>
        </w:tc>
        <w:tc>
          <w:tcPr>
            <w:tcW w:w="3578" w:type="dxa"/>
            <w:tcBorders>
              <w:tl2br w:val="nil"/>
              <w:tr2bl w:val="nil"/>
            </w:tcBorders>
            <w:vAlign w:val="center"/>
          </w:tcPr>
          <w:p w:rsidR="003E670E" w:rsidRPr="004C7073" w:rsidRDefault="003E670E" w:rsidP="003E670E">
            <w:pPr>
              <w:widowControl/>
              <w:jc w:val="center"/>
              <w:rPr>
                <w:rFonts w:asciiTheme="minorEastAsia" w:eastAsiaTheme="minorEastAsia" w:hAnsiTheme="minorEastAsia" w:cs="宋体"/>
                <w:kern w:val="0"/>
                <w:sz w:val="18"/>
                <w:szCs w:val="18"/>
              </w:rPr>
            </w:pPr>
          </w:p>
        </w:tc>
      </w:tr>
    </w:tbl>
    <w:p w:rsidR="00CE0507" w:rsidRPr="00523D06" w:rsidRDefault="00CE0507" w:rsidP="00523D06">
      <w:pPr>
        <w:widowControl/>
        <w:jc w:val="center"/>
        <w:rPr>
          <w:rFonts w:asciiTheme="minorEastAsia" w:eastAsiaTheme="minorEastAsia" w:hAnsiTheme="minorEastAsia" w:cs="宋体"/>
          <w:kern w:val="0"/>
          <w:sz w:val="18"/>
          <w:szCs w:val="18"/>
        </w:rPr>
      </w:pPr>
    </w:p>
    <w:p w:rsidR="0035270C" w:rsidRDefault="00CE0507">
      <w:pPr>
        <w:widowControl/>
        <w:jc w:val="left"/>
        <w:rPr>
          <w:color w:val="000000"/>
        </w:rPr>
        <w:sectPr w:rsidR="0035270C">
          <w:pgSz w:w="16838" w:h="11906" w:orient="landscape"/>
          <w:pgMar w:top="907" w:right="1134" w:bottom="907" w:left="1134" w:header="851" w:footer="992" w:gutter="0"/>
          <w:cols w:space="720"/>
          <w:docGrid w:type="linesAndChars" w:linePitch="312"/>
        </w:sectPr>
      </w:pPr>
      <w:r>
        <w:rPr>
          <w:rFonts w:hint="eastAsia"/>
          <w:color w:val="000000"/>
        </w:rPr>
        <w:t xml:space="preserve"> </w:t>
      </w:r>
      <w:r>
        <w:rPr>
          <w:rFonts w:hint="eastAsia"/>
          <w:color w:val="000000"/>
        </w:rPr>
        <w:t>备注：以上物资数量、</w:t>
      </w:r>
      <w:r w:rsidR="000A798C">
        <w:rPr>
          <w:rFonts w:hint="eastAsia"/>
          <w:color w:val="000000"/>
        </w:rPr>
        <w:t>规格型号在施工阶段可能有一定的调整，最终供货数量、规格型号以施工设计实际需求为准。</w:t>
      </w:r>
    </w:p>
    <w:p w:rsidR="0029515C" w:rsidRPr="0029515C" w:rsidRDefault="0029515C" w:rsidP="0029515C">
      <w:pPr>
        <w:rPr>
          <w:rFonts w:ascii="宋体" w:hAnsi="宋体" w:cs="宋体"/>
          <w:sz w:val="44"/>
          <w:szCs w:val="44"/>
        </w:rPr>
      </w:pPr>
      <w:bookmarkStart w:id="726" w:name="_Toc152042575"/>
      <w:bookmarkStart w:id="727" w:name="_Toc152045786"/>
      <w:bookmarkStart w:id="728" w:name="_Toc144974855"/>
      <w:bookmarkStart w:id="729" w:name="_Toc259954838"/>
      <w:bookmarkStart w:id="730" w:name="_Toc261512566"/>
      <w:bookmarkStart w:id="731" w:name="_Toc238552298"/>
      <w:bookmarkStart w:id="732" w:name="_Toc517944599"/>
      <w:bookmarkStart w:id="733" w:name="_Toc408135490"/>
      <w:bookmarkStart w:id="734" w:name="_Toc261505822"/>
      <w:bookmarkStart w:id="735" w:name="_Toc243475873"/>
      <w:bookmarkStart w:id="736" w:name="_Toc238797660"/>
      <w:bookmarkStart w:id="737" w:name="_Toc419384525"/>
      <w:bookmarkStart w:id="738" w:name="_Toc416333012"/>
      <w:r>
        <w:rPr>
          <w:rFonts w:ascii="宋体" w:hAnsi="宋体" w:cs="宋体" w:hint="eastAsia"/>
          <w:sz w:val="24"/>
        </w:rPr>
        <w:lastRenderedPageBreak/>
        <w:t xml:space="preserve">                    </w:t>
      </w:r>
      <w:r w:rsidRPr="0029515C">
        <w:rPr>
          <w:rFonts w:ascii="宋体" w:hAnsi="宋体" w:cs="宋体" w:hint="eastAsia"/>
          <w:sz w:val="44"/>
          <w:szCs w:val="44"/>
        </w:rPr>
        <w:t xml:space="preserve">   </w:t>
      </w:r>
      <w:r w:rsidRPr="0029515C">
        <w:rPr>
          <w:rFonts w:ascii="宋体" w:hAnsi="宋体" w:cs="宋体" w:hint="eastAsia"/>
          <w:kern w:val="0"/>
          <w:sz w:val="44"/>
          <w:szCs w:val="44"/>
        </w:rPr>
        <w:t>第六章技术规格书</w:t>
      </w:r>
    </w:p>
    <w:p w:rsidR="0029515C" w:rsidRDefault="0029515C" w:rsidP="0029515C">
      <w:pPr>
        <w:rPr>
          <w:rFonts w:ascii="宋体" w:hAnsi="宋体" w:cs="宋体"/>
          <w:sz w:val="24"/>
        </w:rPr>
      </w:pPr>
    </w:p>
    <w:p w:rsidR="0029515C" w:rsidRDefault="0029515C" w:rsidP="0029515C">
      <w:pPr>
        <w:rPr>
          <w:rFonts w:ascii="宋体" w:hAnsi="宋体" w:cs="宋体"/>
          <w:sz w:val="24"/>
        </w:rPr>
      </w:pPr>
      <w:r>
        <w:rPr>
          <w:rFonts w:ascii="宋体" w:hAnsi="宋体" w:cs="宋体"/>
          <w:sz w:val="24"/>
        </w:rPr>
        <w:t>1总则</w:t>
      </w:r>
      <w:r>
        <w:rPr>
          <w:rFonts w:ascii="宋体" w:hAnsi="宋体" w:cs="宋体"/>
          <w:sz w:val="24"/>
        </w:rPr>
        <w:br/>
        <w:t>1.1本技术规格书仅适用于本次所采购的交流额定电压1KV以下绝缘电力电缆</w:t>
      </w:r>
      <w:r>
        <w:rPr>
          <w:rFonts w:ascii="宋体" w:hAnsi="宋体" w:cs="宋体" w:hint="eastAsia"/>
          <w:sz w:val="24"/>
        </w:rPr>
        <w:t>、0.75</w:t>
      </w:r>
      <w:r>
        <w:rPr>
          <w:rFonts w:ascii="宋体" w:hAnsi="宋体" w:cs="宋体"/>
          <w:sz w:val="24"/>
        </w:rPr>
        <w:t>KV</w:t>
      </w:r>
      <w:r>
        <w:rPr>
          <w:rFonts w:ascii="宋体" w:hAnsi="宋体" w:cs="宋体" w:hint="eastAsia"/>
          <w:sz w:val="24"/>
        </w:rPr>
        <w:t>绝缘导线</w:t>
      </w:r>
      <w:r>
        <w:rPr>
          <w:rFonts w:ascii="宋体" w:hAnsi="宋体" w:cs="宋体"/>
          <w:sz w:val="24"/>
        </w:rPr>
        <w:t>的</w:t>
      </w:r>
      <w:proofErr w:type="gramStart"/>
      <w:r>
        <w:rPr>
          <w:rFonts w:ascii="宋体" w:hAnsi="宋体" w:cs="宋体"/>
          <w:sz w:val="24"/>
        </w:rPr>
        <w:t>订贷</w:t>
      </w:r>
      <w:proofErr w:type="gramEnd"/>
      <w:r>
        <w:rPr>
          <w:rFonts w:ascii="宋体" w:hAnsi="宋体" w:cs="宋体"/>
          <w:sz w:val="24"/>
        </w:rPr>
        <w:t>。</w:t>
      </w:r>
      <w:r>
        <w:rPr>
          <w:rFonts w:ascii="宋体" w:hAnsi="宋体" w:cs="宋体"/>
          <w:sz w:val="24"/>
        </w:rPr>
        <w:br/>
        <w:t>1.2本技术规格书的内容包括遵循的标准</w:t>
      </w:r>
      <w:r>
        <w:rPr>
          <w:rFonts w:ascii="宋体" w:hAnsi="宋体" w:cs="宋体" w:hint="eastAsia"/>
          <w:sz w:val="24"/>
        </w:rPr>
        <w:t>和</w:t>
      </w:r>
      <w:r>
        <w:rPr>
          <w:rFonts w:ascii="宋体" w:hAnsi="宋体" w:cs="宋体"/>
          <w:sz w:val="24"/>
        </w:rPr>
        <w:t>电缆使用条件、构造及及其技术要</w:t>
      </w:r>
      <w:r>
        <w:rPr>
          <w:rFonts w:ascii="宋体" w:hAnsi="宋体" w:cs="宋体"/>
          <w:sz w:val="24"/>
        </w:rPr>
        <w:br/>
        <w:t>求、试验项目和方法、验收规则、标志、包装</w:t>
      </w:r>
      <w:r>
        <w:rPr>
          <w:rFonts w:ascii="宋体" w:hAnsi="宋体" w:cs="宋体" w:hint="eastAsia"/>
          <w:sz w:val="24"/>
        </w:rPr>
        <w:t>。</w:t>
      </w:r>
      <w:r>
        <w:rPr>
          <w:rFonts w:ascii="宋体" w:hAnsi="宋体" w:cs="宋体"/>
          <w:sz w:val="24"/>
        </w:rPr>
        <w:br/>
        <w:t>1.3本技术规格书中凡标明参数数值的，是作为特别强调，其他未标明的均应</w:t>
      </w:r>
      <w:r>
        <w:rPr>
          <w:rFonts w:ascii="宋体" w:hAnsi="宋体" w:cs="宋体"/>
          <w:sz w:val="24"/>
        </w:rPr>
        <w:br/>
        <w:t>执行相关GB标准。</w:t>
      </w:r>
      <w:r>
        <w:rPr>
          <w:rFonts w:ascii="宋体" w:hAnsi="宋体" w:cs="宋体"/>
          <w:sz w:val="24"/>
        </w:rPr>
        <w:br/>
        <w:t>1.4本技术规格书是本次电缆采购最低要求，授标人所提供的电缆</w:t>
      </w:r>
      <w:r>
        <w:rPr>
          <w:rFonts w:ascii="宋体" w:hAnsi="宋体" w:cs="宋体" w:hint="eastAsia"/>
          <w:sz w:val="24"/>
        </w:rPr>
        <w:t>各</w:t>
      </w:r>
      <w:r>
        <w:rPr>
          <w:rFonts w:ascii="宋体" w:hAnsi="宋体" w:cs="宋体"/>
          <w:sz w:val="24"/>
        </w:rPr>
        <w:t>项技术指</w:t>
      </w:r>
      <w:r>
        <w:rPr>
          <w:rFonts w:ascii="宋体" w:hAnsi="宋体" w:cs="宋体"/>
          <w:sz w:val="24"/>
        </w:rPr>
        <w:br/>
        <w:t>标均不得低于本技术规格书要求</w:t>
      </w:r>
      <w:r>
        <w:rPr>
          <w:rFonts w:ascii="宋体" w:hAnsi="宋体" w:cs="宋体"/>
          <w:sz w:val="24"/>
        </w:rPr>
        <w:br/>
        <w:t>2引用标准</w:t>
      </w:r>
      <w:r>
        <w:rPr>
          <w:rFonts w:ascii="宋体" w:hAnsi="宋体" w:cs="宋体"/>
          <w:sz w:val="24"/>
        </w:rPr>
        <w:br/>
        <w:t>电缆应满足或高于下面列出的规范和标准的最新版本的要求。如果几种规范</w:t>
      </w:r>
      <w:r>
        <w:rPr>
          <w:rFonts w:ascii="宋体" w:hAnsi="宋体" w:cs="宋体"/>
          <w:sz w:val="24"/>
        </w:rPr>
        <w:br/>
        <w:t>和标准适用于同一情况，则</w:t>
      </w:r>
      <w:proofErr w:type="gramStart"/>
      <w:r>
        <w:rPr>
          <w:rFonts w:ascii="宋体" w:hAnsi="宋体" w:cs="宋体"/>
          <w:sz w:val="24"/>
        </w:rPr>
        <w:t>应遂循</w:t>
      </w:r>
      <w:proofErr w:type="gramEnd"/>
      <w:r>
        <w:rPr>
          <w:rFonts w:ascii="宋体" w:hAnsi="宋体" w:cs="宋体"/>
          <w:sz w:val="24"/>
        </w:rPr>
        <w:t>最为严格的规范。若本技术规格书与相关的技</w:t>
      </w:r>
      <w:r>
        <w:rPr>
          <w:rFonts w:ascii="宋体" w:hAnsi="宋体" w:cs="宋体"/>
          <w:sz w:val="24"/>
        </w:rPr>
        <w:br/>
        <w:t>术规格书或标准有所冲突，则应向业主</w:t>
      </w:r>
      <w:proofErr w:type="gramStart"/>
      <w:r>
        <w:rPr>
          <w:rFonts w:ascii="宋体" w:hAnsi="宋体" w:cs="宋体"/>
          <w:sz w:val="24"/>
        </w:rPr>
        <w:t>方咨询</w:t>
      </w:r>
      <w:proofErr w:type="gramEnd"/>
      <w:r>
        <w:rPr>
          <w:rFonts w:ascii="宋体" w:hAnsi="宋体" w:cs="宋体"/>
          <w:sz w:val="24"/>
        </w:rPr>
        <w:t>并得到其书面确认后方可开展工作</w:t>
      </w:r>
      <w:r>
        <w:rPr>
          <w:rFonts w:ascii="宋体" w:hAnsi="宋体" w:cs="宋体"/>
          <w:sz w:val="24"/>
        </w:rPr>
        <w:br/>
      </w:r>
      <w:r>
        <w:rPr>
          <w:rFonts w:ascii="宋体" w:hAnsi="宋体" w:cs="宋体" w:hint="eastAsia"/>
          <w:sz w:val="24"/>
        </w:rPr>
        <w:t xml:space="preserve">  </w:t>
      </w:r>
      <w:r>
        <w:rPr>
          <w:rFonts w:ascii="宋体" w:hAnsi="宋体" w:cs="宋体"/>
          <w:sz w:val="24"/>
        </w:rPr>
        <w:t>GB12527-90</w:t>
      </w:r>
      <w:r>
        <w:rPr>
          <w:rFonts w:ascii="宋体" w:hAnsi="宋体" w:cs="宋体" w:hint="eastAsia"/>
          <w:sz w:val="24"/>
        </w:rPr>
        <w:t xml:space="preserve">  《</w:t>
      </w:r>
      <w:r>
        <w:rPr>
          <w:rFonts w:ascii="宋体" w:hAnsi="宋体" w:cs="宋体"/>
          <w:sz w:val="24"/>
        </w:rPr>
        <w:t>额定电压1kV及以下架空绝缘</w:t>
      </w:r>
      <w:r>
        <w:rPr>
          <w:rFonts w:ascii="宋体" w:hAnsi="宋体" w:cs="宋体" w:hint="eastAsia"/>
          <w:sz w:val="24"/>
        </w:rPr>
        <w:t>电缆》</w:t>
      </w:r>
      <w:r>
        <w:rPr>
          <w:rFonts w:ascii="宋体" w:hAnsi="宋体" w:cs="宋体"/>
          <w:sz w:val="24"/>
        </w:rPr>
        <w:br/>
        <w:t> GB/T295</w:t>
      </w:r>
      <w:r>
        <w:rPr>
          <w:rFonts w:ascii="宋体" w:hAnsi="宋体" w:cs="宋体" w:hint="eastAsia"/>
          <w:sz w:val="24"/>
        </w:rPr>
        <w:t>1</w:t>
      </w:r>
      <w:r>
        <w:rPr>
          <w:rFonts w:ascii="宋体" w:hAnsi="宋体" w:cs="宋体"/>
          <w:sz w:val="24"/>
        </w:rPr>
        <w:t>  《电线电缆机械性能试验方法》</w:t>
      </w:r>
    </w:p>
    <w:p w:rsidR="0029515C" w:rsidRDefault="0029515C" w:rsidP="0029515C">
      <w:pPr>
        <w:ind w:firstLineChars="100" w:firstLine="240"/>
        <w:rPr>
          <w:rFonts w:ascii="宋体" w:hAnsi="宋体" w:cs="宋体"/>
          <w:sz w:val="24"/>
        </w:rPr>
      </w:pPr>
      <w:r>
        <w:rPr>
          <w:rFonts w:ascii="宋体" w:hAnsi="宋体" w:cs="宋体"/>
          <w:sz w:val="24"/>
        </w:rPr>
        <w:t>GB</w:t>
      </w:r>
      <w:r>
        <w:rPr>
          <w:rFonts w:ascii="宋体" w:hAnsi="宋体" w:cs="宋体" w:hint="eastAsia"/>
          <w:sz w:val="24"/>
        </w:rPr>
        <w:t>50217-2018  《电力工程电缆设计标准》</w:t>
      </w:r>
    </w:p>
    <w:p w:rsidR="0029515C" w:rsidRDefault="0029515C" w:rsidP="0029515C">
      <w:pPr>
        <w:ind w:firstLineChars="100" w:firstLine="240"/>
        <w:rPr>
          <w:rFonts w:ascii="宋体" w:hAnsi="宋体" w:cs="宋体"/>
          <w:sz w:val="24"/>
        </w:rPr>
      </w:pPr>
      <w:r>
        <w:rPr>
          <w:rFonts w:ascii="宋体" w:hAnsi="宋体" w:cs="宋体" w:hint="eastAsia"/>
          <w:sz w:val="24"/>
        </w:rPr>
        <w:t>GB2952         《电缆外护套》</w:t>
      </w:r>
    </w:p>
    <w:p w:rsidR="0029515C" w:rsidRDefault="0029515C" w:rsidP="0029515C">
      <w:pPr>
        <w:ind w:firstLineChars="100" w:firstLine="240"/>
        <w:rPr>
          <w:rFonts w:ascii="宋体" w:hAnsi="宋体" w:cs="宋体"/>
          <w:sz w:val="24"/>
        </w:rPr>
      </w:pPr>
      <w:r>
        <w:rPr>
          <w:rFonts w:ascii="宋体" w:hAnsi="宋体" w:cs="宋体" w:hint="eastAsia"/>
          <w:sz w:val="24"/>
        </w:rPr>
        <w:t>TB10008-2015   《铁路电力设计规范》</w:t>
      </w:r>
    </w:p>
    <w:p w:rsidR="0029515C" w:rsidRDefault="0029515C" w:rsidP="0029515C">
      <w:pPr>
        <w:ind w:firstLineChars="100" w:firstLine="240"/>
        <w:rPr>
          <w:rFonts w:ascii="宋体" w:hAnsi="宋体" w:cs="宋体"/>
          <w:sz w:val="24"/>
        </w:rPr>
      </w:pPr>
      <w:r>
        <w:rPr>
          <w:rFonts w:ascii="宋体" w:hAnsi="宋体" w:cs="宋体" w:hint="eastAsia"/>
          <w:sz w:val="24"/>
        </w:rPr>
        <w:t>GB/T3956       《电力电缆铜、铝导电线芯》</w:t>
      </w:r>
    </w:p>
    <w:p w:rsidR="0029515C" w:rsidRDefault="0029515C" w:rsidP="0029515C">
      <w:pPr>
        <w:numPr>
          <w:ilvl w:val="0"/>
          <w:numId w:val="1"/>
        </w:numPr>
        <w:rPr>
          <w:rFonts w:ascii="宋体" w:hAnsi="宋体" w:cs="宋体"/>
          <w:sz w:val="24"/>
        </w:rPr>
      </w:pPr>
      <w:r>
        <w:rPr>
          <w:rFonts w:ascii="宋体" w:hAnsi="宋体" w:cs="宋体"/>
          <w:sz w:val="24"/>
        </w:rPr>
        <w:t>电缆</w:t>
      </w:r>
      <w:r>
        <w:rPr>
          <w:rFonts w:ascii="宋体" w:hAnsi="宋体" w:cs="宋体" w:hint="eastAsia"/>
          <w:sz w:val="24"/>
        </w:rPr>
        <w:t>、电线</w:t>
      </w:r>
      <w:r>
        <w:rPr>
          <w:rFonts w:ascii="宋体" w:hAnsi="宋体" w:cs="宋体"/>
          <w:sz w:val="24"/>
        </w:rPr>
        <w:t>使用条件</w:t>
      </w:r>
      <w:r>
        <w:rPr>
          <w:rFonts w:ascii="宋体" w:hAnsi="宋体" w:cs="宋体"/>
          <w:sz w:val="24"/>
        </w:rPr>
        <w:br/>
        <w:t>3</w:t>
      </w:r>
      <w:r>
        <w:rPr>
          <w:rFonts w:ascii="宋体" w:hAnsi="宋体" w:cs="宋体" w:hint="eastAsia"/>
          <w:sz w:val="24"/>
        </w:rPr>
        <w:t>.1电缆</w:t>
      </w:r>
      <w:r>
        <w:rPr>
          <w:rFonts w:ascii="宋体" w:hAnsi="宋体" w:cs="宋体"/>
          <w:sz w:val="24"/>
        </w:rPr>
        <w:t>主要在室外管沟、</w:t>
      </w:r>
      <w:r>
        <w:rPr>
          <w:rFonts w:ascii="宋体" w:hAnsi="宋体" w:cs="宋体" w:hint="eastAsia"/>
          <w:sz w:val="24"/>
        </w:rPr>
        <w:t>电缆槽</w:t>
      </w:r>
      <w:r>
        <w:rPr>
          <w:rFonts w:ascii="宋体" w:hAnsi="宋体" w:cs="宋体"/>
          <w:sz w:val="24"/>
        </w:rPr>
        <w:t>敷设</w:t>
      </w:r>
      <w:r>
        <w:rPr>
          <w:rFonts w:ascii="宋体" w:hAnsi="宋体" w:cs="宋体" w:hint="eastAsia"/>
          <w:sz w:val="24"/>
        </w:rPr>
        <w:t>，导线主要在管内敷设及电缆槽</w:t>
      </w:r>
      <w:r>
        <w:rPr>
          <w:rFonts w:ascii="宋体" w:hAnsi="宋体" w:cs="宋体"/>
          <w:sz w:val="24"/>
        </w:rPr>
        <w:t>敷设。</w:t>
      </w:r>
      <w:r>
        <w:rPr>
          <w:rFonts w:ascii="宋体" w:hAnsi="宋体" w:cs="宋体"/>
          <w:sz w:val="24"/>
        </w:rPr>
        <w:br/>
        <w:t>3</w:t>
      </w:r>
      <w:r>
        <w:rPr>
          <w:rFonts w:ascii="宋体" w:hAnsi="宋体" w:cs="宋体" w:hint="eastAsia"/>
          <w:sz w:val="24"/>
        </w:rPr>
        <w:t>.</w:t>
      </w:r>
      <w:r>
        <w:rPr>
          <w:rFonts w:ascii="宋体" w:hAnsi="宋体" w:cs="宋体"/>
          <w:sz w:val="24"/>
        </w:rPr>
        <w:t>2技术参数和要求</w:t>
      </w:r>
      <w:r>
        <w:rPr>
          <w:rFonts w:ascii="宋体" w:hAnsi="宋体" w:cs="宋体"/>
          <w:sz w:val="24"/>
        </w:rPr>
        <w:br/>
        <w:t>3</w:t>
      </w:r>
      <w:r>
        <w:rPr>
          <w:rFonts w:ascii="宋体" w:hAnsi="宋体" w:cs="宋体" w:hint="eastAsia"/>
          <w:sz w:val="24"/>
        </w:rPr>
        <w:t>.</w:t>
      </w:r>
      <w:r>
        <w:rPr>
          <w:rFonts w:ascii="宋体" w:hAnsi="宋体" w:cs="宋体"/>
          <w:sz w:val="24"/>
        </w:rPr>
        <w:t>2</w:t>
      </w:r>
      <w:r>
        <w:rPr>
          <w:rFonts w:ascii="宋体" w:hAnsi="宋体" w:cs="宋体" w:hint="eastAsia"/>
          <w:sz w:val="24"/>
        </w:rPr>
        <w:t>.</w:t>
      </w:r>
      <w:r>
        <w:rPr>
          <w:rFonts w:ascii="宋体" w:hAnsi="宋体" w:cs="宋体"/>
          <w:sz w:val="24"/>
        </w:rPr>
        <w:t>1材质线芯：铜芯，铜材必须是无氧铜绝缘物</w:t>
      </w:r>
      <w:r>
        <w:rPr>
          <w:rFonts w:ascii="宋体" w:hAnsi="宋体" w:cs="宋体"/>
          <w:sz w:val="24"/>
        </w:rPr>
        <w:br/>
        <w:t>3</w:t>
      </w:r>
      <w:r>
        <w:rPr>
          <w:rFonts w:ascii="宋体" w:hAnsi="宋体" w:cs="宋体" w:hint="eastAsia"/>
          <w:sz w:val="24"/>
        </w:rPr>
        <w:t>.</w:t>
      </w:r>
      <w:r>
        <w:rPr>
          <w:rFonts w:ascii="宋体" w:hAnsi="宋体" w:cs="宋体"/>
          <w:sz w:val="24"/>
        </w:rPr>
        <w:t>2</w:t>
      </w:r>
      <w:r>
        <w:rPr>
          <w:rFonts w:ascii="宋体" w:hAnsi="宋体" w:cs="宋体" w:hint="eastAsia"/>
          <w:sz w:val="24"/>
        </w:rPr>
        <w:t>.</w:t>
      </w:r>
      <w:r>
        <w:rPr>
          <w:rFonts w:ascii="宋体" w:hAnsi="宋体" w:cs="宋体"/>
          <w:sz w:val="24"/>
        </w:rPr>
        <w:t>2最高工作温度：交联聚</w:t>
      </w:r>
      <w:proofErr w:type="gramStart"/>
      <w:r>
        <w:rPr>
          <w:rFonts w:ascii="宋体" w:hAnsi="宋体" w:cs="宋体"/>
          <w:sz w:val="24"/>
        </w:rPr>
        <w:t>乙稀</w:t>
      </w:r>
      <w:proofErr w:type="gramEnd"/>
      <w:r>
        <w:rPr>
          <w:rFonts w:ascii="宋体" w:hAnsi="宋体" w:cs="宋体"/>
          <w:sz w:val="24"/>
        </w:rPr>
        <w:t>90C°(聚氯乙稀70C°),</w:t>
      </w:r>
      <w:proofErr w:type="gramStart"/>
      <w:r>
        <w:rPr>
          <w:rFonts w:ascii="宋体" w:hAnsi="宋体" w:cs="宋体"/>
          <w:sz w:val="24"/>
        </w:rPr>
        <w:t>5秒钟内短</w:t>
      </w:r>
      <w:proofErr w:type="gramEnd"/>
      <w:r>
        <w:rPr>
          <w:rFonts w:ascii="宋体" w:hAnsi="宋体" w:cs="宋体"/>
          <w:sz w:val="24"/>
        </w:rPr>
        <w:br/>
        <w:t>路温度≤250C°</w:t>
      </w:r>
      <w:r>
        <w:rPr>
          <w:rFonts w:ascii="宋体" w:hAnsi="宋体" w:cs="宋体" w:hint="eastAsia"/>
          <w:sz w:val="24"/>
        </w:rPr>
        <w:t>,</w:t>
      </w:r>
      <w:r>
        <w:rPr>
          <w:rFonts w:ascii="宋体" w:hAnsi="宋体" w:cs="宋体"/>
          <w:sz w:val="24"/>
        </w:rPr>
        <w:t>电缆敷设最低温度0C°。</w:t>
      </w:r>
      <w:r>
        <w:rPr>
          <w:rFonts w:ascii="宋体" w:hAnsi="宋体" w:cs="宋体"/>
          <w:sz w:val="24"/>
        </w:rPr>
        <w:br/>
        <w:t>3</w:t>
      </w:r>
      <w:r>
        <w:rPr>
          <w:rFonts w:ascii="宋体" w:hAnsi="宋体" w:cs="宋体" w:hint="eastAsia"/>
          <w:sz w:val="24"/>
        </w:rPr>
        <w:t>.</w:t>
      </w:r>
      <w:r>
        <w:rPr>
          <w:rFonts w:ascii="宋体" w:hAnsi="宋体" w:cs="宋体"/>
          <w:sz w:val="24"/>
        </w:rPr>
        <w:t>2</w:t>
      </w:r>
      <w:r>
        <w:rPr>
          <w:rFonts w:ascii="宋体" w:hAnsi="宋体" w:cs="宋体" w:hint="eastAsia"/>
          <w:sz w:val="24"/>
        </w:rPr>
        <w:t>.</w:t>
      </w:r>
      <w:r>
        <w:rPr>
          <w:rFonts w:ascii="宋体" w:hAnsi="宋体" w:cs="宋体"/>
          <w:sz w:val="24"/>
        </w:rPr>
        <w:t>3电缆</w:t>
      </w:r>
      <w:proofErr w:type="gramStart"/>
      <w:r>
        <w:rPr>
          <w:rFonts w:ascii="宋体" w:hAnsi="宋体" w:cs="宋体"/>
          <w:sz w:val="24"/>
        </w:rPr>
        <w:t>导体电</w:t>
      </w:r>
      <w:proofErr w:type="gramEnd"/>
      <w:r>
        <w:rPr>
          <w:rFonts w:ascii="宋体" w:hAnsi="宋体" w:cs="宋体"/>
          <w:sz w:val="24"/>
        </w:rPr>
        <w:t>线芯的直流电阻应满足G</w:t>
      </w:r>
      <w:r>
        <w:rPr>
          <w:rFonts w:ascii="宋体" w:hAnsi="宋体" w:cs="宋体" w:hint="eastAsia"/>
          <w:sz w:val="24"/>
        </w:rPr>
        <w:t>B</w:t>
      </w:r>
      <w:r>
        <w:rPr>
          <w:rFonts w:ascii="宋体" w:hAnsi="宋体" w:cs="宋体"/>
          <w:sz w:val="24"/>
        </w:rPr>
        <w:t>3957-83规定。</w:t>
      </w:r>
      <w:r>
        <w:rPr>
          <w:rFonts w:ascii="宋体" w:hAnsi="宋体" w:cs="宋体"/>
          <w:sz w:val="24"/>
        </w:rPr>
        <w:br/>
        <w:t>3</w:t>
      </w:r>
      <w:r>
        <w:rPr>
          <w:rFonts w:ascii="宋体" w:hAnsi="宋体" w:cs="宋体" w:hint="eastAsia"/>
          <w:sz w:val="24"/>
        </w:rPr>
        <w:t>.</w:t>
      </w:r>
      <w:r>
        <w:rPr>
          <w:rFonts w:ascii="宋体" w:hAnsi="宋体" w:cs="宋体"/>
          <w:sz w:val="24"/>
        </w:rPr>
        <w:t>2</w:t>
      </w:r>
      <w:r>
        <w:rPr>
          <w:rFonts w:ascii="宋体" w:hAnsi="宋体" w:cs="宋体" w:hint="eastAsia"/>
          <w:sz w:val="24"/>
        </w:rPr>
        <w:t>.</w:t>
      </w:r>
      <w:r>
        <w:rPr>
          <w:rFonts w:ascii="宋体" w:hAnsi="宋体" w:cs="宋体"/>
          <w:sz w:val="24"/>
        </w:rPr>
        <w:t>4敷设最小弯曲半径为：单芯电缆:20(D+d)±5%mm；多心</w:t>
      </w:r>
      <w:r>
        <w:rPr>
          <w:rFonts w:ascii="宋体" w:hAnsi="宋体" w:cs="宋体"/>
          <w:sz w:val="24"/>
        </w:rPr>
        <w:br/>
        <w:t>电缆15(D+d)±5%mm。</w:t>
      </w:r>
      <w:r>
        <w:rPr>
          <w:rFonts w:ascii="宋体" w:hAnsi="宋体" w:cs="宋体"/>
          <w:sz w:val="24"/>
        </w:rPr>
        <w:br/>
        <w:t>3</w:t>
      </w:r>
      <w:r>
        <w:rPr>
          <w:rFonts w:ascii="宋体" w:hAnsi="宋体" w:cs="宋体" w:hint="eastAsia"/>
          <w:sz w:val="24"/>
        </w:rPr>
        <w:t>.</w:t>
      </w:r>
      <w:r>
        <w:rPr>
          <w:rFonts w:ascii="宋体" w:hAnsi="宋体" w:cs="宋体"/>
          <w:sz w:val="24"/>
        </w:rPr>
        <w:t>2</w:t>
      </w:r>
      <w:r>
        <w:rPr>
          <w:rFonts w:ascii="宋体" w:hAnsi="宋体" w:cs="宋体" w:hint="eastAsia"/>
          <w:sz w:val="24"/>
        </w:rPr>
        <w:t>.</w:t>
      </w:r>
      <w:r>
        <w:rPr>
          <w:rFonts w:ascii="宋体" w:hAnsi="宋体" w:cs="宋体"/>
          <w:sz w:val="24"/>
        </w:rPr>
        <w:t>5电缆线芯采用圆形截面</w:t>
      </w:r>
      <w:r>
        <w:rPr>
          <w:rFonts w:ascii="宋体" w:hAnsi="宋体" w:cs="宋体"/>
          <w:sz w:val="24"/>
        </w:rPr>
        <w:br/>
        <w:t>3</w:t>
      </w:r>
      <w:r>
        <w:rPr>
          <w:rFonts w:ascii="宋体" w:hAnsi="宋体" w:cs="宋体" w:hint="eastAsia"/>
          <w:sz w:val="24"/>
        </w:rPr>
        <w:t>.</w:t>
      </w:r>
      <w:r>
        <w:rPr>
          <w:rFonts w:ascii="宋体" w:hAnsi="宋体" w:cs="宋体"/>
          <w:sz w:val="24"/>
        </w:rPr>
        <w:t>2</w:t>
      </w:r>
      <w:r>
        <w:rPr>
          <w:rFonts w:ascii="宋体" w:hAnsi="宋体" w:cs="宋体" w:hint="eastAsia"/>
          <w:sz w:val="24"/>
        </w:rPr>
        <w:t>.</w:t>
      </w:r>
      <w:r>
        <w:rPr>
          <w:rFonts w:ascii="宋体" w:hAnsi="宋体" w:cs="宋体"/>
          <w:sz w:val="24"/>
        </w:rPr>
        <w:t>6最大永久伸长率≤15%</w:t>
      </w:r>
      <w:r>
        <w:rPr>
          <w:rFonts w:ascii="宋体" w:hAnsi="宋体" w:cs="宋体"/>
          <w:sz w:val="24"/>
        </w:rPr>
        <w:br/>
        <w:t>3</w:t>
      </w:r>
      <w:r>
        <w:rPr>
          <w:rFonts w:ascii="宋体" w:hAnsi="宋体" w:cs="宋体" w:hint="eastAsia"/>
          <w:sz w:val="24"/>
        </w:rPr>
        <w:t>.</w:t>
      </w:r>
      <w:r>
        <w:rPr>
          <w:rFonts w:ascii="宋体" w:hAnsi="宋体" w:cs="宋体"/>
          <w:sz w:val="24"/>
        </w:rPr>
        <w:t>2</w:t>
      </w:r>
      <w:r>
        <w:rPr>
          <w:rFonts w:ascii="宋体" w:hAnsi="宋体" w:cs="宋体" w:hint="eastAsia"/>
          <w:sz w:val="24"/>
        </w:rPr>
        <w:t>.</w:t>
      </w:r>
      <w:r>
        <w:rPr>
          <w:rFonts w:ascii="宋体" w:hAnsi="宋体" w:cs="宋体"/>
          <w:sz w:val="24"/>
        </w:rPr>
        <w:t>7绝缘厚度1</w:t>
      </w:r>
      <w:r>
        <w:rPr>
          <w:rFonts w:ascii="宋体" w:hAnsi="宋体" w:cs="宋体" w:hint="eastAsia"/>
          <w:sz w:val="24"/>
        </w:rPr>
        <w:t>.</w:t>
      </w:r>
      <w:r>
        <w:rPr>
          <w:rFonts w:ascii="宋体" w:hAnsi="宋体" w:cs="宋体"/>
          <w:sz w:val="24"/>
        </w:rPr>
        <w:t>8+10%mm，护套厚度2</w:t>
      </w:r>
      <w:r>
        <w:rPr>
          <w:rFonts w:ascii="宋体" w:hAnsi="宋体" w:cs="宋体" w:hint="eastAsia"/>
          <w:sz w:val="24"/>
        </w:rPr>
        <w:t>.</w:t>
      </w:r>
      <w:r>
        <w:rPr>
          <w:rFonts w:ascii="宋体" w:hAnsi="宋体" w:cs="宋体"/>
          <w:sz w:val="24"/>
        </w:rPr>
        <w:t>7mm</w:t>
      </w:r>
      <w:r>
        <w:rPr>
          <w:rFonts w:ascii="宋体" w:hAnsi="宋体" w:cs="宋体"/>
          <w:sz w:val="24"/>
        </w:rPr>
        <w:br/>
        <w:t>3</w:t>
      </w:r>
      <w:r>
        <w:rPr>
          <w:rFonts w:ascii="宋体" w:hAnsi="宋体" w:cs="宋体" w:hint="eastAsia"/>
          <w:sz w:val="24"/>
        </w:rPr>
        <w:t>.</w:t>
      </w:r>
      <w:r>
        <w:rPr>
          <w:rFonts w:ascii="宋体" w:hAnsi="宋体" w:cs="宋体"/>
          <w:sz w:val="24"/>
        </w:rPr>
        <w:t>2</w:t>
      </w:r>
      <w:r>
        <w:rPr>
          <w:rFonts w:ascii="宋体" w:hAnsi="宋体" w:cs="宋体" w:hint="eastAsia"/>
          <w:sz w:val="24"/>
        </w:rPr>
        <w:t>.</w:t>
      </w:r>
      <w:r>
        <w:rPr>
          <w:rFonts w:ascii="宋体" w:hAnsi="宋体" w:cs="宋体"/>
          <w:sz w:val="24"/>
        </w:rPr>
        <w:t>8成品电缆的外护套表面应连续凸印或印刷厂名、型号、电压、导体截面</w:t>
      </w:r>
      <w:r>
        <w:rPr>
          <w:rFonts w:ascii="宋体" w:hAnsi="宋体" w:cs="宋体"/>
          <w:sz w:val="24"/>
        </w:rPr>
        <w:br/>
        <w:t>制造年份和计米长度标志不得连续300m内无标志</w:t>
      </w:r>
      <w:r>
        <w:rPr>
          <w:rFonts w:ascii="宋体" w:hAnsi="宋体" w:cs="宋体" w:hint="eastAsia"/>
          <w:sz w:val="24"/>
        </w:rPr>
        <w:t>。</w:t>
      </w:r>
    </w:p>
    <w:p w:rsidR="0029515C" w:rsidRDefault="0029515C" w:rsidP="0029515C">
      <w:pPr>
        <w:rPr>
          <w:rFonts w:ascii="宋体" w:hAnsi="宋体" w:cs="宋体"/>
          <w:sz w:val="24"/>
        </w:rPr>
      </w:pPr>
      <w:r>
        <w:rPr>
          <w:rFonts w:ascii="宋体" w:hAnsi="宋体" w:cs="宋体" w:hint="eastAsia"/>
          <w:sz w:val="24"/>
        </w:rPr>
        <w:t>3.2.9电线、电缆品牌为杭州中策、蓝天、开开、上上、万马.</w:t>
      </w:r>
    </w:p>
    <w:p w:rsidR="0029515C" w:rsidRDefault="0029515C" w:rsidP="0029515C">
      <w:pPr>
        <w:numPr>
          <w:ilvl w:val="0"/>
          <w:numId w:val="1"/>
        </w:numPr>
        <w:rPr>
          <w:rFonts w:ascii="宋体" w:hAnsi="宋体" w:cs="宋体"/>
          <w:sz w:val="24"/>
        </w:rPr>
      </w:pPr>
      <w:r>
        <w:rPr>
          <w:rFonts w:ascii="宋体" w:hAnsi="宋体" w:cs="宋体"/>
          <w:sz w:val="24"/>
        </w:rPr>
        <w:t>包装及贮运</w:t>
      </w:r>
      <w:r>
        <w:rPr>
          <w:rFonts w:ascii="宋体" w:hAnsi="宋体" w:cs="宋体"/>
          <w:sz w:val="24"/>
        </w:rPr>
        <w:br/>
      </w:r>
      <w:r>
        <w:rPr>
          <w:rFonts w:ascii="宋体" w:hAnsi="宋体" w:cs="宋体" w:hint="eastAsia"/>
          <w:sz w:val="24"/>
        </w:rPr>
        <w:t>4</w:t>
      </w:r>
      <w:r>
        <w:rPr>
          <w:rFonts w:ascii="宋体" w:hAnsi="宋体" w:cs="宋体"/>
          <w:sz w:val="24"/>
        </w:rPr>
        <w:t>.1电缆应用铁木轴或铁质电缆盘上包装，电缆外包装应牢固可靠，便于运输</w:t>
      </w:r>
      <w:r>
        <w:rPr>
          <w:rFonts w:ascii="宋体" w:hAnsi="宋体" w:cs="宋体"/>
          <w:sz w:val="24"/>
        </w:rPr>
        <w:br/>
      </w:r>
      <w:r>
        <w:rPr>
          <w:rFonts w:ascii="宋体" w:hAnsi="宋体" w:cs="宋体" w:hint="eastAsia"/>
          <w:sz w:val="24"/>
        </w:rPr>
        <w:t>4</w:t>
      </w:r>
      <w:r>
        <w:rPr>
          <w:rFonts w:ascii="宋体" w:hAnsi="宋体" w:cs="宋体"/>
          <w:sz w:val="24"/>
        </w:rPr>
        <w:t>.2电缆两端必须有可靠的密封防潮保护。电缆</w:t>
      </w:r>
      <w:proofErr w:type="gramStart"/>
      <w:r>
        <w:rPr>
          <w:rFonts w:ascii="宋体" w:hAnsi="宋体" w:cs="宋体"/>
          <w:sz w:val="24"/>
        </w:rPr>
        <w:t>外端致应装有</w:t>
      </w:r>
      <w:proofErr w:type="gramEnd"/>
      <w:r>
        <w:rPr>
          <w:rFonts w:ascii="宋体" w:hAnsi="宋体" w:cs="宋体"/>
          <w:sz w:val="24"/>
        </w:rPr>
        <w:t>牵引头</w:t>
      </w:r>
      <w:r>
        <w:rPr>
          <w:rFonts w:ascii="宋体" w:hAnsi="宋体" w:cs="宋体"/>
          <w:sz w:val="24"/>
        </w:rPr>
        <w:br/>
      </w:r>
      <w:r>
        <w:rPr>
          <w:rFonts w:ascii="宋体" w:hAnsi="宋体" w:cs="宋体" w:hint="eastAsia"/>
          <w:sz w:val="24"/>
        </w:rPr>
        <w:t>4</w:t>
      </w:r>
      <w:r>
        <w:rPr>
          <w:rFonts w:ascii="宋体" w:hAnsi="宋体" w:cs="宋体"/>
          <w:sz w:val="24"/>
        </w:rPr>
        <w:t>.3电缆盘上应标明：盘号、电缆型号、规格、长度、毛重、厂名、滚动方向及</w:t>
      </w:r>
      <w:r>
        <w:rPr>
          <w:rFonts w:ascii="宋体" w:hAnsi="宋体" w:cs="宋体"/>
          <w:sz w:val="24"/>
        </w:rPr>
        <w:br/>
        <w:t>其它注事项。</w:t>
      </w:r>
      <w:r>
        <w:rPr>
          <w:rFonts w:ascii="宋体" w:hAnsi="宋体" w:cs="宋体"/>
          <w:sz w:val="24"/>
        </w:rPr>
        <w:br/>
      </w:r>
      <w:r>
        <w:rPr>
          <w:rFonts w:ascii="宋体" w:hAnsi="宋体" w:cs="宋体" w:hint="eastAsia"/>
          <w:sz w:val="24"/>
        </w:rPr>
        <w:t>4.</w:t>
      </w:r>
      <w:r>
        <w:rPr>
          <w:rFonts w:ascii="宋体" w:hAnsi="宋体" w:cs="宋体"/>
          <w:sz w:val="24"/>
        </w:rPr>
        <w:t>4交付的每盘电缆</w:t>
      </w:r>
      <w:r>
        <w:rPr>
          <w:rFonts w:ascii="宋体" w:hAnsi="宋体" w:cs="宋体" w:hint="eastAsia"/>
          <w:sz w:val="24"/>
        </w:rPr>
        <w:t>、</w:t>
      </w:r>
      <w:r>
        <w:rPr>
          <w:rFonts w:ascii="宋体" w:hAnsi="宋体" w:cs="宋体"/>
          <w:sz w:val="24"/>
        </w:rPr>
        <w:t>必须附有产品质量检验合格证书和测试报告。</w:t>
      </w:r>
    </w:p>
    <w:p w:rsidR="002B2C56" w:rsidRPr="0029515C" w:rsidRDefault="002B2C56" w:rsidP="002B2C56">
      <w:pPr>
        <w:spacing w:line="440" w:lineRule="exact"/>
        <w:rPr>
          <w:sz w:val="24"/>
        </w:rPr>
      </w:pPr>
    </w:p>
    <w:p w:rsidR="00047C6A" w:rsidRPr="002B2C56" w:rsidRDefault="00047C6A">
      <w:pPr>
        <w:rPr>
          <w:rFonts w:ascii="宋体" w:hAnsi="宋体" w:cs="宋体"/>
          <w:sz w:val="24"/>
        </w:rPr>
      </w:pPr>
    </w:p>
    <w:p w:rsidR="0035270C" w:rsidRDefault="000A798C">
      <w:pPr>
        <w:pStyle w:val="af0"/>
      </w:pPr>
      <w:r>
        <w:rPr>
          <w:rFonts w:hint="eastAsia"/>
        </w:rPr>
        <w:t>第七章</w:t>
      </w:r>
      <w:r>
        <w:rPr>
          <w:rFonts w:hint="eastAsia"/>
        </w:rPr>
        <w:t xml:space="preserve">  </w:t>
      </w:r>
      <w:r>
        <w:rPr>
          <w:rFonts w:hint="eastAsia"/>
        </w:rPr>
        <w:t>投标文件格式</w:t>
      </w:r>
      <w:bookmarkEnd w:id="726"/>
      <w:bookmarkEnd w:id="727"/>
      <w:bookmarkEnd w:id="728"/>
      <w:bookmarkEnd w:id="729"/>
      <w:bookmarkEnd w:id="730"/>
      <w:bookmarkEnd w:id="731"/>
      <w:bookmarkEnd w:id="732"/>
      <w:bookmarkEnd w:id="733"/>
      <w:bookmarkEnd w:id="734"/>
      <w:bookmarkEnd w:id="735"/>
      <w:bookmarkEnd w:id="736"/>
      <w:bookmarkEnd w:id="737"/>
      <w:bookmarkEnd w:id="738"/>
    </w:p>
    <w:p w:rsidR="0035270C" w:rsidRDefault="0035270C">
      <w:pPr>
        <w:spacing w:line="400" w:lineRule="exact"/>
        <w:rPr>
          <w:rFonts w:ascii="宋体" w:hAnsi="宋体"/>
          <w:color w:val="000000"/>
        </w:rPr>
      </w:pPr>
    </w:p>
    <w:p w:rsidR="0035270C" w:rsidRDefault="000A798C">
      <w:pPr>
        <w:spacing w:line="400" w:lineRule="exact"/>
        <w:rPr>
          <w:rFonts w:ascii="宋体" w:hAnsi="宋体"/>
          <w:color w:val="000000"/>
        </w:rPr>
      </w:pPr>
      <w:r>
        <w:rPr>
          <w:rFonts w:ascii="宋体" w:hAnsi="宋体"/>
          <w:color w:val="000000"/>
        </w:rPr>
        <w:br w:type="page"/>
      </w:r>
    </w:p>
    <w:p w:rsidR="0035270C" w:rsidRDefault="0035270C">
      <w:pPr>
        <w:spacing w:line="440" w:lineRule="exact"/>
        <w:rPr>
          <w:rFonts w:ascii="宋体" w:hAnsi="宋体"/>
          <w:color w:val="000000"/>
          <w:sz w:val="20"/>
          <w:szCs w:val="20"/>
        </w:rPr>
      </w:pPr>
    </w:p>
    <w:p w:rsidR="0035270C" w:rsidRDefault="0035270C">
      <w:pPr>
        <w:spacing w:line="440" w:lineRule="exact"/>
        <w:rPr>
          <w:rFonts w:ascii="宋体" w:hAnsi="宋体"/>
          <w:color w:val="000000"/>
          <w:sz w:val="20"/>
          <w:szCs w:val="20"/>
        </w:rPr>
      </w:pPr>
    </w:p>
    <w:p w:rsidR="0035270C" w:rsidRDefault="000A798C">
      <w:pPr>
        <w:pStyle w:val="1"/>
        <w:spacing w:before="120" w:after="120" w:line="400" w:lineRule="exact"/>
        <w:jc w:val="center"/>
        <w:rPr>
          <w:rFonts w:ascii="宋体"/>
          <w:color w:val="000000"/>
          <w:sz w:val="20"/>
          <w:szCs w:val="20"/>
        </w:rPr>
      </w:pPr>
      <w:bookmarkStart w:id="739" w:name="_Toc259954839"/>
      <w:bookmarkStart w:id="740" w:name="_Toc152042576"/>
      <w:bookmarkStart w:id="741" w:name="_Toc416333013"/>
      <w:bookmarkStart w:id="742" w:name="_Toc261512567"/>
      <w:bookmarkStart w:id="743" w:name="_Toc261505823"/>
      <w:bookmarkStart w:id="744" w:name="_Toc238797661"/>
      <w:bookmarkStart w:id="745" w:name="_Toc144974856"/>
      <w:bookmarkStart w:id="746" w:name="_Toc408135491"/>
      <w:bookmarkStart w:id="747" w:name="_Toc243475874"/>
      <w:bookmarkStart w:id="748" w:name="_Toc517944600"/>
      <w:bookmarkStart w:id="749" w:name="_Toc238552299"/>
      <w:bookmarkStart w:id="750" w:name="_Toc152045787"/>
      <w:r>
        <w:rPr>
          <w:rFonts w:ascii="宋体" w:hAnsi="宋体" w:cs="宋体" w:hint="eastAsia"/>
          <w:color w:val="000000"/>
          <w:szCs w:val="32"/>
        </w:rPr>
        <w:t>第七章 竞标文件格式</w:t>
      </w:r>
    </w:p>
    <w:p w:rsidR="0035270C" w:rsidRDefault="0035270C">
      <w:pPr>
        <w:spacing w:line="440" w:lineRule="exact"/>
        <w:rPr>
          <w:rFonts w:ascii="宋体"/>
          <w:color w:val="000000"/>
          <w:sz w:val="20"/>
          <w:szCs w:val="20"/>
        </w:rPr>
      </w:pPr>
    </w:p>
    <w:p w:rsidR="0035270C" w:rsidRDefault="0035270C">
      <w:pPr>
        <w:spacing w:line="440" w:lineRule="exact"/>
        <w:rPr>
          <w:rFonts w:ascii="宋体"/>
          <w:color w:val="000000"/>
          <w:sz w:val="20"/>
          <w:szCs w:val="20"/>
        </w:rPr>
      </w:pPr>
    </w:p>
    <w:p w:rsidR="0035270C" w:rsidRDefault="0035270C">
      <w:pPr>
        <w:spacing w:line="440" w:lineRule="exact"/>
        <w:rPr>
          <w:rFonts w:ascii="宋体"/>
          <w:color w:val="000000"/>
          <w:sz w:val="20"/>
          <w:szCs w:val="20"/>
        </w:rPr>
      </w:pPr>
    </w:p>
    <w:p w:rsidR="0035270C" w:rsidRDefault="000A798C">
      <w:pPr>
        <w:jc w:val="center"/>
        <w:rPr>
          <w:rFonts w:ascii="宋体"/>
          <w:b/>
          <w:bCs/>
          <w:color w:val="000000"/>
          <w:sz w:val="28"/>
          <w:szCs w:val="28"/>
        </w:rPr>
      </w:pPr>
      <w:r>
        <w:rPr>
          <w:rFonts w:ascii="宋体" w:hAnsi="宋体" w:cs="宋体" w:hint="eastAsia"/>
          <w:b/>
          <w:bCs/>
          <w:color w:val="000000"/>
          <w:sz w:val="28"/>
          <w:szCs w:val="28"/>
        </w:rPr>
        <w:t>（项目名称）（物资品种）</w:t>
      </w:r>
    </w:p>
    <w:p w:rsidR="0035270C" w:rsidRDefault="0035270C">
      <w:pPr>
        <w:rPr>
          <w:rFonts w:ascii="宋体"/>
          <w:b/>
          <w:bCs/>
          <w:color w:val="000000"/>
          <w:sz w:val="20"/>
          <w:szCs w:val="20"/>
        </w:rPr>
      </w:pPr>
    </w:p>
    <w:p w:rsidR="0035270C" w:rsidRDefault="0035270C">
      <w:pPr>
        <w:rPr>
          <w:rFonts w:ascii="宋体"/>
          <w:b/>
          <w:bCs/>
          <w:color w:val="000000"/>
          <w:sz w:val="20"/>
          <w:szCs w:val="20"/>
        </w:rPr>
      </w:pPr>
    </w:p>
    <w:p w:rsidR="0035270C" w:rsidRDefault="000A798C">
      <w:pPr>
        <w:jc w:val="center"/>
        <w:rPr>
          <w:rFonts w:ascii="宋体"/>
          <w:b/>
          <w:bCs/>
          <w:color w:val="000000"/>
          <w:sz w:val="44"/>
          <w:szCs w:val="44"/>
        </w:rPr>
      </w:pPr>
      <w:r>
        <w:rPr>
          <w:rFonts w:ascii="宋体" w:hAnsi="宋体" w:cs="宋体" w:hint="eastAsia"/>
          <w:b/>
          <w:bCs/>
          <w:color w:val="000000"/>
          <w:sz w:val="44"/>
          <w:szCs w:val="44"/>
        </w:rPr>
        <w:t>竞标文件</w:t>
      </w:r>
    </w:p>
    <w:p w:rsidR="0035270C" w:rsidRDefault="0035270C">
      <w:pPr>
        <w:rPr>
          <w:rFonts w:ascii="宋体"/>
          <w:color w:val="000000"/>
          <w:sz w:val="28"/>
          <w:szCs w:val="28"/>
        </w:rPr>
      </w:pPr>
    </w:p>
    <w:p w:rsidR="0035270C" w:rsidRDefault="0035270C">
      <w:pPr>
        <w:rPr>
          <w:rFonts w:ascii="宋体"/>
          <w:color w:val="000000"/>
          <w:sz w:val="28"/>
          <w:szCs w:val="28"/>
        </w:rPr>
      </w:pPr>
    </w:p>
    <w:p w:rsidR="0035270C" w:rsidRDefault="0035270C">
      <w:pPr>
        <w:rPr>
          <w:rFonts w:ascii="宋体"/>
          <w:color w:val="000000"/>
          <w:sz w:val="28"/>
          <w:szCs w:val="28"/>
        </w:rPr>
      </w:pPr>
    </w:p>
    <w:p w:rsidR="0035270C" w:rsidRDefault="0035270C">
      <w:pPr>
        <w:rPr>
          <w:rFonts w:ascii="宋体"/>
          <w:color w:val="000000"/>
          <w:sz w:val="28"/>
          <w:szCs w:val="28"/>
        </w:rPr>
      </w:pPr>
    </w:p>
    <w:p w:rsidR="0035270C" w:rsidRDefault="0035270C">
      <w:pPr>
        <w:rPr>
          <w:rFonts w:ascii="宋体"/>
          <w:color w:val="000000"/>
          <w:sz w:val="28"/>
          <w:szCs w:val="28"/>
        </w:rPr>
      </w:pPr>
    </w:p>
    <w:p w:rsidR="0035270C" w:rsidRDefault="0035270C">
      <w:pPr>
        <w:rPr>
          <w:rFonts w:ascii="宋体"/>
          <w:color w:val="000000"/>
          <w:sz w:val="28"/>
          <w:szCs w:val="28"/>
        </w:rPr>
      </w:pPr>
    </w:p>
    <w:p w:rsidR="0035270C" w:rsidRDefault="0035270C">
      <w:pPr>
        <w:rPr>
          <w:rFonts w:ascii="宋体"/>
          <w:color w:val="000000"/>
          <w:sz w:val="28"/>
          <w:szCs w:val="28"/>
        </w:rPr>
      </w:pPr>
    </w:p>
    <w:p w:rsidR="0035270C" w:rsidRDefault="0035270C">
      <w:pPr>
        <w:rPr>
          <w:rFonts w:ascii="宋体"/>
          <w:color w:val="000000"/>
          <w:sz w:val="28"/>
          <w:szCs w:val="28"/>
        </w:rPr>
      </w:pPr>
    </w:p>
    <w:p w:rsidR="0035270C" w:rsidRDefault="0035270C">
      <w:pPr>
        <w:rPr>
          <w:rFonts w:ascii="宋体"/>
          <w:color w:val="000000"/>
          <w:sz w:val="28"/>
          <w:szCs w:val="28"/>
        </w:rPr>
      </w:pPr>
    </w:p>
    <w:p w:rsidR="0035270C" w:rsidRDefault="000A798C">
      <w:pPr>
        <w:jc w:val="center"/>
        <w:rPr>
          <w:rFonts w:ascii="宋体"/>
          <w:b/>
          <w:bCs/>
          <w:color w:val="000000"/>
          <w:sz w:val="28"/>
          <w:szCs w:val="28"/>
          <w:u w:val="single"/>
        </w:rPr>
      </w:pPr>
      <w:r>
        <w:rPr>
          <w:rFonts w:ascii="宋体" w:hAnsi="宋体" w:cs="宋体" w:hint="eastAsia"/>
          <w:b/>
          <w:bCs/>
          <w:color w:val="000000"/>
          <w:sz w:val="28"/>
          <w:szCs w:val="28"/>
        </w:rPr>
        <w:t>竞标人：（盖单位章）</w:t>
      </w:r>
    </w:p>
    <w:p w:rsidR="0035270C" w:rsidRDefault="000A798C">
      <w:pPr>
        <w:jc w:val="center"/>
        <w:rPr>
          <w:rFonts w:ascii="宋体"/>
          <w:b/>
          <w:bCs/>
          <w:color w:val="000000"/>
          <w:sz w:val="28"/>
          <w:szCs w:val="28"/>
        </w:rPr>
      </w:pPr>
      <w:r>
        <w:rPr>
          <w:rFonts w:ascii="宋体" w:hAnsi="宋体" w:cs="宋体" w:hint="eastAsia"/>
          <w:b/>
          <w:bCs/>
          <w:color w:val="000000"/>
          <w:sz w:val="28"/>
          <w:szCs w:val="28"/>
        </w:rPr>
        <w:t>法定代表人或其委托代理人：（签字）</w:t>
      </w:r>
    </w:p>
    <w:p w:rsidR="0035270C" w:rsidRDefault="000A798C">
      <w:pPr>
        <w:jc w:val="center"/>
        <w:rPr>
          <w:rFonts w:ascii="宋体"/>
          <w:b/>
          <w:bCs/>
          <w:color w:val="000000"/>
          <w:sz w:val="28"/>
          <w:szCs w:val="28"/>
        </w:rPr>
      </w:pPr>
      <w:r>
        <w:rPr>
          <w:rFonts w:ascii="宋体" w:hAnsi="宋体" w:cs="宋体" w:hint="eastAsia"/>
          <w:b/>
          <w:bCs/>
          <w:color w:val="000000"/>
          <w:sz w:val="28"/>
          <w:szCs w:val="28"/>
        </w:rPr>
        <w:t>年月日</w:t>
      </w:r>
    </w:p>
    <w:p w:rsidR="0035270C" w:rsidRDefault="0035270C">
      <w:pPr>
        <w:spacing w:line="440" w:lineRule="exact"/>
        <w:rPr>
          <w:rFonts w:ascii="宋体"/>
          <w:color w:val="000000"/>
          <w:sz w:val="20"/>
          <w:szCs w:val="20"/>
        </w:rPr>
      </w:pPr>
    </w:p>
    <w:p w:rsidR="0035270C" w:rsidRDefault="000A798C">
      <w:pPr>
        <w:pStyle w:val="2TimesNewRoman5020"/>
        <w:ind w:right="210"/>
        <w:jc w:val="center"/>
        <w:rPr>
          <w:rFonts w:ascii="宋体" w:hAnsi="宋体"/>
          <w:b/>
          <w:color w:val="000000"/>
        </w:rPr>
      </w:pPr>
      <w:r>
        <w:rPr>
          <w:rFonts w:ascii="宋体"/>
          <w:color w:val="000000"/>
        </w:rPr>
        <w:br w:type="page"/>
      </w:r>
      <w:r>
        <w:rPr>
          <w:rFonts w:ascii="宋体" w:hAnsi="宋体" w:hint="eastAsia"/>
          <w:b/>
          <w:color w:val="000000"/>
        </w:rPr>
        <w:lastRenderedPageBreak/>
        <w:t>目    录</w:t>
      </w:r>
      <w:bookmarkEnd w:id="739"/>
      <w:bookmarkEnd w:id="740"/>
      <w:bookmarkEnd w:id="741"/>
      <w:bookmarkEnd w:id="742"/>
      <w:bookmarkEnd w:id="743"/>
      <w:bookmarkEnd w:id="744"/>
      <w:bookmarkEnd w:id="745"/>
      <w:bookmarkEnd w:id="746"/>
      <w:bookmarkEnd w:id="747"/>
      <w:bookmarkEnd w:id="748"/>
      <w:bookmarkEnd w:id="749"/>
      <w:bookmarkEnd w:id="750"/>
    </w:p>
    <w:p w:rsidR="0035270C" w:rsidRDefault="000A798C">
      <w:pPr>
        <w:spacing w:line="360" w:lineRule="auto"/>
        <w:ind w:firstLineChars="171" w:firstLine="359"/>
        <w:rPr>
          <w:rFonts w:ascii="宋体" w:hAnsi="宋体"/>
          <w:color w:val="000000"/>
        </w:rPr>
      </w:pPr>
      <w:r>
        <w:rPr>
          <w:rFonts w:ascii="宋体" w:hAnsi="宋体" w:hint="eastAsia"/>
          <w:color w:val="000000"/>
        </w:rPr>
        <w:t>（1）投标函；</w:t>
      </w:r>
    </w:p>
    <w:p w:rsidR="0035270C" w:rsidRDefault="000A798C">
      <w:pPr>
        <w:spacing w:line="360" w:lineRule="auto"/>
        <w:ind w:firstLineChars="171" w:firstLine="359"/>
        <w:rPr>
          <w:rFonts w:ascii="宋体" w:hAnsi="宋体"/>
          <w:color w:val="000000"/>
        </w:rPr>
      </w:pPr>
      <w:r>
        <w:rPr>
          <w:rFonts w:ascii="宋体" w:hAnsi="宋体" w:hint="eastAsia"/>
          <w:color w:val="000000"/>
        </w:rPr>
        <w:t>（2）法定代表人身份证明或附有法定代表人身份证明的授权委托书；</w:t>
      </w:r>
    </w:p>
    <w:p w:rsidR="0035270C" w:rsidRDefault="000A798C">
      <w:pPr>
        <w:spacing w:line="360" w:lineRule="auto"/>
        <w:ind w:firstLineChars="171" w:firstLine="359"/>
        <w:rPr>
          <w:rFonts w:ascii="宋体" w:hAnsi="宋体"/>
          <w:color w:val="000000"/>
        </w:rPr>
      </w:pPr>
      <w:r>
        <w:rPr>
          <w:rFonts w:ascii="宋体" w:hAnsi="宋体" w:hint="eastAsia"/>
          <w:color w:val="000000"/>
        </w:rPr>
        <w:t>（3）授权委托书；</w:t>
      </w:r>
    </w:p>
    <w:p w:rsidR="0035270C" w:rsidRDefault="000A798C">
      <w:pPr>
        <w:spacing w:line="360" w:lineRule="auto"/>
        <w:ind w:firstLineChars="171" w:firstLine="359"/>
        <w:rPr>
          <w:rFonts w:ascii="宋体" w:hAnsi="宋体"/>
          <w:color w:val="000000"/>
        </w:rPr>
      </w:pPr>
      <w:r>
        <w:rPr>
          <w:rFonts w:ascii="宋体" w:hAnsi="宋体" w:hint="eastAsia"/>
          <w:color w:val="000000"/>
        </w:rPr>
        <w:t>（4）资格审查资料；</w:t>
      </w:r>
      <w:r>
        <w:rPr>
          <w:rFonts w:ascii="宋体" w:hAnsi="宋体"/>
          <w:color w:val="000000"/>
        </w:rPr>
        <w:t xml:space="preserve"> </w:t>
      </w:r>
    </w:p>
    <w:p w:rsidR="0035270C" w:rsidRDefault="000A798C">
      <w:pPr>
        <w:spacing w:line="360" w:lineRule="auto"/>
        <w:ind w:firstLineChars="171" w:firstLine="359"/>
        <w:rPr>
          <w:rFonts w:ascii="宋体" w:hAnsi="宋体"/>
          <w:color w:val="000000"/>
        </w:rPr>
      </w:pPr>
      <w:r>
        <w:rPr>
          <w:rFonts w:ascii="宋体" w:hAnsi="宋体" w:hint="eastAsia"/>
          <w:color w:val="000000"/>
        </w:rPr>
        <w:t>（5）</w:t>
      </w:r>
      <w:r>
        <w:rPr>
          <w:rFonts w:ascii="宋体" w:hAnsi="宋体"/>
          <w:color w:val="000000"/>
        </w:rPr>
        <w:t>投标报价</w:t>
      </w:r>
      <w:r>
        <w:rPr>
          <w:rFonts w:ascii="宋体" w:hAnsi="宋体" w:hint="eastAsia"/>
          <w:color w:val="000000"/>
        </w:rPr>
        <w:t>资料；</w:t>
      </w:r>
    </w:p>
    <w:p w:rsidR="0035270C" w:rsidRDefault="000A798C">
      <w:pPr>
        <w:spacing w:line="360" w:lineRule="auto"/>
        <w:ind w:firstLineChars="171" w:firstLine="359"/>
        <w:rPr>
          <w:rFonts w:ascii="宋体" w:hAnsi="宋体"/>
          <w:color w:val="000000"/>
        </w:rPr>
      </w:pPr>
      <w:r>
        <w:rPr>
          <w:rFonts w:ascii="宋体" w:hAnsi="宋体" w:hint="eastAsia"/>
          <w:color w:val="000000"/>
        </w:rPr>
        <w:t>（6）生产组织供应能力</w:t>
      </w:r>
      <w:r>
        <w:rPr>
          <w:rFonts w:ascii="宋体" w:hAnsi="宋体"/>
          <w:color w:val="000000"/>
        </w:rPr>
        <w:t>说明</w:t>
      </w:r>
      <w:r>
        <w:rPr>
          <w:rFonts w:ascii="宋体" w:hAnsi="宋体" w:hint="eastAsia"/>
          <w:color w:val="000000"/>
        </w:rPr>
        <w:t>；</w:t>
      </w:r>
    </w:p>
    <w:p w:rsidR="0035270C" w:rsidRDefault="000A798C">
      <w:pPr>
        <w:spacing w:line="360" w:lineRule="auto"/>
        <w:ind w:firstLineChars="171" w:firstLine="359"/>
        <w:rPr>
          <w:rFonts w:ascii="宋体" w:hAnsi="宋体"/>
          <w:color w:val="000000"/>
        </w:rPr>
      </w:pPr>
      <w:r>
        <w:rPr>
          <w:rFonts w:ascii="宋体" w:hAnsi="宋体" w:hint="eastAsia"/>
          <w:color w:val="000000"/>
        </w:rPr>
        <w:t>（7）</w:t>
      </w:r>
      <w:r>
        <w:rPr>
          <w:rFonts w:ascii="宋体" w:hAnsi="宋体"/>
          <w:color w:val="000000"/>
        </w:rPr>
        <w:t>组织供应、运输、售后服务方案；</w:t>
      </w:r>
    </w:p>
    <w:p w:rsidR="0035270C" w:rsidRDefault="000A798C">
      <w:pPr>
        <w:spacing w:line="360" w:lineRule="auto"/>
        <w:ind w:firstLineChars="171" w:firstLine="359"/>
        <w:rPr>
          <w:rFonts w:ascii="宋体" w:hAnsi="宋体"/>
          <w:color w:val="000000"/>
        </w:rPr>
      </w:pPr>
      <w:r>
        <w:rPr>
          <w:rFonts w:ascii="宋体" w:hAnsi="宋体" w:hint="eastAsia"/>
          <w:color w:val="000000"/>
        </w:rPr>
        <w:t>（8）投标物资技术规格书；</w:t>
      </w:r>
    </w:p>
    <w:p w:rsidR="0035270C" w:rsidRDefault="000A798C">
      <w:pPr>
        <w:spacing w:line="360" w:lineRule="auto"/>
        <w:ind w:firstLineChars="171" w:firstLine="359"/>
        <w:rPr>
          <w:rFonts w:ascii="宋体" w:hAnsi="宋体"/>
          <w:color w:val="000000"/>
        </w:rPr>
      </w:pPr>
      <w:r>
        <w:rPr>
          <w:rFonts w:ascii="宋体" w:hAnsi="宋体" w:hint="eastAsia"/>
          <w:color w:val="000000"/>
        </w:rPr>
        <w:t>（9）拟投入本项目的主要生产设备、检验设备表；</w:t>
      </w:r>
    </w:p>
    <w:p w:rsidR="0035270C" w:rsidRDefault="000A798C">
      <w:pPr>
        <w:spacing w:line="360" w:lineRule="auto"/>
        <w:ind w:firstLineChars="171" w:firstLine="359"/>
        <w:rPr>
          <w:rFonts w:ascii="宋体" w:hAnsi="宋体"/>
          <w:color w:val="000000"/>
        </w:rPr>
      </w:pPr>
      <w:r>
        <w:rPr>
          <w:rFonts w:ascii="宋体" w:hAnsi="宋体" w:hint="eastAsia"/>
          <w:color w:val="000000"/>
        </w:rPr>
        <w:t>（10）</w:t>
      </w:r>
      <w:r>
        <w:rPr>
          <w:rFonts w:ascii="宋体" w:hAnsi="宋体"/>
          <w:color w:val="000000"/>
        </w:rPr>
        <w:t>投标物资运达施工现场后的保护措施和要求；</w:t>
      </w:r>
    </w:p>
    <w:p w:rsidR="0035270C" w:rsidRDefault="0035270C">
      <w:pPr>
        <w:spacing w:line="540" w:lineRule="exact"/>
        <w:rPr>
          <w:rFonts w:ascii="宋体" w:hAnsi="宋体"/>
          <w:color w:val="000000"/>
        </w:rPr>
      </w:pPr>
    </w:p>
    <w:p w:rsidR="0035270C" w:rsidRDefault="000A798C">
      <w:pPr>
        <w:spacing w:line="540" w:lineRule="exact"/>
        <w:rPr>
          <w:rFonts w:ascii="宋体" w:hAnsi="宋体"/>
          <w:color w:val="000000"/>
          <w:sz w:val="20"/>
          <w:szCs w:val="20"/>
        </w:rPr>
      </w:pPr>
      <w:r>
        <w:rPr>
          <w:rFonts w:ascii="宋体" w:hAnsi="宋体"/>
          <w:color w:val="000000"/>
        </w:rPr>
        <w:br w:type="page"/>
      </w:r>
    </w:p>
    <w:p w:rsidR="0035270C" w:rsidRDefault="000A798C">
      <w:pPr>
        <w:pStyle w:val="2TimesNewRoman5020"/>
        <w:ind w:right="210"/>
        <w:jc w:val="center"/>
        <w:rPr>
          <w:rFonts w:ascii="宋体" w:hAnsi="宋体"/>
          <w:b/>
          <w:bCs/>
          <w:color w:val="000000"/>
        </w:rPr>
      </w:pPr>
      <w:bookmarkStart w:id="751" w:name="_Toc144974857"/>
      <w:bookmarkStart w:id="752" w:name="_Toc403975764"/>
      <w:bookmarkStart w:id="753" w:name="_Toc152042577"/>
      <w:bookmarkStart w:id="754" w:name="_Toc238797662"/>
      <w:bookmarkStart w:id="755" w:name="_Toc388429787"/>
      <w:bookmarkStart w:id="756" w:name="_Toc238552300"/>
      <w:bookmarkStart w:id="757" w:name="_Toc413854258"/>
      <w:bookmarkStart w:id="758" w:name="_Toc25846"/>
      <w:bookmarkStart w:id="759" w:name="_Toc417742959"/>
      <w:bookmarkStart w:id="760" w:name="_Toc152045788"/>
      <w:bookmarkStart w:id="761" w:name="_Toc387413542"/>
      <w:bookmarkStart w:id="762" w:name="_Toc387092328"/>
      <w:bookmarkStart w:id="763" w:name="_Toc261512569"/>
      <w:bookmarkStart w:id="764" w:name="_Toc259954841"/>
      <w:bookmarkStart w:id="765" w:name="_Toc243475876"/>
      <w:bookmarkStart w:id="766" w:name="_Toc144974860"/>
      <w:bookmarkStart w:id="767" w:name="_Toc419384527"/>
      <w:bookmarkStart w:id="768" w:name="_Toc419383549"/>
      <w:bookmarkStart w:id="769" w:name="_Toc419384191"/>
      <w:bookmarkStart w:id="770" w:name="_Toc238552301"/>
      <w:bookmarkStart w:id="771" w:name="_Toc152045791"/>
      <w:bookmarkStart w:id="772" w:name="_Toc261505825"/>
      <w:bookmarkStart w:id="773" w:name="_Toc408135493"/>
      <w:bookmarkStart w:id="774" w:name="_Toc416333015"/>
      <w:bookmarkStart w:id="775" w:name="_Toc517944602"/>
      <w:bookmarkStart w:id="776" w:name="_Toc152042580"/>
      <w:bookmarkStart w:id="777" w:name="_Toc238797663"/>
      <w:r>
        <w:rPr>
          <w:rFonts w:ascii="宋体" w:hAnsi="宋体"/>
          <w:b/>
          <w:bCs/>
          <w:color w:val="000000"/>
        </w:rPr>
        <w:lastRenderedPageBreak/>
        <w:t>1</w:t>
      </w:r>
      <w:r>
        <w:rPr>
          <w:rFonts w:ascii="宋体" w:hAnsi="宋体" w:hint="eastAsia"/>
          <w:b/>
          <w:bCs/>
          <w:color w:val="000000"/>
        </w:rPr>
        <w:t>．竞标函</w:t>
      </w:r>
      <w:bookmarkEnd w:id="751"/>
      <w:bookmarkEnd w:id="752"/>
      <w:bookmarkEnd w:id="753"/>
      <w:bookmarkEnd w:id="754"/>
      <w:bookmarkEnd w:id="755"/>
      <w:bookmarkEnd w:id="756"/>
      <w:bookmarkEnd w:id="757"/>
      <w:bookmarkEnd w:id="758"/>
      <w:bookmarkEnd w:id="759"/>
      <w:bookmarkEnd w:id="760"/>
      <w:bookmarkEnd w:id="761"/>
      <w:bookmarkEnd w:id="762"/>
    </w:p>
    <w:p w:rsidR="0035270C" w:rsidRDefault="0035270C">
      <w:pPr>
        <w:spacing w:line="440" w:lineRule="exact"/>
        <w:ind w:firstLineChars="1350" w:firstLine="2835"/>
        <w:rPr>
          <w:rFonts w:ascii="宋体" w:hAnsi="宋体"/>
          <w:color w:val="000000"/>
          <w:szCs w:val="21"/>
        </w:rPr>
      </w:pPr>
    </w:p>
    <w:p w:rsidR="0035270C" w:rsidRDefault="000A798C">
      <w:pPr>
        <w:pStyle w:val="a5"/>
        <w:snapToGrid w:val="0"/>
        <w:spacing w:line="360" w:lineRule="auto"/>
        <w:ind w:firstLineChars="0" w:firstLine="0"/>
        <w:rPr>
          <w:rFonts w:eastAsia="宋体"/>
          <w:color w:val="000000"/>
        </w:rPr>
      </w:pPr>
      <w:r>
        <w:rPr>
          <w:rFonts w:eastAsia="宋体" w:hint="eastAsia"/>
          <w:color w:val="000000"/>
        </w:rPr>
        <w:t>致：</w:t>
      </w:r>
      <w:r>
        <w:rPr>
          <w:rFonts w:eastAsia="宋体" w:hint="eastAsia"/>
          <w:color w:val="000000"/>
          <w:u w:val="single"/>
        </w:rPr>
        <w:t>（谈判人）</w:t>
      </w:r>
    </w:p>
    <w:p w:rsidR="0035270C" w:rsidRDefault="000A798C">
      <w:pPr>
        <w:pStyle w:val="a5"/>
        <w:wordWrap w:val="0"/>
        <w:snapToGrid w:val="0"/>
        <w:spacing w:line="360" w:lineRule="auto"/>
        <w:ind w:firstLine="420"/>
        <w:rPr>
          <w:rFonts w:eastAsia="宋体"/>
          <w:color w:val="000000"/>
        </w:rPr>
      </w:pPr>
      <w:r>
        <w:rPr>
          <w:rFonts w:eastAsia="宋体" w:hint="eastAsia"/>
          <w:color w:val="000000"/>
        </w:rPr>
        <w:t>我方已经仔细阅读</w:t>
      </w:r>
      <w:r w:rsidR="00ED2C92">
        <w:rPr>
          <w:rFonts w:eastAsia="宋体" w:hint="eastAsia"/>
          <w:color w:val="000000"/>
        </w:rPr>
        <w:t xml:space="preserve">     </w:t>
      </w:r>
      <w:r>
        <w:rPr>
          <w:rFonts w:eastAsia="宋体" w:hint="eastAsia"/>
          <w:color w:val="000000"/>
        </w:rPr>
        <w:t>（采购编号）竞标文件，我方同意谈判人在竞标文件中对竞标方的约束。我方愿意参加商</w:t>
      </w:r>
      <w:proofErr w:type="gramStart"/>
      <w:r>
        <w:rPr>
          <w:rFonts w:eastAsia="宋体" w:hint="eastAsia"/>
          <w:color w:val="000000"/>
        </w:rPr>
        <w:t>砼</w:t>
      </w:r>
      <w:proofErr w:type="gramEnd"/>
      <w:r>
        <w:rPr>
          <w:rFonts w:eastAsia="宋体" w:hint="eastAsia"/>
          <w:color w:val="000000"/>
        </w:rPr>
        <w:t>的竞标，并已按照竞标文件中要求的内容和格式充分、如实、准确地向贵方递交竞标文件（正本一份，副本一份），若中标我方将以此作为提供第</w:t>
      </w:r>
      <w:r>
        <w:rPr>
          <w:rFonts w:eastAsia="宋体" w:hint="eastAsia"/>
          <w:color w:val="000000"/>
          <w:u w:val="single"/>
        </w:rPr>
        <w:t xml:space="preserve">   </w:t>
      </w:r>
      <w:r>
        <w:rPr>
          <w:rFonts w:eastAsia="宋体" w:hint="eastAsia"/>
          <w:color w:val="000000"/>
        </w:rPr>
        <w:t>包件的物资及服务必须严格遵循的合同条件的组成部分</w:t>
      </w:r>
      <w:r>
        <w:rPr>
          <w:rFonts w:eastAsia="宋体"/>
          <w:color w:val="000000"/>
        </w:rPr>
        <w:t>,</w:t>
      </w:r>
      <w:r>
        <w:rPr>
          <w:rFonts w:eastAsia="宋体" w:hint="eastAsia"/>
          <w:color w:val="000000"/>
        </w:rPr>
        <w:t>并愿以与</w:t>
      </w:r>
      <w:proofErr w:type="gramStart"/>
      <w:r>
        <w:rPr>
          <w:rFonts w:eastAsia="宋体" w:hint="eastAsia"/>
          <w:color w:val="000000"/>
        </w:rPr>
        <w:t>竞价表</w:t>
      </w:r>
      <w:proofErr w:type="gramEnd"/>
      <w:r>
        <w:rPr>
          <w:rFonts w:eastAsia="宋体" w:hint="eastAsia"/>
          <w:color w:val="000000"/>
        </w:rPr>
        <w:t>相一致的合价总计人民币（小写）元整（</w:t>
      </w:r>
      <w:proofErr w:type="gramStart"/>
      <w:r>
        <w:rPr>
          <w:rFonts w:eastAsia="宋体" w:hint="eastAsia"/>
          <w:color w:val="000000"/>
        </w:rPr>
        <w:t>大写元整</w:t>
      </w:r>
      <w:proofErr w:type="gramEnd"/>
      <w:r>
        <w:rPr>
          <w:rFonts w:eastAsia="宋体" w:hint="eastAsia"/>
          <w:color w:val="000000"/>
        </w:rPr>
        <w:t>）。按竞标物资分别报价如下：</w:t>
      </w:r>
    </w:p>
    <w:tbl>
      <w:tblPr>
        <w:tblW w:w="852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41"/>
        <w:gridCol w:w="2840"/>
        <w:gridCol w:w="2841"/>
      </w:tblGrid>
      <w:tr w:rsidR="0035270C">
        <w:trPr>
          <w:cantSplit/>
        </w:trPr>
        <w:tc>
          <w:tcPr>
            <w:tcW w:w="2841" w:type="dxa"/>
            <w:vMerge w:val="restart"/>
            <w:vAlign w:val="center"/>
          </w:tcPr>
          <w:p w:rsidR="0035270C" w:rsidRDefault="000A798C">
            <w:pPr>
              <w:pStyle w:val="a5"/>
              <w:snapToGrid w:val="0"/>
              <w:spacing w:line="360" w:lineRule="auto"/>
              <w:ind w:firstLineChars="0" w:firstLine="0"/>
              <w:jc w:val="center"/>
              <w:rPr>
                <w:rFonts w:eastAsia="宋体"/>
                <w:color w:val="000000"/>
              </w:rPr>
            </w:pPr>
            <w:r>
              <w:rPr>
                <w:rFonts w:eastAsia="宋体" w:cs="宋体" w:hint="eastAsia"/>
                <w:color w:val="000000"/>
              </w:rPr>
              <w:t>采购编号</w:t>
            </w:r>
          </w:p>
        </w:tc>
        <w:tc>
          <w:tcPr>
            <w:tcW w:w="5681" w:type="dxa"/>
            <w:gridSpan w:val="2"/>
          </w:tcPr>
          <w:p w:rsidR="0035270C" w:rsidRDefault="000A798C">
            <w:pPr>
              <w:pStyle w:val="a5"/>
              <w:adjustRightInd w:val="0"/>
              <w:snapToGrid w:val="0"/>
              <w:spacing w:line="360" w:lineRule="auto"/>
              <w:ind w:firstLineChars="0" w:firstLine="0"/>
              <w:jc w:val="center"/>
              <w:rPr>
                <w:rFonts w:eastAsia="宋体"/>
                <w:color w:val="000000"/>
              </w:rPr>
            </w:pPr>
            <w:r>
              <w:rPr>
                <w:rFonts w:eastAsia="宋体" w:cs="宋体" w:hint="eastAsia"/>
                <w:color w:val="000000"/>
              </w:rPr>
              <w:t>合价（元）</w:t>
            </w:r>
          </w:p>
        </w:tc>
      </w:tr>
      <w:tr w:rsidR="0035270C">
        <w:trPr>
          <w:cantSplit/>
        </w:trPr>
        <w:tc>
          <w:tcPr>
            <w:tcW w:w="2841" w:type="dxa"/>
            <w:vMerge/>
          </w:tcPr>
          <w:p w:rsidR="0035270C" w:rsidRDefault="0035270C">
            <w:pPr>
              <w:pStyle w:val="a5"/>
              <w:snapToGrid w:val="0"/>
              <w:spacing w:line="360" w:lineRule="auto"/>
              <w:ind w:firstLineChars="0" w:firstLine="0"/>
              <w:rPr>
                <w:rFonts w:eastAsia="宋体"/>
                <w:color w:val="000000"/>
              </w:rPr>
            </w:pPr>
          </w:p>
        </w:tc>
        <w:tc>
          <w:tcPr>
            <w:tcW w:w="2840" w:type="dxa"/>
            <w:vAlign w:val="center"/>
          </w:tcPr>
          <w:p w:rsidR="0035270C" w:rsidRDefault="000A798C">
            <w:pPr>
              <w:pStyle w:val="a5"/>
              <w:adjustRightInd w:val="0"/>
              <w:snapToGrid w:val="0"/>
              <w:spacing w:line="360" w:lineRule="auto"/>
              <w:ind w:firstLineChars="0" w:firstLine="0"/>
              <w:jc w:val="center"/>
              <w:rPr>
                <w:rFonts w:eastAsia="宋体"/>
                <w:color w:val="000000"/>
              </w:rPr>
            </w:pPr>
            <w:r>
              <w:rPr>
                <w:rFonts w:eastAsia="宋体" w:cs="宋体" w:hint="eastAsia"/>
                <w:color w:val="000000"/>
              </w:rPr>
              <w:t>到站总价计（小写）</w:t>
            </w:r>
          </w:p>
        </w:tc>
        <w:tc>
          <w:tcPr>
            <w:tcW w:w="2841" w:type="dxa"/>
            <w:vAlign w:val="center"/>
          </w:tcPr>
          <w:p w:rsidR="0035270C" w:rsidRDefault="000A798C">
            <w:pPr>
              <w:pStyle w:val="a5"/>
              <w:adjustRightInd w:val="0"/>
              <w:snapToGrid w:val="0"/>
              <w:spacing w:line="360" w:lineRule="auto"/>
              <w:ind w:firstLineChars="0" w:firstLine="0"/>
              <w:jc w:val="center"/>
              <w:rPr>
                <w:rFonts w:eastAsia="宋体"/>
                <w:color w:val="000000"/>
              </w:rPr>
            </w:pPr>
            <w:r>
              <w:rPr>
                <w:rFonts w:eastAsia="宋体" w:cs="宋体" w:hint="eastAsia"/>
                <w:color w:val="000000"/>
              </w:rPr>
              <w:t>到站总价计（大写）</w:t>
            </w:r>
          </w:p>
        </w:tc>
      </w:tr>
      <w:tr w:rsidR="0035270C">
        <w:tc>
          <w:tcPr>
            <w:tcW w:w="2841" w:type="dxa"/>
            <w:vAlign w:val="center"/>
          </w:tcPr>
          <w:p w:rsidR="0035270C" w:rsidRDefault="0035270C">
            <w:pPr>
              <w:pStyle w:val="a5"/>
              <w:ind w:firstLineChars="0" w:firstLine="0"/>
              <w:rPr>
                <w:rFonts w:eastAsia="宋体"/>
                <w:color w:val="000000"/>
              </w:rPr>
            </w:pPr>
          </w:p>
        </w:tc>
        <w:tc>
          <w:tcPr>
            <w:tcW w:w="2840" w:type="dxa"/>
            <w:vAlign w:val="center"/>
          </w:tcPr>
          <w:p w:rsidR="0035270C" w:rsidRDefault="0035270C">
            <w:pPr>
              <w:pStyle w:val="a5"/>
              <w:snapToGrid w:val="0"/>
              <w:spacing w:line="360" w:lineRule="auto"/>
              <w:ind w:firstLineChars="0" w:firstLine="0"/>
              <w:rPr>
                <w:rFonts w:eastAsia="宋体"/>
                <w:color w:val="000000"/>
              </w:rPr>
            </w:pPr>
          </w:p>
        </w:tc>
        <w:tc>
          <w:tcPr>
            <w:tcW w:w="2841" w:type="dxa"/>
            <w:vAlign w:val="center"/>
          </w:tcPr>
          <w:p w:rsidR="0035270C" w:rsidRDefault="0035270C">
            <w:pPr>
              <w:pStyle w:val="a5"/>
              <w:snapToGrid w:val="0"/>
              <w:spacing w:line="360" w:lineRule="auto"/>
              <w:ind w:firstLineChars="0" w:firstLine="0"/>
              <w:rPr>
                <w:rFonts w:eastAsia="宋体"/>
                <w:color w:val="000000"/>
              </w:rPr>
            </w:pPr>
          </w:p>
        </w:tc>
      </w:tr>
      <w:tr w:rsidR="0035270C">
        <w:tc>
          <w:tcPr>
            <w:tcW w:w="2841" w:type="dxa"/>
            <w:vAlign w:val="center"/>
          </w:tcPr>
          <w:p w:rsidR="0035270C" w:rsidRDefault="0035270C">
            <w:pPr>
              <w:pStyle w:val="a5"/>
              <w:snapToGrid w:val="0"/>
              <w:spacing w:line="360" w:lineRule="auto"/>
              <w:ind w:firstLineChars="0" w:firstLine="0"/>
              <w:rPr>
                <w:rFonts w:eastAsia="宋体"/>
                <w:color w:val="000000"/>
              </w:rPr>
            </w:pPr>
          </w:p>
        </w:tc>
        <w:tc>
          <w:tcPr>
            <w:tcW w:w="2840" w:type="dxa"/>
            <w:vAlign w:val="center"/>
          </w:tcPr>
          <w:p w:rsidR="0035270C" w:rsidRDefault="0035270C">
            <w:pPr>
              <w:pStyle w:val="a5"/>
              <w:snapToGrid w:val="0"/>
              <w:spacing w:line="360" w:lineRule="auto"/>
              <w:ind w:firstLineChars="0" w:firstLine="0"/>
              <w:rPr>
                <w:rFonts w:eastAsia="宋体"/>
                <w:color w:val="000000"/>
              </w:rPr>
            </w:pPr>
          </w:p>
        </w:tc>
        <w:tc>
          <w:tcPr>
            <w:tcW w:w="2841" w:type="dxa"/>
            <w:vAlign w:val="center"/>
          </w:tcPr>
          <w:p w:rsidR="0035270C" w:rsidRDefault="0035270C">
            <w:pPr>
              <w:pStyle w:val="a5"/>
              <w:snapToGrid w:val="0"/>
              <w:spacing w:line="360" w:lineRule="auto"/>
              <w:ind w:firstLineChars="0" w:firstLine="0"/>
              <w:rPr>
                <w:rFonts w:eastAsia="宋体"/>
                <w:color w:val="000000"/>
              </w:rPr>
            </w:pPr>
          </w:p>
        </w:tc>
      </w:tr>
      <w:tr w:rsidR="0035270C">
        <w:tc>
          <w:tcPr>
            <w:tcW w:w="2841" w:type="dxa"/>
          </w:tcPr>
          <w:p w:rsidR="0035270C" w:rsidRDefault="000A798C">
            <w:pPr>
              <w:pStyle w:val="a5"/>
              <w:snapToGrid w:val="0"/>
              <w:spacing w:line="360" w:lineRule="auto"/>
              <w:ind w:firstLineChars="0" w:firstLine="0"/>
              <w:rPr>
                <w:rFonts w:eastAsia="宋体"/>
                <w:color w:val="000000"/>
              </w:rPr>
            </w:pPr>
            <w:r>
              <w:rPr>
                <w:rFonts w:eastAsia="宋体" w:cs="宋体" w:hint="eastAsia"/>
                <w:color w:val="000000"/>
              </w:rPr>
              <w:t>……</w:t>
            </w:r>
          </w:p>
        </w:tc>
        <w:tc>
          <w:tcPr>
            <w:tcW w:w="2840" w:type="dxa"/>
            <w:vAlign w:val="center"/>
          </w:tcPr>
          <w:p w:rsidR="0035270C" w:rsidRDefault="000A798C">
            <w:pPr>
              <w:pStyle w:val="a5"/>
              <w:snapToGrid w:val="0"/>
              <w:spacing w:line="360" w:lineRule="auto"/>
              <w:ind w:firstLineChars="0" w:firstLine="0"/>
              <w:rPr>
                <w:rFonts w:eastAsia="宋体"/>
                <w:color w:val="000000"/>
              </w:rPr>
            </w:pPr>
            <w:r>
              <w:rPr>
                <w:rFonts w:eastAsia="宋体" w:cs="宋体" w:hint="eastAsia"/>
                <w:color w:val="000000"/>
              </w:rPr>
              <w:t>……</w:t>
            </w:r>
          </w:p>
        </w:tc>
        <w:tc>
          <w:tcPr>
            <w:tcW w:w="2841" w:type="dxa"/>
            <w:vAlign w:val="center"/>
          </w:tcPr>
          <w:p w:rsidR="0035270C" w:rsidRDefault="000A798C">
            <w:pPr>
              <w:pStyle w:val="a5"/>
              <w:snapToGrid w:val="0"/>
              <w:spacing w:line="360" w:lineRule="auto"/>
              <w:ind w:firstLineChars="0" w:firstLine="0"/>
              <w:rPr>
                <w:rFonts w:eastAsia="宋体"/>
                <w:color w:val="000000"/>
              </w:rPr>
            </w:pPr>
            <w:r>
              <w:rPr>
                <w:rFonts w:eastAsia="宋体" w:cs="宋体" w:hint="eastAsia"/>
                <w:color w:val="000000"/>
              </w:rPr>
              <w:t>……</w:t>
            </w:r>
          </w:p>
        </w:tc>
      </w:tr>
      <w:tr w:rsidR="0035270C">
        <w:tc>
          <w:tcPr>
            <w:tcW w:w="2841" w:type="dxa"/>
          </w:tcPr>
          <w:p w:rsidR="0035270C" w:rsidRDefault="000A798C">
            <w:pPr>
              <w:pStyle w:val="a5"/>
              <w:snapToGrid w:val="0"/>
              <w:spacing w:line="360" w:lineRule="auto"/>
              <w:ind w:firstLineChars="0" w:firstLine="0"/>
              <w:rPr>
                <w:rFonts w:eastAsia="宋体"/>
                <w:color w:val="000000"/>
              </w:rPr>
            </w:pPr>
            <w:r>
              <w:rPr>
                <w:rFonts w:eastAsia="宋体" w:cs="宋体" w:hint="eastAsia"/>
                <w:color w:val="000000"/>
              </w:rPr>
              <w:t>本包件总计</w:t>
            </w:r>
          </w:p>
        </w:tc>
        <w:tc>
          <w:tcPr>
            <w:tcW w:w="2840" w:type="dxa"/>
          </w:tcPr>
          <w:p w:rsidR="0035270C" w:rsidRDefault="0035270C">
            <w:pPr>
              <w:pStyle w:val="a5"/>
              <w:snapToGrid w:val="0"/>
              <w:spacing w:line="360" w:lineRule="auto"/>
              <w:ind w:firstLineChars="0" w:firstLine="0"/>
              <w:rPr>
                <w:rFonts w:eastAsia="宋体"/>
                <w:color w:val="000000"/>
              </w:rPr>
            </w:pPr>
          </w:p>
        </w:tc>
        <w:tc>
          <w:tcPr>
            <w:tcW w:w="2841" w:type="dxa"/>
          </w:tcPr>
          <w:p w:rsidR="0035270C" w:rsidRDefault="0035270C">
            <w:pPr>
              <w:pStyle w:val="a5"/>
              <w:snapToGrid w:val="0"/>
              <w:spacing w:line="360" w:lineRule="auto"/>
              <w:ind w:firstLineChars="0" w:firstLine="0"/>
              <w:rPr>
                <w:rFonts w:eastAsia="宋体"/>
                <w:color w:val="000000"/>
              </w:rPr>
            </w:pPr>
          </w:p>
        </w:tc>
      </w:tr>
    </w:tbl>
    <w:p w:rsidR="0035270C" w:rsidRDefault="000A798C">
      <w:pPr>
        <w:pStyle w:val="a5"/>
        <w:snapToGrid w:val="0"/>
        <w:spacing w:line="360" w:lineRule="auto"/>
        <w:ind w:firstLine="420"/>
        <w:rPr>
          <w:rFonts w:eastAsia="宋体"/>
          <w:color w:val="000000"/>
        </w:rPr>
      </w:pPr>
      <w:r>
        <w:rPr>
          <w:rFonts w:eastAsia="宋体" w:hint="eastAsia"/>
          <w:color w:val="000000"/>
        </w:rPr>
        <w:t>我方将按照竞标文件的要求，提供并交付与其相一致的物资和服务。</w:t>
      </w:r>
    </w:p>
    <w:p w:rsidR="0035270C" w:rsidRDefault="000A798C">
      <w:pPr>
        <w:pStyle w:val="a5"/>
        <w:snapToGrid w:val="0"/>
        <w:spacing w:line="360" w:lineRule="auto"/>
        <w:ind w:firstLine="420"/>
        <w:rPr>
          <w:rFonts w:eastAsia="宋体"/>
          <w:color w:val="000000"/>
        </w:rPr>
      </w:pPr>
      <w:r>
        <w:rPr>
          <w:rFonts w:eastAsia="宋体" w:hint="eastAsia"/>
          <w:color w:val="000000"/>
        </w:rPr>
        <w:t>我方保证，如果我方的竞标被接受，将严格执行竞标文件中的各项条款，认真履行卖方的责任及义务，兑现我方竞标文件中提出的各项承诺。</w:t>
      </w:r>
    </w:p>
    <w:p w:rsidR="0035270C" w:rsidRDefault="000A798C">
      <w:pPr>
        <w:pStyle w:val="a5"/>
        <w:snapToGrid w:val="0"/>
        <w:spacing w:line="360" w:lineRule="auto"/>
        <w:ind w:firstLine="420"/>
        <w:rPr>
          <w:rFonts w:eastAsia="宋体"/>
          <w:color w:val="000000"/>
        </w:rPr>
      </w:pPr>
      <w:r>
        <w:rPr>
          <w:rFonts w:eastAsia="宋体" w:hint="eastAsia"/>
          <w:color w:val="000000"/>
        </w:rPr>
        <w:t>我方同意竞标文件在竞标人须知规定</w:t>
      </w:r>
      <w:proofErr w:type="gramStart"/>
      <w:r>
        <w:rPr>
          <w:rFonts w:eastAsia="宋体" w:hint="eastAsia"/>
          <w:color w:val="000000"/>
        </w:rPr>
        <w:t>的递标截止</w:t>
      </w:r>
      <w:proofErr w:type="gramEnd"/>
      <w:r>
        <w:rPr>
          <w:rFonts w:eastAsia="宋体" w:hint="eastAsia"/>
          <w:color w:val="000000"/>
        </w:rPr>
        <w:t>日期起</w:t>
      </w:r>
      <w:r>
        <w:rPr>
          <w:rFonts w:eastAsia="宋体" w:hint="eastAsia"/>
          <w:color w:val="000000"/>
          <w:u w:val="single"/>
        </w:rPr>
        <w:t>60</w:t>
      </w:r>
      <w:r>
        <w:rPr>
          <w:rFonts w:eastAsia="宋体" w:hint="eastAsia"/>
          <w:color w:val="000000"/>
        </w:rPr>
        <w:t>天内有效，对我方具有约束力，并可随时接受中标。我方慎重保证，竞标文件的所有内容及提供给谈判人的所有证明文件和资料是真实的、准确的，一旦发现上述资料和信息的失实和错误，贵方将有权宣布本单位谈判作废。</w:t>
      </w:r>
    </w:p>
    <w:p w:rsidR="0035270C" w:rsidRDefault="000A798C">
      <w:pPr>
        <w:pStyle w:val="a5"/>
        <w:snapToGrid w:val="0"/>
        <w:spacing w:line="360" w:lineRule="auto"/>
        <w:ind w:firstLine="420"/>
        <w:rPr>
          <w:rFonts w:eastAsia="宋体"/>
          <w:color w:val="000000"/>
        </w:rPr>
      </w:pPr>
      <w:r>
        <w:rPr>
          <w:rFonts w:eastAsia="宋体" w:hint="eastAsia"/>
          <w:color w:val="000000"/>
        </w:rPr>
        <w:t>在正式合同准备签订或执行之前，本竞标函、谈判人的书面通知及中标通知书将构成约束我们双方的合同。我方理解谈判人不一定接受最低价或收到的任何竞标文件。</w:t>
      </w:r>
    </w:p>
    <w:p w:rsidR="0035270C" w:rsidRDefault="000A798C">
      <w:pPr>
        <w:pStyle w:val="a5"/>
        <w:wordWrap w:val="0"/>
        <w:snapToGrid w:val="0"/>
        <w:spacing w:line="360" w:lineRule="auto"/>
        <w:ind w:firstLine="420"/>
        <w:jc w:val="right"/>
        <w:rPr>
          <w:rFonts w:eastAsia="宋体"/>
          <w:color w:val="000000"/>
        </w:rPr>
      </w:pPr>
      <w:r>
        <w:rPr>
          <w:rFonts w:eastAsia="宋体" w:hint="eastAsia"/>
          <w:color w:val="000000"/>
        </w:rPr>
        <w:t>竞标人名称（公章）：</w:t>
      </w:r>
    </w:p>
    <w:p w:rsidR="0035270C" w:rsidRDefault="000A798C">
      <w:pPr>
        <w:pStyle w:val="a5"/>
        <w:wordWrap w:val="0"/>
        <w:snapToGrid w:val="0"/>
        <w:spacing w:line="360" w:lineRule="auto"/>
        <w:ind w:firstLine="420"/>
        <w:jc w:val="right"/>
        <w:rPr>
          <w:rFonts w:eastAsia="宋体"/>
          <w:color w:val="000000"/>
        </w:rPr>
      </w:pPr>
      <w:r>
        <w:rPr>
          <w:rFonts w:eastAsia="宋体" w:hint="eastAsia"/>
          <w:color w:val="000000"/>
        </w:rPr>
        <w:t>法定代表人或其授权代理人签字：</w:t>
      </w:r>
    </w:p>
    <w:p w:rsidR="0035270C" w:rsidRDefault="000A798C">
      <w:pPr>
        <w:pStyle w:val="a5"/>
        <w:wordWrap w:val="0"/>
        <w:snapToGrid w:val="0"/>
        <w:spacing w:line="360" w:lineRule="auto"/>
        <w:ind w:firstLine="420"/>
        <w:jc w:val="right"/>
        <w:rPr>
          <w:rFonts w:eastAsia="宋体"/>
          <w:color w:val="000000"/>
        </w:rPr>
      </w:pPr>
      <w:r>
        <w:rPr>
          <w:rFonts w:eastAsia="宋体" w:hint="eastAsia"/>
          <w:color w:val="000000"/>
        </w:rPr>
        <w:t>年月日</w:t>
      </w:r>
    </w:p>
    <w:p w:rsidR="0035270C" w:rsidRDefault="000A798C">
      <w:pPr>
        <w:spacing w:line="440" w:lineRule="exact"/>
        <w:rPr>
          <w:rFonts w:ascii="宋体"/>
          <w:color w:val="000000"/>
          <w:sz w:val="20"/>
          <w:szCs w:val="20"/>
        </w:rPr>
      </w:pPr>
      <w:r>
        <w:rPr>
          <w:rFonts w:ascii="宋体" w:hAnsi="宋体"/>
          <w:color w:val="000000"/>
          <w:szCs w:val="21"/>
        </w:rPr>
        <w:br w:type="page"/>
      </w:r>
    </w:p>
    <w:p w:rsidR="0035270C" w:rsidRDefault="000A798C">
      <w:pPr>
        <w:pStyle w:val="11"/>
        <w:jc w:val="center"/>
      </w:pPr>
      <w:r>
        <w:rPr>
          <w:rFonts w:hint="eastAsia"/>
        </w:rPr>
        <w:lastRenderedPageBreak/>
        <w:t>2</w:t>
      </w:r>
      <w:r>
        <w:t>．法定代表人身份证明</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35270C" w:rsidRDefault="0035270C">
      <w:pPr>
        <w:spacing w:line="440" w:lineRule="exact"/>
        <w:rPr>
          <w:rFonts w:ascii="宋体" w:hAnsi="宋体"/>
          <w:color w:val="000000"/>
          <w:szCs w:val="21"/>
        </w:rPr>
      </w:pPr>
    </w:p>
    <w:p w:rsidR="0035270C" w:rsidRDefault="000A798C">
      <w:pPr>
        <w:spacing w:line="440" w:lineRule="exact"/>
        <w:rPr>
          <w:rFonts w:ascii="宋体" w:hAnsi="宋体"/>
          <w:color w:val="000000"/>
          <w:szCs w:val="21"/>
        </w:rPr>
      </w:pPr>
      <w:r>
        <w:rPr>
          <w:rFonts w:ascii="宋体" w:hAnsi="宋体"/>
          <w:color w:val="000000"/>
          <w:szCs w:val="21"/>
        </w:rPr>
        <w:t>投标人名称：</w:t>
      </w:r>
      <w:r>
        <w:rPr>
          <w:rFonts w:ascii="宋体" w:hAnsi="宋体"/>
          <w:color w:val="000000"/>
          <w:szCs w:val="21"/>
          <w:u w:val="single"/>
        </w:rPr>
        <w:t xml:space="preserve">                            </w:t>
      </w:r>
      <w:r>
        <w:rPr>
          <w:rFonts w:ascii="宋体" w:hAnsi="宋体"/>
          <w:color w:val="000000"/>
          <w:szCs w:val="21"/>
        </w:rPr>
        <w:t xml:space="preserve"> </w:t>
      </w:r>
    </w:p>
    <w:p w:rsidR="0035270C" w:rsidRDefault="000A798C">
      <w:pPr>
        <w:spacing w:line="440" w:lineRule="exact"/>
        <w:rPr>
          <w:rFonts w:ascii="宋体" w:hAnsi="宋体"/>
          <w:color w:val="000000"/>
          <w:szCs w:val="21"/>
        </w:rPr>
      </w:pPr>
      <w:r>
        <w:rPr>
          <w:rFonts w:ascii="宋体" w:hAnsi="宋体"/>
          <w:color w:val="000000"/>
          <w:szCs w:val="21"/>
        </w:rPr>
        <w:t>单位性质：</w:t>
      </w:r>
      <w:r>
        <w:rPr>
          <w:rFonts w:ascii="宋体" w:hAnsi="宋体"/>
          <w:color w:val="000000"/>
          <w:szCs w:val="21"/>
          <w:u w:val="single"/>
        </w:rPr>
        <w:t xml:space="preserve">                               </w:t>
      </w:r>
      <w:r>
        <w:rPr>
          <w:rFonts w:ascii="宋体" w:hAnsi="宋体"/>
          <w:color w:val="000000"/>
          <w:szCs w:val="21"/>
        </w:rPr>
        <w:t xml:space="preserve"> </w:t>
      </w:r>
    </w:p>
    <w:p w:rsidR="0035270C" w:rsidRDefault="000A798C">
      <w:pPr>
        <w:spacing w:line="440" w:lineRule="exact"/>
        <w:rPr>
          <w:rFonts w:ascii="宋体" w:hAnsi="宋体"/>
          <w:color w:val="000000"/>
          <w:szCs w:val="21"/>
        </w:rPr>
      </w:pPr>
      <w:r>
        <w:rPr>
          <w:rFonts w:ascii="宋体" w:hAnsi="宋体"/>
          <w:color w:val="000000"/>
          <w:szCs w:val="21"/>
        </w:rPr>
        <w:t>地址：</w:t>
      </w:r>
      <w:r>
        <w:rPr>
          <w:rFonts w:ascii="宋体" w:hAnsi="宋体"/>
          <w:color w:val="000000"/>
          <w:szCs w:val="21"/>
          <w:u w:val="single"/>
        </w:rPr>
        <w:t xml:space="preserve">                                   </w:t>
      </w:r>
    </w:p>
    <w:p w:rsidR="0035270C" w:rsidRDefault="000A798C">
      <w:pPr>
        <w:spacing w:line="440" w:lineRule="exact"/>
        <w:rPr>
          <w:rFonts w:ascii="宋体" w:hAnsi="宋体"/>
          <w:color w:val="000000"/>
          <w:szCs w:val="21"/>
        </w:rPr>
      </w:pPr>
      <w:r>
        <w:rPr>
          <w:rFonts w:ascii="宋体" w:hAnsi="宋体"/>
          <w:color w:val="000000"/>
          <w:szCs w:val="21"/>
        </w:rPr>
        <w:t>成立时间：</w:t>
      </w:r>
      <w:r>
        <w:rPr>
          <w:rFonts w:ascii="宋体" w:hAnsi="宋体"/>
          <w:color w:val="000000"/>
          <w:szCs w:val="21"/>
          <w:u w:val="single"/>
        </w:rPr>
        <w:t xml:space="preserve">         </w:t>
      </w:r>
      <w:r>
        <w:rPr>
          <w:rFonts w:ascii="宋体" w:hAnsi="宋体"/>
          <w:color w:val="000000"/>
          <w:szCs w:val="21"/>
        </w:rPr>
        <w:t xml:space="preserve"> 年</w:t>
      </w:r>
      <w:r>
        <w:rPr>
          <w:rFonts w:ascii="宋体" w:hAnsi="宋体"/>
          <w:color w:val="000000"/>
          <w:szCs w:val="21"/>
          <w:u w:val="single"/>
        </w:rPr>
        <w:t xml:space="preserve">       </w:t>
      </w:r>
      <w:r>
        <w:rPr>
          <w:rFonts w:ascii="宋体" w:hAnsi="宋体"/>
          <w:color w:val="000000"/>
          <w:szCs w:val="21"/>
        </w:rPr>
        <w:t xml:space="preserve"> 月</w:t>
      </w:r>
      <w:r>
        <w:rPr>
          <w:rFonts w:ascii="宋体" w:hAnsi="宋体"/>
          <w:color w:val="000000"/>
          <w:szCs w:val="21"/>
          <w:u w:val="single"/>
        </w:rPr>
        <w:t xml:space="preserve">       </w:t>
      </w:r>
      <w:r>
        <w:rPr>
          <w:rFonts w:ascii="宋体" w:hAnsi="宋体"/>
          <w:color w:val="000000"/>
          <w:szCs w:val="21"/>
        </w:rPr>
        <w:t xml:space="preserve"> 日</w:t>
      </w:r>
    </w:p>
    <w:p w:rsidR="0035270C" w:rsidRDefault="000A798C">
      <w:pPr>
        <w:spacing w:line="440" w:lineRule="exact"/>
        <w:rPr>
          <w:rFonts w:ascii="宋体" w:hAnsi="宋体"/>
          <w:color w:val="000000"/>
          <w:szCs w:val="21"/>
        </w:rPr>
      </w:pPr>
      <w:r>
        <w:rPr>
          <w:rFonts w:ascii="宋体" w:hAnsi="宋体"/>
          <w:color w:val="000000"/>
          <w:szCs w:val="21"/>
        </w:rPr>
        <w:t>经营期限：</w:t>
      </w:r>
      <w:r>
        <w:rPr>
          <w:rFonts w:ascii="宋体" w:hAnsi="宋体"/>
          <w:color w:val="000000"/>
          <w:szCs w:val="21"/>
          <w:u w:val="single"/>
        </w:rPr>
        <w:t xml:space="preserve">                               </w:t>
      </w:r>
    </w:p>
    <w:p w:rsidR="0035270C" w:rsidRDefault="000A798C">
      <w:pPr>
        <w:spacing w:line="440" w:lineRule="exact"/>
        <w:rPr>
          <w:rFonts w:ascii="宋体" w:hAnsi="宋体"/>
          <w:color w:val="000000"/>
          <w:szCs w:val="21"/>
        </w:rPr>
      </w:pPr>
      <w:r>
        <w:rPr>
          <w:rFonts w:ascii="宋体" w:hAnsi="宋体"/>
          <w:color w:val="000000"/>
          <w:szCs w:val="21"/>
        </w:rPr>
        <w:t>姓名：</w:t>
      </w:r>
      <w:r>
        <w:rPr>
          <w:rFonts w:ascii="宋体" w:hAnsi="宋体"/>
          <w:color w:val="000000"/>
          <w:szCs w:val="21"/>
          <w:u w:val="single"/>
        </w:rPr>
        <w:t xml:space="preserve">        </w:t>
      </w:r>
      <w:r>
        <w:rPr>
          <w:rFonts w:ascii="宋体" w:hAnsi="宋体"/>
          <w:color w:val="000000"/>
          <w:szCs w:val="21"/>
        </w:rPr>
        <w:t xml:space="preserve"> 性别：</w:t>
      </w:r>
      <w:r>
        <w:rPr>
          <w:rFonts w:ascii="宋体" w:hAnsi="宋体"/>
          <w:color w:val="000000"/>
          <w:szCs w:val="21"/>
          <w:u w:val="single"/>
        </w:rPr>
        <w:t xml:space="preserve">         </w:t>
      </w:r>
      <w:r>
        <w:rPr>
          <w:rFonts w:ascii="宋体" w:hAnsi="宋体"/>
          <w:color w:val="000000"/>
          <w:szCs w:val="21"/>
        </w:rPr>
        <w:t xml:space="preserve"> 年龄：</w:t>
      </w:r>
      <w:r>
        <w:rPr>
          <w:rFonts w:ascii="宋体" w:hAnsi="宋体"/>
          <w:color w:val="000000"/>
          <w:szCs w:val="21"/>
          <w:u w:val="single"/>
        </w:rPr>
        <w:t xml:space="preserve">        </w:t>
      </w:r>
      <w:r>
        <w:rPr>
          <w:rFonts w:ascii="宋体" w:hAnsi="宋体"/>
          <w:color w:val="000000"/>
          <w:szCs w:val="21"/>
        </w:rPr>
        <w:t>职务：</w:t>
      </w:r>
      <w:r>
        <w:rPr>
          <w:rFonts w:ascii="宋体" w:hAnsi="宋体"/>
          <w:color w:val="000000"/>
          <w:szCs w:val="21"/>
          <w:u w:val="single"/>
        </w:rPr>
        <w:t xml:space="preserve">        </w:t>
      </w:r>
    </w:p>
    <w:p w:rsidR="0035270C" w:rsidRDefault="000A798C">
      <w:pPr>
        <w:spacing w:line="440" w:lineRule="exact"/>
        <w:rPr>
          <w:rFonts w:ascii="宋体" w:hAnsi="宋体"/>
          <w:color w:val="000000"/>
          <w:szCs w:val="21"/>
        </w:rPr>
      </w:pPr>
      <w:r>
        <w:rPr>
          <w:rFonts w:ascii="宋体" w:hAnsi="宋体"/>
          <w:color w:val="000000"/>
          <w:szCs w:val="21"/>
        </w:rPr>
        <w:t>系</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投标人名称</w:t>
      </w:r>
      <w:r>
        <w:rPr>
          <w:rFonts w:ascii="宋体" w:hAnsi="宋体" w:hint="eastAsia"/>
          <w:color w:val="000000"/>
          <w:szCs w:val="21"/>
        </w:rPr>
        <w:t>）</w:t>
      </w:r>
      <w:r>
        <w:rPr>
          <w:rFonts w:ascii="宋体" w:hAnsi="宋体"/>
          <w:color w:val="000000"/>
          <w:szCs w:val="21"/>
        </w:rPr>
        <w:t>的法定代表人。</w:t>
      </w:r>
    </w:p>
    <w:p w:rsidR="0035270C" w:rsidRDefault="000A798C">
      <w:pPr>
        <w:spacing w:line="440" w:lineRule="exact"/>
        <w:ind w:firstLineChars="200" w:firstLine="420"/>
        <w:rPr>
          <w:rFonts w:ascii="宋体" w:hAnsi="宋体"/>
          <w:color w:val="000000"/>
          <w:szCs w:val="21"/>
        </w:rPr>
      </w:pPr>
      <w:r>
        <w:rPr>
          <w:rFonts w:ascii="宋体" w:hAnsi="宋体"/>
          <w:color w:val="000000"/>
          <w:szCs w:val="21"/>
        </w:rPr>
        <w:t>特此证明。</w:t>
      </w:r>
    </w:p>
    <w:p w:rsidR="0035270C" w:rsidRDefault="0035270C">
      <w:pPr>
        <w:spacing w:line="440" w:lineRule="exact"/>
        <w:rPr>
          <w:rFonts w:ascii="宋体" w:hAnsi="宋体"/>
          <w:color w:val="000000"/>
          <w:szCs w:val="21"/>
        </w:rPr>
      </w:pPr>
    </w:p>
    <w:p w:rsidR="0035270C" w:rsidRDefault="0035270C">
      <w:pPr>
        <w:spacing w:line="440" w:lineRule="exact"/>
        <w:rPr>
          <w:rFonts w:ascii="宋体" w:hAnsi="宋体"/>
          <w:color w:val="000000"/>
          <w:szCs w:val="21"/>
        </w:rPr>
      </w:pPr>
    </w:p>
    <w:p w:rsidR="0035270C" w:rsidRDefault="000A798C">
      <w:pPr>
        <w:spacing w:line="440" w:lineRule="exact"/>
        <w:rPr>
          <w:rFonts w:ascii="宋体" w:hAnsi="宋体"/>
          <w:color w:val="000000"/>
          <w:szCs w:val="21"/>
        </w:rPr>
      </w:pPr>
      <w:r>
        <w:rPr>
          <w:rFonts w:ascii="宋体" w:hAnsi="宋体"/>
          <w:color w:val="000000"/>
          <w:szCs w:val="21"/>
        </w:rPr>
        <w:t xml:space="preserve">                          投标人：</w:t>
      </w:r>
      <w:r>
        <w:rPr>
          <w:rFonts w:ascii="宋体" w:hAnsi="宋体"/>
          <w:color w:val="000000"/>
          <w:szCs w:val="21"/>
          <w:u w:val="single"/>
        </w:rPr>
        <w:t xml:space="preserve">                 </w:t>
      </w:r>
      <w:r>
        <w:rPr>
          <w:rFonts w:ascii="宋体" w:hAnsi="宋体"/>
          <w:color w:val="000000"/>
          <w:szCs w:val="21"/>
        </w:rPr>
        <w:t>（盖单位章）</w:t>
      </w:r>
    </w:p>
    <w:p w:rsidR="0035270C" w:rsidRDefault="000A798C">
      <w:pPr>
        <w:spacing w:line="440" w:lineRule="exact"/>
        <w:rPr>
          <w:rFonts w:ascii="宋体" w:hAnsi="宋体"/>
          <w:color w:val="000000"/>
          <w:szCs w:val="21"/>
        </w:rPr>
      </w:pP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 xml:space="preserve">日           </w:t>
      </w:r>
    </w:p>
    <w:p w:rsidR="0035270C" w:rsidRDefault="000A798C">
      <w:pPr>
        <w:spacing w:line="440" w:lineRule="exact"/>
        <w:jc w:val="center"/>
        <w:rPr>
          <w:rFonts w:ascii="宋体" w:hAnsi="宋体"/>
          <w:color w:val="000000"/>
          <w:sz w:val="20"/>
          <w:szCs w:val="20"/>
        </w:rPr>
      </w:pPr>
      <w:r>
        <w:rPr>
          <w:rFonts w:ascii="宋体" w:hAnsi="宋体"/>
          <w:color w:val="000000"/>
          <w:sz w:val="20"/>
          <w:szCs w:val="20"/>
        </w:rPr>
        <w:br w:type="page"/>
      </w:r>
    </w:p>
    <w:p w:rsidR="0035270C" w:rsidRDefault="000A798C">
      <w:pPr>
        <w:pStyle w:val="11"/>
        <w:jc w:val="center"/>
      </w:pPr>
      <w:bookmarkStart w:id="778" w:name="_Toc419383550"/>
      <w:bookmarkStart w:id="779" w:name="_Toc152042581"/>
      <w:bookmarkStart w:id="780" w:name="_Toc238797664"/>
      <w:bookmarkStart w:id="781" w:name="_Toc419384192"/>
      <w:bookmarkStart w:id="782" w:name="_Toc261512570"/>
      <w:bookmarkStart w:id="783" w:name="_Toc243475877"/>
      <w:bookmarkStart w:id="784" w:name="_Toc408135494"/>
      <w:bookmarkStart w:id="785" w:name="_Toc261505826"/>
      <w:bookmarkStart w:id="786" w:name="_Toc144974861"/>
      <w:bookmarkStart w:id="787" w:name="_Toc517944603"/>
      <w:bookmarkStart w:id="788" w:name="_Toc152045792"/>
      <w:bookmarkStart w:id="789" w:name="_Toc238552302"/>
      <w:bookmarkStart w:id="790" w:name="_Toc419384528"/>
      <w:bookmarkStart w:id="791" w:name="_Toc259954842"/>
      <w:bookmarkStart w:id="792" w:name="_Toc416333016"/>
      <w:r>
        <w:rPr>
          <w:rFonts w:hint="eastAsia"/>
        </w:rPr>
        <w:lastRenderedPageBreak/>
        <w:t>3</w:t>
      </w:r>
      <w:r>
        <w:t>．授权委托书</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rsidR="0035270C" w:rsidRDefault="0035270C">
      <w:pPr>
        <w:spacing w:line="440" w:lineRule="exact"/>
        <w:rPr>
          <w:rFonts w:ascii="宋体" w:hAnsi="宋体"/>
          <w:color w:val="000000"/>
          <w:szCs w:val="21"/>
        </w:rPr>
      </w:pPr>
    </w:p>
    <w:p w:rsidR="0035270C" w:rsidRDefault="000A798C">
      <w:pPr>
        <w:pStyle w:val="a5"/>
        <w:wordWrap w:val="0"/>
        <w:snapToGrid w:val="0"/>
        <w:spacing w:line="360" w:lineRule="auto"/>
        <w:ind w:firstLine="420"/>
        <w:rPr>
          <w:rFonts w:eastAsia="宋体" w:hAnsi="宋体" w:cs="Times New Roman"/>
          <w:color w:val="000000"/>
        </w:rPr>
      </w:pPr>
      <w:r>
        <w:rPr>
          <w:rFonts w:eastAsia="宋体" w:hAnsi="宋体" w:cs="Times New Roman"/>
          <w:color w:val="000000"/>
        </w:rPr>
        <w:t>本授权书声明：注册于</w:t>
      </w:r>
      <w:r>
        <w:rPr>
          <w:rFonts w:eastAsia="宋体" w:hAnsi="宋体" w:cs="Times New Roman"/>
          <w:color w:val="000000"/>
          <w:u w:val="single"/>
        </w:rPr>
        <w:t xml:space="preserve">    </w:t>
      </w:r>
      <w:r>
        <w:rPr>
          <w:rFonts w:eastAsia="宋体" w:hAnsi="宋体" w:cs="Times New Roman"/>
          <w:color w:val="000000"/>
        </w:rPr>
        <w:t>省</w:t>
      </w:r>
      <w:r>
        <w:rPr>
          <w:rFonts w:eastAsia="宋体" w:hAnsi="宋体" w:cs="Times New Roman"/>
          <w:color w:val="000000"/>
          <w:u w:val="single"/>
        </w:rPr>
        <w:t xml:space="preserve">    </w:t>
      </w:r>
      <w:r>
        <w:rPr>
          <w:rFonts w:eastAsia="宋体" w:hAnsi="宋体" w:cs="Times New Roman"/>
          <w:color w:val="000000"/>
        </w:rPr>
        <w:t>市</w:t>
      </w:r>
      <w:r>
        <w:rPr>
          <w:rFonts w:eastAsia="宋体" w:hAnsi="宋体" w:cs="Times New Roman"/>
          <w:color w:val="000000"/>
          <w:u w:val="single"/>
        </w:rPr>
        <w:t xml:space="preserve">    </w:t>
      </w:r>
      <w:r>
        <w:rPr>
          <w:rFonts w:eastAsia="宋体" w:hAnsi="宋体" w:cs="Times New Roman"/>
          <w:color w:val="000000"/>
        </w:rPr>
        <w:t>县工商管理局的</w:t>
      </w:r>
      <w:r>
        <w:rPr>
          <w:rFonts w:eastAsia="宋体" w:hAnsi="宋体" w:cs="Times New Roman" w:hint="eastAsia"/>
          <w:color w:val="000000"/>
          <w:u w:val="single"/>
        </w:rPr>
        <w:t xml:space="preserve">   </w:t>
      </w:r>
      <w:r>
        <w:rPr>
          <w:rFonts w:eastAsia="宋体" w:hAnsi="宋体" w:cs="Times New Roman"/>
          <w:color w:val="000000"/>
        </w:rPr>
        <w:t>（单位名称）在下面签字的</w:t>
      </w:r>
      <w:r>
        <w:rPr>
          <w:rFonts w:eastAsia="宋体" w:hAnsi="宋体" w:cs="Times New Roman" w:hint="eastAsia"/>
          <w:color w:val="000000"/>
        </w:rPr>
        <w:t xml:space="preserve"> </w:t>
      </w:r>
      <w:r>
        <w:rPr>
          <w:rFonts w:eastAsia="宋体" w:hAnsi="宋体" w:cs="Times New Roman" w:hint="eastAsia"/>
          <w:color w:val="000000"/>
          <w:u w:val="single"/>
        </w:rPr>
        <w:t xml:space="preserve">      </w:t>
      </w:r>
      <w:r>
        <w:rPr>
          <w:rFonts w:eastAsia="宋体" w:hAnsi="宋体" w:cs="Times New Roman"/>
          <w:color w:val="000000"/>
        </w:rPr>
        <w:t>（法定代表人姓名和职务）授权</w:t>
      </w:r>
      <w:r>
        <w:rPr>
          <w:rFonts w:eastAsia="宋体" w:hAnsi="宋体" w:cs="Times New Roman" w:hint="eastAsia"/>
          <w:color w:val="000000"/>
          <w:u w:val="single"/>
        </w:rPr>
        <w:t xml:space="preserve">       </w:t>
      </w:r>
      <w:r>
        <w:rPr>
          <w:rFonts w:eastAsia="宋体" w:hAnsi="宋体" w:cs="Times New Roman"/>
          <w:color w:val="000000"/>
        </w:rPr>
        <w:t>（单位、部门名称）在下面签字的</w:t>
      </w:r>
      <w:r>
        <w:rPr>
          <w:rFonts w:eastAsia="宋体" w:hAnsi="宋体" w:cs="Times New Roman" w:hint="eastAsia"/>
          <w:color w:val="000000"/>
          <w:u w:val="single"/>
        </w:rPr>
        <w:t xml:space="preserve">       </w:t>
      </w:r>
      <w:r>
        <w:rPr>
          <w:rFonts w:eastAsia="宋体" w:hAnsi="宋体" w:cs="Times New Roman"/>
          <w:color w:val="000000"/>
        </w:rPr>
        <w:t>（职务、姓名）为本公司的合法代理人，就</w:t>
      </w:r>
      <w:r>
        <w:rPr>
          <w:rFonts w:eastAsia="宋体" w:hAnsi="宋体" w:cs="Times New Roman" w:hint="eastAsia"/>
          <w:color w:val="000000"/>
          <w:u w:val="single"/>
        </w:rPr>
        <w:t xml:space="preserve">     </w:t>
      </w:r>
      <w:r>
        <w:rPr>
          <w:rFonts w:eastAsia="宋体" w:hAnsi="宋体" w:cs="Times New Roman" w:hint="eastAsia"/>
          <w:color w:val="000000"/>
        </w:rPr>
        <w:t>（招标编号）</w:t>
      </w:r>
      <w:r>
        <w:rPr>
          <w:rFonts w:eastAsia="宋体" w:hAnsi="宋体" w:cs="Times New Roman"/>
          <w:color w:val="000000"/>
        </w:rPr>
        <w:t>竞争性谈判文件的第</w:t>
      </w:r>
      <w:r>
        <w:rPr>
          <w:rFonts w:eastAsia="宋体" w:hAnsi="宋体" w:cs="Times New Roman"/>
          <w:color w:val="000000"/>
          <w:u w:val="single"/>
        </w:rPr>
        <w:t xml:space="preserve"> </w:t>
      </w:r>
      <w:r>
        <w:rPr>
          <w:rFonts w:eastAsia="宋体" w:hAnsi="宋体" w:cs="Times New Roman" w:hint="eastAsia"/>
          <w:color w:val="000000"/>
          <w:u w:val="single"/>
        </w:rPr>
        <w:t xml:space="preserve">     </w:t>
      </w:r>
      <w:r>
        <w:rPr>
          <w:rFonts w:eastAsia="宋体" w:hAnsi="宋体" w:cs="Times New Roman"/>
          <w:color w:val="000000"/>
          <w:u w:val="single"/>
        </w:rPr>
        <w:t xml:space="preserve"> </w:t>
      </w:r>
      <w:r>
        <w:rPr>
          <w:rFonts w:eastAsia="宋体" w:hAnsi="宋体" w:cs="Times New Roman"/>
          <w:color w:val="000000"/>
        </w:rPr>
        <w:t>包件投标及合同的签订、履行直至完成，并以本公司名义处理一切与之有关的事务。本授权书于</w:t>
      </w:r>
      <w:r>
        <w:rPr>
          <w:rFonts w:eastAsia="宋体" w:hAnsi="宋体" w:cs="Times New Roman"/>
          <w:color w:val="000000"/>
          <w:u w:val="single"/>
        </w:rPr>
        <w:t xml:space="preserve">    </w:t>
      </w:r>
      <w:r>
        <w:rPr>
          <w:rFonts w:eastAsia="宋体" w:hAnsi="宋体" w:cs="Times New Roman"/>
          <w:color w:val="000000"/>
        </w:rPr>
        <w:t>年</w:t>
      </w:r>
      <w:r>
        <w:rPr>
          <w:rFonts w:eastAsia="宋体" w:hAnsi="宋体" w:cs="Times New Roman"/>
          <w:color w:val="000000"/>
          <w:u w:val="single"/>
        </w:rPr>
        <w:t xml:space="preserve">   </w:t>
      </w:r>
      <w:r>
        <w:rPr>
          <w:rFonts w:eastAsia="宋体" w:hAnsi="宋体" w:cs="Times New Roman" w:hint="eastAsia"/>
          <w:color w:val="000000"/>
          <w:u w:val="single"/>
        </w:rPr>
        <w:t xml:space="preserve"> </w:t>
      </w:r>
      <w:r>
        <w:rPr>
          <w:rFonts w:eastAsia="宋体" w:hAnsi="宋体" w:cs="Times New Roman"/>
          <w:color w:val="000000"/>
          <w:u w:val="single"/>
        </w:rPr>
        <w:t xml:space="preserve"> </w:t>
      </w:r>
      <w:r>
        <w:rPr>
          <w:rFonts w:eastAsia="宋体" w:hAnsi="宋体" w:cs="Times New Roman"/>
          <w:color w:val="000000"/>
        </w:rPr>
        <w:t>月</w:t>
      </w:r>
      <w:r>
        <w:rPr>
          <w:rFonts w:eastAsia="宋体" w:hAnsi="宋体" w:cs="Times New Roman"/>
          <w:color w:val="000000"/>
          <w:u w:val="single"/>
        </w:rPr>
        <w:t xml:space="preserve">    </w:t>
      </w:r>
      <w:r>
        <w:rPr>
          <w:rFonts w:eastAsia="宋体" w:hAnsi="宋体" w:cs="Times New Roman"/>
          <w:color w:val="000000"/>
        </w:rPr>
        <w:t>日签字生效。</w:t>
      </w:r>
    </w:p>
    <w:p w:rsidR="0035270C" w:rsidRDefault="0035270C">
      <w:pPr>
        <w:pStyle w:val="a5"/>
        <w:snapToGrid w:val="0"/>
        <w:spacing w:line="360" w:lineRule="auto"/>
        <w:ind w:firstLine="420"/>
        <w:rPr>
          <w:rFonts w:eastAsia="宋体" w:hAnsi="宋体" w:cs="Times New Roman"/>
          <w:color w:val="000000"/>
        </w:rPr>
      </w:pPr>
    </w:p>
    <w:p w:rsidR="0035270C" w:rsidRDefault="000A798C">
      <w:pPr>
        <w:pStyle w:val="a5"/>
        <w:snapToGrid w:val="0"/>
        <w:spacing w:line="360" w:lineRule="auto"/>
        <w:ind w:firstLine="420"/>
        <w:rPr>
          <w:rFonts w:eastAsia="宋体" w:hAnsi="宋体" w:cs="Times New Roman"/>
          <w:color w:val="000000"/>
        </w:rPr>
      </w:pPr>
      <w:r>
        <w:rPr>
          <w:rFonts w:eastAsia="宋体" w:hAnsi="宋体" w:cs="Times New Roman"/>
          <w:color w:val="000000"/>
        </w:rPr>
        <w:t>法定代表人签字</w:t>
      </w:r>
      <w:r>
        <w:rPr>
          <w:rFonts w:eastAsia="宋体" w:hAnsi="宋体" w:cs="Times New Roman" w:hint="eastAsia"/>
          <w:color w:val="000000"/>
        </w:rPr>
        <w:t>、盖章</w:t>
      </w:r>
      <w:r>
        <w:rPr>
          <w:rFonts w:eastAsia="宋体" w:hAnsi="宋体" w:cs="Times New Roman"/>
          <w:color w:val="000000"/>
        </w:rPr>
        <w:t>：</w:t>
      </w:r>
      <w:r>
        <w:rPr>
          <w:rFonts w:eastAsia="宋体" w:hAnsi="宋体" w:cs="Times New Roman" w:hint="eastAsia"/>
          <w:color w:val="000000"/>
          <w:u w:val="single"/>
        </w:rPr>
        <w:t xml:space="preserve">            </w:t>
      </w:r>
    </w:p>
    <w:p w:rsidR="0035270C" w:rsidRDefault="000A798C">
      <w:pPr>
        <w:pStyle w:val="a5"/>
        <w:snapToGrid w:val="0"/>
        <w:spacing w:line="360" w:lineRule="auto"/>
        <w:ind w:firstLine="420"/>
        <w:rPr>
          <w:rFonts w:eastAsia="宋体" w:hAnsi="宋体" w:cs="Times New Roman"/>
          <w:color w:val="000000"/>
        </w:rPr>
      </w:pPr>
      <w:r>
        <w:rPr>
          <w:rFonts w:eastAsia="宋体" w:hAnsi="宋体" w:cs="Times New Roman"/>
          <w:color w:val="000000"/>
        </w:rPr>
        <w:t>法定代表人</w:t>
      </w:r>
      <w:r>
        <w:rPr>
          <w:rFonts w:eastAsia="宋体" w:hAnsi="宋体" w:cs="Times New Roman" w:hint="eastAsia"/>
          <w:color w:val="000000"/>
        </w:rPr>
        <w:t>身份证号码（后附身份证复印件并加盖公章）：</w:t>
      </w:r>
      <w:r>
        <w:rPr>
          <w:rFonts w:eastAsia="宋体" w:hAnsi="宋体" w:cs="Times New Roman" w:hint="eastAsia"/>
          <w:color w:val="000000"/>
          <w:u w:val="single"/>
        </w:rPr>
        <w:t xml:space="preserve">                                 </w:t>
      </w:r>
    </w:p>
    <w:p w:rsidR="0035270C" w:rsidRDefault="000A798C">
      <w:pPr>
        <w:pStyle w:val="a5"/>
        <w:snapToGrid w:val="0"/>
        <w:spacing w:line="360" w:lineRule="auto"/>
        <w:ind w:firstLine="420"/>
        <w:rPr>
          <w:rFonts w:eastAsia="宋体" w:hAnsi="宋体" w:cs="Times New Roman"/>
          <w:color w:val="000000"/>
        </w:rPr>
      </w:pPr>
      <w:r>
        <w:rPr>
          <w:rFonts w:eastAsia="宋体" w:hAnsi="宋体" w:cs="Times New Roman"/>
          <w:color w:val="000000"/>
        </w:rPr>
        <w:t>被授权代理人签字：</w:t>
      </w:r>
      <w:r>
        <w:rPr>
          <w:rFonts w:eastAsia="宋体" w:hAnsi="宋体" w:cs="Times New Roman" w:hint="eastAsia"/>
          <w:color w:val="000000"/>
          <w:u w:val="single"/>
        </w:rPr>
        <w:t xml:space="preserve">          </w:t>
      </w:r>
    </w:p>
    <w:p w:rsidR="0035270C" w:rsidRDefault="000A798C">
      <w:pPr>
        <w:pStyle w:val="a5"/>
        <w:snapToGrid w:val="0"/>
        <w:spacing w:line="360" w:lineRule="auto"/>
        <w:ind w:firstLine="420"/>
        <w:rPr>
          <w:rFonts w:eastAsia="宋体" w:hAnsi="宋体" w:cs="Times New Roman"/>
          <w:color w:val="000000"/>
        </w:rPr>
      </w:pPr>
      <w:r>
        <w:rPr>
          <w:rFonts w:eastAsia="宋体" w:hAnsi="宋体" w:cs="Times New Roman"/>
          <w:color w:val="000000"/>
        </w:rPr>
        <w:t>被授权代理人</w:t>
      </w:r>
      <w:r>
        <w:rPr>
          <w:rFonts w:eastAsia="宋体" w:hAnsi="宋体" w:cs="Times New Roman" w:hint="eastAsia"/>
          <w:color w:val="000000"/>
        </w:rPr>
        <w:t>身份证号码（后附身份证复印件并加盖公章）：</w:t>
      </w:r>
      <w:r>
        <w:rPr>
          <w:rFonts w:eastAsia="宋体" w:hAnsi="宋体" w:cs="Times New Roman" w:hint="eastAsia"/>
          <w:color w:val="000000"/>
          <w:u w:val="single"/>
        </w:rPr>
        <w:t xml:space="preserve">                               </w:t>
      </w:r>
    </w:p>
    <w:p w:rsidR="0035270C" w:rsidRDefault="000A798C">
      <w:pPr>
        <w:pStyle w:val="a5"/>
        <w:snapToGrid w:val="0"/>
        <w:spacing w:line="360" w:lineRule="auto"/>
        <w:ind w:firstLine="420"/>
        <w:rPr>
          <w:rFonts w:eastAsia="宋体" w:hAnsi="宋体" w:cs="Times New Roman"/>
          <w:color w:val="000000"/>
        </w:rPr>
      </w:pPr>
      <w:r>
        <w:rPr>
          <w:rFonts w:eastAsia="宋体" w:hAnsi="宋体" w:cs="Times New Roman"/>
          <w:color w:val="000000"/>
        </w:rPr>
        <w:t>单位名称（公章）：</w:t>
      </w:r>
      <w:r>
        <w:rPr>
          <w:rFonts w:eastAsia="宋体" w:hAnsi="宋体" w:cs="Times New Roman" w:hint="eastAsia"/>
          <w:color w:val="000000"/>
          <w:u w:val="single"/>
        </w:rPr>
        <w:t xml:space="preserve">                 </w:t>
      </w:r>
    </w:p>
    <w:p w:rsidR="0035270C" w:rsidRDefault="000A798C">
      <w:pPr>
        <w:pStyle w:val="a5"/>
        <w:snapToGrid w:val="0"/>
        <w:spacing w:line="360" w:lineRule="auto"/>
        <w:ind w:firstLine="420"/>
        <w:rPr>
          <w:rFonts w:eastAsia="宋体" w:hAnsi="宋体" w:cs="Times New Roman"/>
          <w:color w:val="000000"/>
        </w:rPr>
      </w:pPr>
      <w:r>
        <w:rPr>
          <w:rFonts w:eastAsia="宋体" w:hAnsi="宋体" w:cs="Times New Roman"/>
          <w:color w:val="000000"/>
        </w:rPr>
        <w:t>单位地址：</w:t>
      </w:r>
      <w:r>
        <w:rPr>
          <w:rFonts w:eastAsia="宋体" w:hAnsi="宋体" w:cs="Times New Roman" w:hint="eastAsia"/>
          <w:color w:val="000000"/>
          <w:u w:val="single"/>
        </w:rPr>
        <w:t xml:space="preserve">                        </w:t>
      </w:r>
    </w:p>
    <w:p w:rsidR="0035270C" w:rsidRDefault="000A798C">
      <w:pPr>
        <w:spacing w:line="440" w:lineRule="exact"/>
        <w:ind w:firstLineChars="1100" w:firstLine="2310"/>
        <w:rPr>
          <w:rFonts w:ascii="宋体" w:hAnsi="宋体"/>
          <w:color w:val="000000"/>
          <w:szCs w:val="21"/>
        </w:rPr>
      </w:pPr>
      <w:r>
        <w:rPr>
          <w:rFonts w:ascii="宋体" w:hAnsi="宋体"/>
          <w:color w:val="000000"/>
          <w:szCs w:val="21"/>
        </w:rPr>
        <w:t>日期：</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rsidR="0035270C" w:rsidRDefault="000A798C">
      <w:pPr>
        <w:spacing w:line="400" w:lineRule="exact"/>
        <w:rPr>
          <w:rFonts w:ascii="宋体" w:hAnsi="宋体"/>
          <w:color w:val="000000"/>
        </w:rPr>
      </w:pPr>
      <w:r>
        <w:rPr>
          <w:rFonts w:ascii="宋体" w:hAnsi="宋体"/>
          <w:color w:val="000000"/>
          <w:sz w:val="20"/>
          <w:szCs w:val="20"/>
        </w:rPr>
        <w:br w:type="page"/>
      </w:r>
    </w:p>
    <w:p w:rsidR="0035270C" w:rsidRDefault="000A798C">
      <w:pPr>
        <w:pStyle w:val="11"/>
        <w:jc w:val="center"/>
      </w:pPr>
      <w:bookmarkStart w:id="793" w:name="_Toc261512573"/>
      <w:bookmarkStart w:id="794" w:name="_Toc238552305"/>
      <w:bookmarkStart w:id="795" w:name="_Toc261505829"/>
      <w:bookmarkStart w:id="796" w:name="_Toc517944604"/>
      <w:bookmarkStart w:id="797" w:name="_Toc419383552"/>
      <w:bookmarkStart w:id="798" w:name="_Toc259954845"/>
      <w:bookmarkStart w:id="799" w:name="_Toc238797667"/>
      <w:bookmarkStart w:id="800" w:name="_Toc419384194"/>
      <w:bookmarkStart w:id="801" w:name="_Toc416333018"/>
      <w:bookmarkStart w:id="802" w:name="_Toc243475880"/>
      <w:bookmarkStart w:id="803" w:name="_Toc419384530"/>
      <w:bookmarkStart w:id="804" w:name="_Toc408135497"/>
      <w:r>
        <w:rPr>
          <w:rFonts w:hint="eastAsia"/>
        </w:rPr>
        <w:lastRenderedPageBreak/>
        <w:t>4</w:t>
      </w:r>
      <w:r>
        <w:t>．资格审查资料</w:t>
      </w:r>
      <w:bookmarkEnd w:id="793"/>
      <w:bookmarkEnd w:id="794"/>
      <w:bookmarkEnd w:id="795"/>
      <w:bookmarkEnd w:id="796"/>
      <w:bookmarkEnd w:id="797"/>
      <w:bookmarkEnd w:id="798"/>
      <w:bookmarkEnd w:id="799"/>
      <w:bookmarkEnd w:id="800"/>
      <w:bookmarkEnd w:id="801"/>
      <w:bookmarkEnd w:id="802"/>
      <w:bookmarkEnd w:id="803"/>
      <w:bookmarkEnd w:id="804"/>
    </w:p>
    <w:p w:rsidR="0035270C" w:rsidRDefault="000A798C">
      <w:pPr>
        <w:pStyle w:val="11"/>
      </w:pPr>
      <w:bookmarkStart w:id="805" w:name="_Toc238552306"/>
      <w:bookmarkStart w:id="806" w:name="_Toc408135498"/>
      <w:bookmarkStart w:id="807" w:name="_Toc419384195"/>
      <w:bookmarkStart w:id="808" w:name="_Toc261505830"/>
      <w:bookmarkStart w:id="809" w:name="_Toc238797668"/>
      <w:bookmarkStart w:id="810" w:name="_Toc419384531"/>
      <w:bookmarkStart w:id="811" w:name="_Toc259954846"/>
      <w:bookmarkStart w:id="812" w:name="_Toc243475881"/>
      <w:bookmarkStart w:id="813" w:name="_Toc261512574"/>
      <w:bookmarkStart w:id="814" w:name="_Toc517944605"/>
      <w:bookmarkStart w:id="815" w:name="_Toc419383553"/>
      <w:r>
        <w:rPr>
          <w:rFonts w:hint="eastAsia"/>
        </w:rPr>
        <w:t>4.1</w:t>
      </w:r>
      <w:r>
        <w:t>投标人基本情况表</w:t>
      </w:r>
      <w:bookmarkEnd w:id="805"/>
      <w:bookmarkEnd w:id="806"/>
      <w:bookmarkEnd w:id="807"/>
      <w:bookmarkEnd w:id="808"/>
      <w:bookmarkEnd w:id="809"/>
      <w:bookmarkEnd w:id="810"/>
      <w:bookmarkEnd w:id="811"/>
      <w:bookmarkEnd w:id="812"/>
      <w:bookmarkEnd w:id="813"/>
      <w:bookmarkEnd w:id="814"/>
      <w:bookmarkEnd w:id="815"/>
    </w:p>
    <w:tbl>
      <w:tblPr>
        <w:tblW w:w="85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98"/>
        <w:gridCol w:w="951"/>
        <w:gridCol w:w="840"/>
        <w:gridCol w:w="420"/>
        <w:gridCol w:w="311"/>
        <w:gridCol w:w="1078"/>
        <w:gridCol w:w="490"/>
        <w:gridCol w:w="860"/>
        <w:gridCol w:w="992"/>
      </w:tblGrid>
      <w:tr w:rsidR="0035270C">
        <w:trPr>
          <w:trHeight w:val="561"/>
          <w:jc w:val="center"/>
        </w:trPr>
        <w:tc>
          <w:tcPr>
            <w:tcW w:w="172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投标人名称</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r>
      <w:tr w:rsidR="0035270C">
        <w:trPr>
          <w:trHeight w:val="611"/>
          <w:jc w:val="center"/>
        </w:trPr>
        <w:tc>
          <w:tcPr>
            <w:tcW w:w="172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r>
      <w:tr w:rsidR="0035270C">
        <w:trPr>
          <w:cantSplit/>
          <w:trHeight w:val="605"/>
          <w:jc w:val="center"/>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电 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r>
      <w:tr w:rsidR="0035270C">
        <w:trPr>
          <w:cantSplit/>
          <w:trHeight w:val="613"/>
          <w:jc w:val="center"/>
        </w:trPr>
        <w:tc>
          <w:tcPr>
            <w:tcW w:w="1728" w:type="dxa"/>
            <w:vMerge/>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传  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网 址</w:t>
            </w:r>
            <w:r>
              <w:rPr>
                <w:rFonts w:ascii="宋体" w:hAnsi="宋体" w:hint="eastAsia"/>
                <w:color w:val="000000"/>
                <w:szCs w:val="21"/>
              </w:rPr>
              <w:t>（或电子邮箱）</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r>
      <w:tr w:rsidR="0035270C">
        <w:trPr>
          <w:trHeight w:val="614"/>
          <w:jc w:val="center"/>
        </w:trPr>
        <w:tc>
          <w:tcPr>
            <w:tcW w:w="172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组织结构</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r>
      <w:tr w:rsidR="0035270C">
        <w:trPr>
          <w:trHeight w:val="608"/>
          <w:jc w:val="center"/>
        </w:trPr>
        <w:tc>
          <w:tcPr>
            <w:tcW w:w="172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r>
      <w:tr w:rsidR="0035270C">
        <w:trPr>
          <w:trHeight w:val="602"/>
          <w:jc w:val="center"/>
        </w:trPr>
        <w:tc>
          <w:tcPr>
            <w:tcW w:w="172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r>
      <w:tr w:rsidR="0035270C">
        <w:trPr>
          <w:trHeight w:val="624"/>
          <w:jc w:val="center"/>
        </w:trPr>
        <w:tc>
          <w:tcPr>
            <w:tcW w:w="172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c>
          <w:tcPr>
            <w:tcW w:w="4991" w:type="dxa"/>
            <w:gridSpan w:val="7"/>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ind w:firstLineChars="50" w:firstLine="105"/>
              <w:jc w:val="center"/>
              <w:rPr>
                <w:rFonts w:ascii="宋体" w:hAnsi="宋体"/>
                <w:color w:val="000000"/>
                <w:szCs w:val="21"/>
              </w:rPr>
            </w:pPr>
            <w:r>
              <w:rPr>
                <w:rFonts w:ascii="宋体" w:hAnsi="宋体"/>
                <w:color w:val="000000"/>
                <w:szCs w:val="21"/>
              </w:rPr>
              <w:t>员工总人数：</w:t>
            </w:r>
          </w:p>
        </w:tc>
      </w:tr>
      <w:tr w:rsidR="0035270C">
        <w:trPr>
          <w:cantSplit/>
          <w:trHeight w:val="610"/>
          <w:jc w:val="center"/>
        </w:trPr>
        <w:tc>
          <w:tcPr>
            <w:tcW w:w="172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hint="eastAsia"/>
                <w:color w:val="000000"/>
                <w:szCs w:val="21"/>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高级职称人员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r>
      <w:tr w:rsidR="0035270C">
        <w:trPr>
          <w:cantSplit/>
          <w:trHeight w:val="604"/>
          <w:jc w:val="center"/>
        </w:trPr>
        <w:tc>
          <w:tcPr>
            <w:tcW w:w="172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中级职称人员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r>
      <w:tr w:rsidR="0035270C">
        <w:trPr>
          <w:cantSplit/>
          <w:trHeight w:val="626"/>
          <w:jc w:val="center"/>
        </w:trPr>
        <w:tc>
          <w:tcPr>
            <w:tcW w:w="172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初级职称人员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r>
      <w:tr w:rsidR="0035270C">
        <w:trPr>
          <w:cantSplit/>
          <w:trHeight w:val="606"/>
          <w:jc w:val="center"/>
        </w:trPr>
        <w:tc>
          <w:tcPr>
            <w:tcW w:w="172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技</w:t>
            </w:r>
            <w:r>
              <w:rPr>
                <w:rFonts w:ascii="宋体" w:hAnsi="宋体" w:hint="eastAsia"/>
                <w:color w:val="000000"/>
                <w:szCs w:val="21"/>
              </w:rPr>
              <w:t xml:space="preserve">  </w:t>
            </w:r>
            <w:r>
              <w:rPr>
                <w:rFonts w:ascii="宋体" w:hAnsi="宋体"/>
                <w:color w:val="000000"/>
                <w:szCs w:val="21"/>
              </w:rPr>
              <w:t>工</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tc>
      </w:tr>
      <w:tr w:rsidR="0035270C">
        <w:trPr>
          <w:trHeight w:val="1880"/>
          <w:jc w:val="center"/>
        </w:trPr>
        <w:tc>
          <w:tcPr>
            <w:tcW w:w="1728" w:type="dxa"/>
            <w:tcBorders>
              <w:top w:val="single" w:sz="4" w:space="0" w:color="auto"/>
              <w:left w:val="single" w:sz="4" w:space="0" w:color="auto"/>
              <w:right w:val="single" w:sz="4" w:space="0" w:color="auto"/>
            </w:tcBorders>
            <w:vAlign w:val="center"/>
          </w:tcPr>
          <w:p w:rsidR="0035270C" w:rsidRDefault="000A798C">
            <w:pPr>
              <w:topLinePunct/>
              <w:spacing w:line="440" w:lineRule="exact"/>
              <w:ind w:firstLineChars="100" w:firstLine="210"/>
              <w:jc w:val="center"/>
              <w:rPr>
                <w:rFonts w:ascii="宋体" w:hAnsi="宋体"/>
                <w:color w:val="000000"/>
                <w:szCs w:val="21"/>
              </w:rPr>
            </w:pPr>
            <w:r>
              <w:rPr>
                <w:rFonts w:ascii="宋体" w:hAnsi="宋体"/>
                <w:color w:val="000000"/>
                <w:szCs w:val="21"/>
              </w:rPr>
              <w:t>经营范围</w:t>
            </w:r>
          </w:p>
        </w:tc>
        <w:tc>
          <w:tcPr>
            <w:tcW w:w="6840" w:type="dxa"/>
            <w:gridSpan w:val="9"/>
            <w:tcBorders>
              <w:top w:val="single" w:sz="4" w:space="0" w:color="auto"/>
              <w:left w:val="single" w:sz="4" w:space="0" w:color="auto"/>
              <w:right w:val="single" w:sz="4" w:space="0" w:color="auto"/>
            </w:tcBorders>
            <w:vAlign w:val="center"/>
          </w:tcPr>
          <w:p w:rsidR="0035270C" w:rsidRDefault="0035270C">
            <w:pPr>
              <w:topLinePunct/>
              <w:spacing w:line="440" w:lineRule="exact"/>
              <w:jc w:val="center"/>
              <w:rPr>
                <w:rFonts w:ascii="宋体" w:hAnsi="宋体"/>
                <w:color w:val="000000"/>
                <w:szCs w:val="21"/>
              </w:rPr>
            </w:pPr>
          </w:p>
          <w:p w:rsidR="0035270C" w:rsidRDefault="0035270C">
            <w:pPr>
              <w:topLinePunct/>
              <w:spacing w:line="440" w:lineRule="exact"/>
              <w:jc w:val="center"/>
              <w:rPr>
                <w:rFonts w:ascii="宋体" w:hAnsi="宋体"/>
                <w:color w:val="000000"/>
                <w:szCs w:val="21"/>
              </w:rPr>
            </w:pPr>
          </w:p>
          <w:p w:rsidR="0035270C" w:rsidRDefault="0035270C">
            <w:pPr>
              <w:topLinePunct/>
              <w:spacing w:line="440" w:lineRule="exact"/>
              <w:jc w:val="center"/>
              <w:rPr>
                <w:rFonts w:ascii="宋体" w:hAnsi="宋体"/>
                <w:color w:val="000000"/>
                <w:szCs w:val="21"/>
              </w:rPr>
            </w:pPr>
          </w:p>
          <w:p w:rsidR="0035270C" w:rsidRDefault="0035270C">
            <w:pPr>
              <w:topLinePunct/>
              <w:spacing w:line="440" w:lineRule="exact"/>
              <w:jc w:val="center"/>
              <w:rPr>
                <w:rFonts w:ascii="宋体" w:hAnsi="宋体"/>
                <w:color w:val="000000"/>
                <w:szCs w:val="21"/>
              </w:rPr>
            </w:pPr>
          </w:p>
          <w:p w:rsidR="0035270C" w:rsidRDefault="0035270C">
            <w:pPr>
              <w:topLinePunct/>
              <w:spacing w:line="440" w:lineRule="exact"/>
              <w:rPr>
                <w:rFonts w:ascii="宋体" w:hAnsi="宋体"/>
                <w:color w:val="000000"/>
                <w:szCs w:val="21"/>
              </w:rPr>
            </w:pPr>
          </w:p>
        </w:tc>
      </w:tr>
      <w:tr w:rsidR="0035270C">
        <w:trPr>
          <w:trHeight w:val="615"/>
          <w:jc w:val="center"/>
        </w:trPr>
        <w:tc>
          <w:tcPr>
            <w:tcW w:w="1728" w:type="dxa"/>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center"/>
              <w:rPr>
                <w:rFonts w:ascii="宋体" w:hAnsi="宋体"/>
                <w:color w:val="000000"/>
                <w:szCs w:val="21"/>
              </w:rPr>
            </w:pPr>
            <w:r>
              <w:rPr>
                <w:rFonts w:ascii="宋体" w:hAnsi="宋体"/>
                <w:color w:val="000000"/>
                <w:szCs w:val="21"/>
              </w:rPr>
              <w:t>备注</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35270C" w:rsidRDefault="000A798C">
            <w:pPr>
              <w:topLinePunct/>
              <w:spacing w:line="440" w:lineRule="exact"/>
              <w:jc w:val="left"/>
              <w:rPr>
                <w:rFonts w:ascii="宋体" w:hAnsi="宋体"/>
                <w:color w:val="000000"/>
                <w:szCs w:val="21"/>
              </w:rPr>
            </w:pPr>
            <w:r>
              <w:rPr>
                <w:rFonts w:ascii="宋体" w:hAnsi="宋体" w:hint="eastAsia"/>
                <w:color w:val="000000"/>
              </w:rPr>
              <w:t>应附投标人营业执照副本及其年检合格的证明材料、税务登记证等材料的复印件</w:t>
            </w:r>
          </w:p>
        </w:tc>
      </w:tr>
    </w:tbl>
    <w:p w:rsidR="0035270C" w:rsidRDefault="0035270C">
      <w:pPr>
        <w:spacing w:line="440" w:lineRule="exact"/>
        <w:jc w:val="center"/>
        <w:rPr>
          <w:rFonts w:ascii="宋体" w:hAnsi="宋体"/>
          <w:color w:val="000000"/>
          <w:sz w:val="20"/>
          <w:szCs w:val="20"/>
        </w:rPr>
      </w:pPr>
    </w:p>
    <w:p w:rsidR="0035270C" w:rsidRDefault="000A798C">
      <w:pPr>
        <w:pStyle w:val="11"/>
      </w:pPr>
      <w:r>
        <w:rPr>
          <w:sz w:val="20"/>
        </w:rPr>
        <w:br w:type="page"/>
      </w:r>
      <w:bookmarkStart w:id="816" w:name="_Toc238552307"/>
      <w:bookmarkStart w:id="817" w:name="_Toc419383554"/>
      <w:bookmarkStart w:id="818" w:name="_Toc408135499"/>
      <w:bookmarkStart w:id="819" w:name="_Toc259954847"/>
      <w:bookmarkStart w:id="820" w:name="_Toc261512575"/>
      <w:bookmarkStart w:id="821" w:name="_Toc517944606"/>
      <w:bookmarkStart w:id="822" w:name="_Toc261505831"/>
      <w:bookmarkStart w:id="823" w:name="_Toc419384532"/>
      <w:bookmarkStart w:id="824" w:name="_Toc419384196"/>
      <w:bookmarkStart w:id="825" w:name="_Toc243475882"/>
      <w:bookmarkStart w:id="826" w:name="_Toc238797669"/>
      <w:r>
        <w:rPr>
          <w:rFonts w:hint="eastAsia"/>
        </w:rPr>
        <w:lastRenderedPageBreak/>
        <w:t>4.2</w:t>
      </w:r>
      <w:r>
        <w:rPr>
          <w:rFonts w:hint="eastAsia"/>
        </w:rPr>
        <w:t>供应能力</w:t>
      </w:r>
      <w:bookmarkEnd w:id="816"/>
      <w:r>
        <w:rPr>
          <w:rFonts w:hint="eastAsia"/>
        </w:rPr>
        <w:t>证明</w:t>
      </w:r>
      <w:bookmarkEnd w:id="817"/>
      <w:bookmarkEnd w:id="818"/>
      <w:bookmarkEnd w:id="819"/>
      <w:bookmarkEnd w:id="820"/>
      <w:bookmarkEnd w:id="821"/>
      <w:bookmarkEnd w:id="822"/>
      <w:bookmarkEnd w:id="823"/>
      <w:bookmarkEnd w:id="824"/>
      <w:bookmarkEnd w:id="825"/>
      <w:bookmarkEnd w:id="826"/>
    </w:p>
    <w:p w:rsidR="0035270C" w:rsidRDefault="000A798C">
      <w:pPr>
        <w:topLinePunct/>
        <w:spacing w:line="440" w:lineRule="exact"/>
        <w:ind w:firstLineChars="200" w:firstLine="420"/>
        <w:jc w:val="left"/>
        <w:rPr>
          <w:rFonts w:ascii="宋体" w:hAnsi="宋体"/>
          <w:color w:val="000000"/>
        </w:rPr>
      </w:pPr>
      <w:r>
        <w:rPr>
          <w:rFonts w:ascii="宋体" w:hAnsi="宋体" w:hint="eastAsia"/>
          <w:color w:val="000000"/>
        </w:rPr>
        <w:t>应附企业的主要生产设备型号、台套数或生产线条数，日平均生产能力、所生产产品的规格型号和相应检测设备（设施）等证明材料。（投标人为生产或加工企业需要提供此项资料）</w:t>
      </w: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0A798C">
      <w:pPr>
        <w:pStyle w:val="11"/>
      </w:pPr>
      <w:bookmarkStart w:id="827" w:name="_Toc243475883"/>
      <w:bookmarkStart w:id="828" w:name="_Toc259954848"/>
      <w:bookmarkStart w:id="829" w:name="_Toc419383555"/>
      <w:bookmarkStart w:id="830" w:name="_Toc238797670"/>
      <w:bookmarkStart w:id="831" w:name="_Toc419384533"/>
      <w:bookmarkStart w:id="832" w:name="_Toc419384197"/>
      <w:bookmarkStart w:id="833" w:name="_Toc514657015"/>
      <w:bookmarkStart w:id="834" w:name="_Toc261512576"/>
      <w:bookmarkStart w:id="835" w:name="_Toc261505832"/>
      <w:bookmarkStart w:id="836" w:name="_Toc238552308"/>
      <w:bookmarkStart w:id="837" w:name="_Toc408135500"/>
      <w:r>
        <w:rPr>
          <w:rFonts w:hint="eastAsia"/>
        </w:rPr>
        <w:lastRenderedPageBreak/>
        <w:t>4.3</w:t>
      </w:r>
      <w:r>
        <w:t>近年财务状况表</w:t>
      </w:r>
      <w:bookmarkEnd w:id="827"/>
      <w:bookmarkEnd w:id="828"/>
      <w:bookmarkEnd w:id="829"/>
      <w:bookmarkEnd w:id="830"/>
      <w:bookmarkEnd w:id="831"/>
      <w:bookmarkEnd w:id="832"/>
      <w:bookmarkEnd w:id="833"/>
      <w:bookmarkEnd w:id="834"/>
      <w:bookmarkEnd w:id="835"/>
      <w:bookmarkEnd w:id="836"/>
      <w:bookmarkEnd w:id="837"/>
    </w:p>
    <w:p w:rsidR="0035270C" w:rsidRDefault="000A798C">
      <w:pPr>
        <w:topLinePunct/>
        <w:spacing w:line="440" w:lineRule="exact"/>
        <w:ind w:firstLineChars="200" w:firstLine="420"/>
        <w:jc w:val="left"/>
        <w:rPr>
          <w:rFonts w:ascii="宋体" w:hAnsi="宋体"/>
          <w:color w:val="000000"/>
        </w:rPr>
      </w:pPr>
      <w:proofErr w:type="gramStart"/>
      <w:r>
        <w:rPr>
          <w:rFonts w:ascii="宋体" w:hAnsi="宋体" w:hint="eastAsia"/>
          <w:color w:val="000000"/>
        </w:rPr>
        <w:t>应附经会计师</w:t>
      </w:r>
      <w:proofErr w:type="gramEnd"/>
      <w:r>
        <w:rPr>
          <w:rFonts w:ascii="宋体" w:hAnsi="宋体" w:hint="eastAsia"/>
          <w:color w:val="000000"/>
        </w:rPr>
        <w:t>事务所或审计机构审计的审计报告及财务会计报表，包括资产负债表、现金流量表、利润表和财务情况说明书的复印件，要求前述复印件清晰、整洁。</w:t>
      </w:r>
    </w:p>
    <w:p w:rsidR="0035270C" w:rsidRDefault="0035270C">
      <w:pPr>
        <w:topLinePunct/>
        <w:spacing w:line="440" w:lineRule="exact"/>
        <w:jc w:val="left"/>
        <w:rPr>
          <w:rFonts w:ascii="宋体" w:hAnsi="宋体"/>
          <w:color w:val="000000"/>
        </w:rPr>
      </w:pPr>
    </w:p>
    <w:p w:rsidR="0035270C" w:rsidRDefault="0035270C">
      <w:pPr>
        <w:pStyle w:val="11"/>
      </w:pPr>
      <w:bookmarkStart w:id="838" w:name="_Toc238552309"/>
      <w:bookmarkStart w:id="839" w:name="_Toc408135501"/>
      <w:bookmarkStart w:id="840" w:name="_Toc261512577"/>
      <w:bookmarkStart w:id="841" w:name="_Toc261505833"/>
      <w:bookmarkStart w:id="842" w:name="_Toc259954849"/>
      <w:bookmarkStart w:id="843" w:name="_Toc419384198"/>
      <w:bookmarkStart w:id="844" w:name="_Toc419384534"/>
      <w:bookmarkStart w:id="845" w:name="_Toc514139170"/>
      <w:bookmarkStart w:id="846" w:name="_Toc238797671"/>
      <w:bookmarkStart w:id="847" w:name="_Toc243475884"/>
      <w:bookmarkStart w:id="848" w:name="_Toc419383556"/>
      <w:bookmarkStart w:id="849" w:name="_Toc517944607"/>
    </w:p>
    <w:bookmarkEnd w:id="838"/>
    <w:bookmarkEnd w:id="839"/>
    <w:bookmarkEnd w:id="840"/>
    <w:bookmarkEnd w:id="841"/>
    <w:bookmarkEnd w:id="842"/>
    <w:bookmarkEnd w:id="843"/>
    <w:bookmarkEnd w:id="844"/>
    <w:bookmarkEnd w:id="845"/>
    <w:bookmarkEnd w:id="846"/>
    <w:bookmarkEnd w:id="847"/>
    <w:bookmarkEnd w:id="848"/>
    <w:bookmarkEnd w:id="849"/>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0A798C">
      <w:pPr>
        <w:keepNext/>
        <w:keepLines/>
        <w:spacing w:before="20" w:after="20"/>
        <w:ind w:leftChars="100" w:left="210" w:rightChars="100" w:right="210"/>
        <w:outlineLvl w:val="1"/>
        <w:rPr>
          <w:rFonts w:ascii="Arial" w:hAnsi="Arial"/>
          <w:b/>
          <w:bCs/>
          <w:color w:val="000000"/>
          <w:sz w:val="28"/>
          <w:szCs w:val="32"/>
        </w:rPr>
      </w:pPr>
      <w:r>
        <w:rPr>
          <w:rFonts w:ascii="Arial" w:hAnsi="Arial" w:hint="eastAsia"/>
          <w:b/>
          <w:bCs/>
          <w:color w:val="000000"/>
          <w:sz w:val="28"/>
          <w:szCs w:val="32"/>
        </w:rPr>
        <w:lastRenderedPageBreak/>
        <w:t>4.4</w:t>
      </w:r>
      <w:r>
        <w:rPr>
          <w:rFonts w:ascii="Arial" w:hAnsi="Arial" w:hint="eastAsia"/>
          <w:b/>
          <w:bCs/>
          <w:color w:val="000000"/>
          <w:sz w:val="28"/>
          <w:szCs w:val="32"/>
        </w:rPr>
        <w:t>质量保证能力证明</w:t>
      </w:r>
    </w:p>
    <w:p w:rsidR="004029B7" w:rsidRDefault="004029B7" w:rsidP="004029B7">
      <w:pPr>
        <w:topLinePunct/>
        <w:spacing w:line="440" w:lineRule="exact"/>
        <w:ind w:firstLineChars="200" w:firstLine="420"/>
        <w:jc w:val="left"/>
        <w:rPr>
          <w:rFonts w:ascii="宋体" w:hAnsi="宋体"/>
          <w:color w:val="000000"/>
        </w:rPr>
      </w:pPr>
      <w:r>
        <w:rPr>
          <w:rFonts w:ascii="宋体" w:hAnsi="宋体" w:hint="eastAsia"/>
          <w:color w:val="000000"/>
        </w:rPr>
        <w:t>应</w:t>
      </w:r>
      <w:proofErr w:type="gramStart"/>
      <w:r>
        <w:rPr>
          <w:rFonts w:ascii="宋体" w:hAnsi="宋体" w:hint="eastAsia"/>
          <w:color w:val="000000"/>
        </w:rPr>
        <w:t>附通过</w:t>
      </w:r>
      <w:proofErr w:type="gramEnd"/>
      <w:r>
        <w:rPr>
          <w:rFonts w:ascii="宋体" w:hAnsi="宋体" w:hint="eastAsia"/>
          <w:color w:val="000000"/>
        </w:rPr>
        <w:t>ISO9000质量管理体系认证证书及质量证明文件等材料的复印件</w:t>
      </w:r>
    </w:p>
    <w:p w:rsidR="0035270C" w:rsidRPr="004029B7"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35270C">
      <w:pPr>
        <w:topLinePunct/>
        <w:spacing w:line="440" w:lineRule="exact"/>
        <w:ind w:firstLineChars="200" w:firstLine="420"/>
        <w:jc w:val="left"/>
        <w:rPr>
          <w:rFonts w:ascii="宋体" w:hAnsi="宋体"/>
          <w:color w:val="000000"/>
        </w:rPr>
      </w:pPr>
    </w:p>
    <w:p w:rsidR="0035270C" w:rsidRDefault="000A798C">
      <w:pPr>
        <w:topLinePunct/>
        <w:spacing w:line="440" w:lineRule="exact"/>
        <w:rPr>
          <w:rFonts w:ascii="宋体" w:hAnsi="宋体"/>
          <w:sz w:val="23"/>
          <w:szCs w:val="23"/>
        </w:rPr>
      </w:pPr>
      <w:r>
        <w:br w:type="page"/>
      </w:r>
    </w:p>
    <w:p w:rsidR="0035270C" w:rsidRDefault="000A798C">
      <w:pPr>
        <w:pStyle w:val="11"/>
      </w:pPr>
      <w:bookmarkStart w:id="850" w:name="_Toc408135502"/>
      <w:bookmarkStart w:id="851" w:name="_Toc238552310"/>
      <w:bookmarkStart w:id="852" w:name="_Toc419384199"/>
      <w:bookmarkStart w:id="853" w:name="_Toc261512578"/>
      <w:bookmarkStart w:id="854" w:name="_Toc419384535"/>
      <w:bookmarkStart w:id="855" w:name="_Toc517944608"/>
      <w:bookmarkStart w:id="856" w:name="_Toc259954850"/>
      <w:bookmarkStart w:id="857" w:name="_Toc419383557"/>
      <w:bookmarkStart w:id="858" w:name="_Toc238797672"/>
      <w:bookmarkStart w:id="859" w:name="_Toc243475885"/>
      <w:bookmarkStart w:id="860" w:name="_Toc261505834"/>
      <w:r>
        <w:rPr>
          <w:rFonts w:hint="eastAsia"/>
        </w:rPr>
        <w:lastRenderedPageBreak/>
        <w:t>4.5</w:t>
      </w:r>
      <w:r>
        <w:t>近年完成</w:t>
      </w:r>
      <w:r>
        <w:rPr>
          <w:rFonts w:hint="eastAsia"/>
        </w:rPr>
        <w:t>同类投标物资供货业绩</w:t>
      </w:r>
      <w:r>
        <w:t>表</w:t>
      </w:r>
      <w:bookmarkEnd w:id="850"/>
      <w:bookmarkEnd w:id="851"/>
      <w:bookmarkEnd w:id="852"/>
      <w:bookmarkEnd w:id="853"/>
      <w:bookmarkEnd w:id="854"/>
      <w:bookmarkEnd w:id="855"/>
      <w:bookmarkEnd w:id="856"/>
      <w:bookmarkEnd w:id="857"/>
      <w:bookmarkEnd w:id="858"/>
      <w:bookmarkEnd w:id="859"/>
      <w:bookmarkEnd w:id="860"/>
    </w:p>
    <w:p w:rsidR="0035270C" w:rsidRDefault="0035270C">
      <w:pPr>
        <w:spacing w:line="440" w:lineRule="exact"/>
        <w:jc w:val="center"/>
        <w:rPr>
          <w:rFonts w:ascii="宋体" w:hAnsi="宋体"/>
          <w:color w:val="000000"/>
          <w:sz w:val="23"/>
          <w:szCs w:val="23"/>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87"/>
      </w:tblGrid>
      <w:tr w:rsidR="0035270C">
        <w:trPr>
          <w:trHeight w:val="670"/>
          <w:jc w:val="center"/>
        </w:trPr>
        <w:tc>
          <w:tcPr>
            <w:tcW w:w="2093" w:type="dxa"/>
            <w:vAlign w:val="center"/>
          </w:tcPr>
          <w:p w:rsidR="0035270C" w:rsidRDefault="000A798C">
            <w:pPr>
              <w:topLinePunct/>
              <w:adjustRightInd w:val="0"/>
              <w:spacing w:line="440" w:lineRule="exact"/>
              <w:jc w:val="center"/>
              <w:textAlignment w:val="baseline"/>
              <w:rPr>
                <w:rFonts w:ascii="宋体" w:hAnsi="宋体"/>
                <w:color w:val="000000"/>
                <w:szCs w:val="21"/>
              </w:rPr>
            </w:pPr>
            <w:r>
              <w:rPr>
                <w:rFonts w:ascii="宋体" w:hAnsi="宋体"/>
                <w:color w:val="000000"/>
                <w:szCs w:val="21"/>
              </w:rPr>
              <w:t>项目名称</w:t>
            </w:r>
          </w:p>
        </w:tc>
        <w:tc>
          <w:tcPr>
            <w:tcW w:w="7087" w:type="dxa"/>
          </w:tcPr>
          <w:p w:rsidR="0035270C" w:rsidRDefault="0035270C">
            <w:pPr>
              <w:topLinePunct/>
              <w:adjustRightInd w:val="0"/>
              <w:spacing w:line="440" w:lineRule="exact"/>
              <w:textAlignment w:val="baseline"/>
              <w:rPr>
                <w:rFonts w:ascii="宋体" w:hAnsi="宋体"/>
                <w:color w:val="000000"/>
                <w:szCs w:val="21"/>
              </w:rPr>
            </w:pPr>
          </w:p>
        </w:tc>
      </w:tr>
      <w:tr w:rsidR="0035270C">
        <w:trPr>
          <w:trHeight w:val="606"/>
          <w:jc w:val="center"/>
        </w:trPr>
        <w:tc>
          <w:tcPr>
            <w:tcW w:w="2093" w:type="dxa"/>
            <w:vAlign w:val="center"/>
          </w:tcPr>
          <w:p w:rsidR="0035270C" w:rsidRDefault="000A798C">
            <w:pPr>
              <w:topLinePunct/>
              <w:adjustRightInd w:val="0"/>
              <w:spacing w:line="440" w:lineRule="exact"/>
              <w:jc w:val="center"/>
              <w:textAlignment w:val="baseline"/>
              <w:rPr>
                <w:rFonts w:ascii="宋体" w:hAnsi="宋体"/>
                <w:color w:val="000000"/>
                <w:szCs w:val="21"/>
              </w:rPr>
            </w:pPr>
            <w:r>
              <w:rPr>
                <w:rFonts w:ascii="宋体" w:hAnsi="宋体"/>
                <w:color w:val="000000"/>
                <w:szCs w:val="21"/>
              </w:rPr>
              <w:t>项目所在地</w:t>
            </w:r>
          </w:p>
        </w:tc>
        <w:tc>
          <w:tcPr>
            <w:tcW w:w="7087" w:type="dxa"/>
          </w:tcPr>
          <w:p w:rsidR="0035270C" w:rsidRDefault="0035270C">
            <w:pPr>
              <w:topLinePunct/>
              <w:adjustRightInd w:val="0"/>
              <w:spacing w:line="440" w:lineRule="exact"/>
              <w:textAlignment w:val="baseline"/>
              <w:rPr>
                <w:rFonts w:ascii="宋体" w:hAnsi="宋体"/>
                <w:color w:val="000000"/>
                <w:szCs w:val="21"/>
              </w:rPr>
            </w:pPr>
          </w:p>
        </w:tc>
      </w:tr>
      <w:tr w:rsidR="0035270C">
        <w:trPr>
          <w:trHeight w:val="614"/>
          <w:jc w:val="center"/>
        </w:trPr>
        <w:tc>
          <w:tcPr>
            <w:tcW w:w="2093" w:type="dxa"/>
            <w:vAlign w:val="center"/>
          </w:tcPr>
          <w:p w:rsidR="0035270C" w:rsidRDefault="004029B7">
            <w:pPr>
              <w:topLinePunct/>
              <w:adjustRightInd w:val="0"/>
              <w:spacing w:line="440" w:lineRule="exact"/>
              <w:jc w:val="center"/>
              <w:textAlignment w:val="baseline"/>
              <w:rPr>
                <w:rFonts w:ascii="宋体" w:hAnsi="宋体"/>
                <w:color w:val="000000"/>
                <w:szCs w:val="21"/>
              </w:rPr>
            </w:pPr>
            <w:r>
              <w:rPr>
                <w:rFonts w:ascii="宋体" w:hAnsi="宋体" w:hint="eastAsia"/>
                <w:color w:val="000000"/>
                <w:szCs w:val="21"/>
              </w:rPr>
              <w:t>招标</w:t>
            </w:r>
            <w:r w:rsidR="000A798C">
              <w:rPr>
                <w:rFonts w:ascii="宋体" w:hAnsi="宋体"/>
                <w:color w:val="000000"/>
                <w:szCs w:val="21"/>
              </w:rPr>
              <w:t>人名称</w:t>
            </w:r>
          </w:p>
        </w:tc>
        <w:tc>
          <w:tcPr>
            <w:tcW w:w="7087" w:type="dxa"/>
          </w:tcPr>
          <w:p w:rsidR="0035270C" w:rsidRDefault="0035270C">
            <w:pPr>
              <w:topLinePunct/>
              <w:adjustRightInd w:val="0"/>
              <w:spacing w:line="440" w:lineRule="exact"/>
              <w:textAlignment w:val="baseline"/>
              <w:rPr>
                <w:rFonts w:ascii="宋体" w:hAnsi="宋体"/>
                <w:color w:val="000000"/>
                <w:szCs w:val="21"/>
              </w:rPr>
            </w:pPr>
          </w:p>
        </w:tc>
      </w:tr>
      <w:tr w:rsidR="0035270C">
        <w:trPr>
          <w:trHeight w:val="608"/>
          <w:jc w:val="center"/>
        </w:trPr>
        <w:tc>
          <w:tcPr>
            <w:tcW w:w="2093" w:type="dxa"/>
            <w:vAlign w:val="center"/>
          </w:tcPr>
          <w:p w:rsidR="0035270C" w:rsidRDefault="004029B7">
            <w:pPr>
              <w:topLinePunct/>
              <w:adjustRightInd w:val="0"/>
              <w:spacing w:line="440" w:lineRule="exact"/>
              <w:jc w:val="center"/>
              <w:textAlignment w:val="baseline"/>
              <w:rPr>
                <w:rFonts w:ascii="宋体" w:hAnsi="宋体"/>
                <w:color w:val="000000"/>
                <w:szCs w:val="21"/>
              </w:rPr>
            </w:pPr>
            <w:r>
              <w:rPr>
                <w:rFonts w:ascii="宋体" w:hAnsi="宋体" w:hint="eastAsia"/>
                <w:color w:val="000000"/>
                <w:szCs w:val="21"/>
              </w:rPr>
              <w:t>招标</w:t>
            </w:r>
            <w:r w:rsidR="000A798C">
              <w:rPr>
                <w:rFonts w:ascii="宋体" w:hAnsi="宋体"/>
                <w:color w:val="000000"/>
                <w:szCs w:val="21"/>
              </w:rPr>
              <w:t>人地址</w:t>
            </w:r>
          </w:p>
        </w:tc>
        <w:tc>
          <w:tcPr>
            <w:tcW w:w="7087" w:type="dxa"/>
          </w:tcPr>
          <w:p w:rsidR="0035270C" w:rsidRDefault="0035270C">
            <w:pPr>
              <w:topLinePunct/>
              <w:adjustRightInd w:val="0"/>
              <w:spacing w:line="440" w:lineRule="exact"/>
              <w:textAlignment w:val="baseline"/>
              <w:rPr>
                <w:rFonts w:ascii="宋体" w:hAnsi="宋体"/>
                <w:color w:val="000000"/>
                <w:szCs w:val="21"/>
              </w:rPr>
            </w:pPr>
          </w:p>
        </w:tc>
      </w:tr>
      <w:tr w:rsidR="0035270C">
        <w:trPr>
          <w:trHeight w:val="616"/>
          <w:jc w:val="center"/>
        </w:trPr>
        <w:tc>
          <w:tcPr>
            <w:tcW w:w="2093" w:type="dxa"/>
            <w:vAlign w:val="center"/>
          </w:tcPr>
          <w:p w:rsidR="0035270C" w:rsidRDefault="004029B7" w:rsidP="004029B7">
            <w:pPr>
              <w:topLinePunct/>
              <w:adjustRightInd w:val="0"/>
              <w:spacing w:line="440" w:lineRule="exact"/>
              <w:jc w:val="center"/>
              <w:textAlignment w:val="baseline"/>
              <w:rPr>
                <w:rFonts w:ascii="宋体" w:hAnsi="宋体"/>
                <w:color w:val="000000"/>
                <w:szCs w:val="21"/>
              </w:rPr>
            </w:pPr>
            <w:r>
              <w:rPr>
                <w:rFonts w:ascii="宋体" w:hAnsi="宋体" w:hint="eastAsia"/>
                <w:color w:val="000000"/>
                <w:szCs w:val="21"/>
              </w:rPr>
              <w:t>招标</w:t>
            </w:r>
            <w:r w:rsidR="000A798C">
              <w:rPr>
                <w:rFonts w:ascii="宋体" w:hAnsi="宋体"/>
                <w:color w:val="000000"/>
                <w:szCs w:val="21"/>
              </w:rPr>
              <w:t>人电话</w:t>
            </w:r>
          </w:p>
        </w:tc>
        <w:tc>
          <w:tcPr>
            <w:tcW w:w="7087" w:type="dxa"/>
          </w:tcPr>
          <w:p w:rsidR="0035270C" w:rsidRDefault="0035270C">
            <w:pPr>
              <w:topLinePunct/>
              <w:adjustRightInd w:val="0"/>
              <w:spacing w:line="440" w:lineRule="exact"/>
              <w:textAlignment w:val="baseline"/>
              <w:rPr>
                <w:rFonts w:ascii="宋体" w:hAnsi="宋体"/>
                <w:color w:val="000000"/>
                <w:szCs w:val="21"/>
              </w:rPr>
            </w:pPr>
          </w:p>
        </w:tc>
      </w:tr>
      <w:tr w:rsidR="0035270C">
        <w:trPr>
          <w:trHeight w:val="610"/>
          <w:jc w:val="center"/>
        </w:trPr>
        <w:tc>
          <w:tcPr>
            <w:tcW w:w="2093" w:type="dxa"/>
            <w:vAlign w:val="center"/>
          </w:tcPr>
          <w:p w:rsidR="0035270C" w:rsidRDefault="000A798C">
            <w:pPr>
              <w:topLinePunct/>
              <w:adjustRightInd w:val="0"/>
              <w:spacing w:line="440" w:lineRule="exact"/>
              <w:jc w:val="center"/>
              <w:textAlignment w:val="baseline"/>
              <w:rPr>
                <w:rFonts w:ascii="宋体" w:hAnsi="宋体"/>
                <w:color w:val="000000"/>
                <w:szCs w:val="21"/>
              </w:rPr>
            </w:pPr>
            <w:r>
              <w:rPr>
                <w:rFonts w:ascii="宋体" w:hAnsi="宋体"/>
                <w:color w:val="000000"/>
                <w:szCs w:val="21"/>
              </w:rPr>
              <w:t>合同价格</w:t>
            </w:r>
          </w:p>
        </w:tc>
        <w:tc>
          <w:tcPr>
            <w:tcW w:w="7087" w:type="dxa"/>
          </w:tcPr>
          <w:p w:rsidR="0035270C" w:rsidRDefault="0035270C">
            <w:pPr>
              <w:topLinePunct/>
              <w:adjustRightInd w:val="0"/>
              <w:spacing w:line="440" w:lineRule="exact"/>
              <w:textAlignment w:val="baseline"/>
              <w:rPr>
                <w:rFonts w:ascii="宋体" w:hAnsi="宋体"/>
                <w:color w:val="000000"/>
                <w:szCs w:val="21"/>
              </w:rPr>
            </w:pPr>
          </w:p>
        </w:tc>
      </w:tr>
      <w:tr w:rsidR="0035270C">
        <w:trPr>
          <w:trHeight w:val="604"/>
          <w:jc w:val="center"/>
        </w:trPr>
        <w:tc>
          <w:tcPr>
            <w:tcW w:w="2093" w:type="dxa"/>
            <w:vAlign w:val="center"/>
          </w:tcPr>
          <w:p w:rsidR="0035270C" w:rsidRDefault="000A798C">
            <w:pPr>
              <w:topLinePunct/>
              <w:adjustRightInd w:val="0"/>
              <w:spacing w:line="440" w:lineRule="exact"/>
              <w:jc w:val="center"/>
              <w:textAlignment w:val="baseline"/>
              <w:rPr>
                <w:rFonts w:ascii="宋体" w:hAnsi="宋体"/>
                <w:color w:val="000000"/>
                <w:szCs w:val="21"/>
              </w:rPr>
            </w:pPr>
            <w:r>
              <w:rPr>
                <w:rFonts w:ascii="宋体" w:hAnsi="宋体" w:hint="eastAsia"/>
                <w:color w:val="000000"/>
                <w:szCs w:val="21"/>
              </w:rPr>
              <w:t>交货起始</w:t>
            </w:r>
            <w:r>
              <w:rPr>
                <w:rFonts w:ascii="宋体" w:hAnsi="宋体"/>
                <w:color w:val="000000"/>
                <w:szCs w:val="21"/>
              </w:rPr>
              <w:t>日期</w:t>
            </w:r>
          </w:p>
        </w:tc>
        <w:tc>
          <w:tcPr>
            <w:tcW w:w="7087" w:type="dxa"/>
          </w:tcPr>
          <w:p w:rsidR="0035270C" w:rsidRDefault="0035270C">
            <w:pPr>
              <w:topLinePunct/>
              <w:adjustRightInd w:val="0"/>
              <w:spacing w:line="440" w:lineRule="exact"/>
              <w:textAlignment w:val="baseline"/>
              <w:rPr>
                <w:rFonts w:ascii="宋体" w:hAnsi="宋体"/>
                <w:color w:val="000000"/>
                <w:szCs w:val="21"/>
              </w:rPr>
            </w:pPr>
          </w:p>
        </w:tc>
      </w:tr>
      <w:tr w:rsidR="0035270C">
        <w:trPr>
          <w:trHeight w:val="627"/>
          <w:jc w:val="center"/>
        </w:trPr>
        <w:tc>
          <w:tcPr>
            <w:tcW w:w="2093" w:type="dxa"/>
            <w:vAlign w:val="center"/>
          </w:tcPr>
          <w:p w:rsidR="0035270C" w:rsidRDefault="000A798C">
            <w:pPr>
              <w:topLinePunct/>
              <w:adjustRightInd w:val="0"/>
              <w:spacing w:line="440" w:lineRule="exact"/>
              <w:jc w:val="center"/>
              <w:textAlignment w:val="baseline"/>
              <w:rPr>
                <w:rFonts w:ascii="宋体" w:hAnsi="宋体"/>
                <w:color w:val="000000"/>
                <w:szCs w:val="21"/>
              </w:rPr>
            </w:pPr>
            <w:r>
              <w:rPr>
                <w:rFonts w:ascii="宋体" w:hAnsi="宋体" w:hint="eastAsia"/>
                <w:color w:val="000000"/>
              </w:rPr>
              <w:t>最终交货</w:t>
            </w:r>
            <w:r>
              <w:rPr>
                <w:rFonts w:ascii="宋体" w:hAnsi="宋体"/>
                <w:color w:val="000000"/>
                <w:szCs w:val="21"/>
              </w:rPr>
              <w:t>日期</w:t>
            </w:r>
          </w:p>
        </w:tc>
        <w:tc>
          <w:tcPr>
            <w:tcW w:w="7087" w:type="dxa"/>
          </w:tcPr>
          <w:p w:rsidR="0035270C" w:rsidRDefault="0035270C">
            <w:pPr>
              <w:topLinePunct/>
              <w:adjustRightInd w:val="0"/>
              <w:spacing w:line="440" w:lineRule="exact"/>
              <w:textAlignment w:val="baseline"/>
              <w:rPr>
                <w:rFonts w:ascii="宋体" w:hAnsi="宋体"/>
                <w:color w:val="000000"/>
                <w:szCs w:val="21"/>
              </w:rPr>
            </w:pPr>
          </w:p>
        </w:tc>
      </w:tr>
      <w:tr w:rsidR="0035270C">
        <w:trPr>
          <w:trHeight w:val="604"/>
          <w:jc w:val="center"/>
        </w:trPr>
        <w:tc>
          <w:tcPr>
            <w:tcW w:w="2093" w:type="dxa"/>
            <w:vAlign w:val="center"/>
          </w:tcPr>
          <w:p w:rsidR="0035270C" w:rsidRDefault="000A798C">
            <w:pPr>
              <w:topLinePunct/>
              <w:adjustRightInd w:val="0"/>
              <w:spacing w:line="440" w:lineRule="exact"/>
              <w:jc w:val="center"/>
              <w:textAlignment w:val="baseline"/>
              <w:rPr>
                <w:rFonts w:ascii="宋体" w:hAnsi="宋体"/>
                <w:color w:val="000000"/>
                <w:szCs w:val="21"/>
              </w:rPr>
            </w:pPr>
            <w:r>
              <w:rPr>
                <w:rFonts w:ascii="宋体" w:hAnsi="宋体"/>
                <w:color w:val="000000"/>
                <w:szCs w:val="21"/>
              </w:rPr>
              <w:t>项目描述</w:t>
            </w:r>
          </w:p>
        </w:tc>
        <w:tc>
          <w:tcPr>
            <w:tcW w:w="7087" w:type="dxa"/>
          </w:tcPr>
          <w:p w:rsidR="0035270C" w:rsidRDefault="0035270C">
            <w:pPr>
              <w:topLinePunct/>
              <w:adjustRightInd w:val="0"/>
              <w:spacing w:line="440" w:lineRule="exact"/>
              <w:textAlignment w:val="baseline"/>
              <w:rPr>
                <w:rFonts w:ascii="宋体" w:hAnsi="宋体"/>
                <w:color w:val="000000"/>
                <w:szCs w:val="21"/>
              </w:rPr>
            </w:pPr>
          </w:p>
          <w:p w:rsidR="0035270C" w:rsidRDefault="0035270C">
            <w:pPr>
              <w:topLinePunct/>
              <w:adjustRightInd w:val="0"/>
              <w:spacing w:line="440" w:lineRule="exact"/>
              <w:textAlignment w:val="baseline"/>
              <w:rPr>
                <w:rFonts w:ascii="宋体" w:hAnsi="宋体"/>
                <w:color w:val="000000"/>
                <w:szCs w:val="21"/>
              </w:rPr>
            </w:pPr>
          </w:p>
          <w:p w:rsidR="0035270C" w:rsidRDefault="0035270C">
            <w:pPr>
              <w:topLinePunct/>
              <w:adjustRightInd w:val="0"/>
              <w:spacing w:line="440" w:lineRule="exact"/>
              <w:textAlignment w:val="baseline"/>
              <w:rPr>
                <w:rFonts w:ascii="宋体" w:hAnsi="宋体"/>
                <w:color w:val="000000"/>
                <w:szCs w:val="21"/>
              </w:rPr>
            </w:pPr>
          </w:p>
          <w:p w:rsidR="0035270C" w:rsidRDefault="0035270C">
            <w:pPr>
              <w:topLinePunct/>
              <w:adjustRightInd w:val="0"/>
              <w:spacing w:line="440" w:lineRule="exact"/>
              <w:textAlignment w:val="baseline"/>
              <w:rPr>
                <w:rFonts w:ascii="宋体" w:hAnsi="宋体"/>
                <w:color w:val="000000"/>
                <w:szCs w:val="21"/>
              </w:rPr>
            </w:pPr>
          </w:p>
          <w:p w:rsidR="0035270C" w:rsidRDefault="0035270C">
            <w:pPr>
              <w:topLinePunct/>
              <w:adjustRightInd w:val="0"/>
              <w:spacing w:line="440" w:lineRule="exact"/>
              <w:textAlignment w:val="baseline"/>
              <w:rPr>
                <w:rFonts w:ascii="宋体" w:hAnsi="宋体"/>
                <w:color w:val="000000"/>
                <w:szCs w:val="21"/>
              </w:rPr>
            </w:pPr>
          </w:p>
          <w:p w:rsidR="0035270C" w:rsidRDefault="0035270C">
            <w:pPr>
              <w:topLinePunct/>
              <w:adjustRightInd w:val="0"/>
              <w:spacing w:line="440" w:lineRule="exact"/>
              <w:textAlignment w:val="baseline"/>
              <w:rPr>
                <w:rFonts w:ascii="宋体" w:hAnsi="宋体"/>
                <w:color w:val="000000"/>
                <w:szCs w:val="21"/>
              </w:rPr>
            </w:pPr>
          </w:p>
          <w:p w:rsidR="0035270C" w:rsidRDefault="0035270C">
            <w:pPr>
              <w:topLinePunct/>
              <w:adjustRightInd w:val="0"/>
              <w:spacing w:line="440" w:lineRule="exact"/>
              <w:textAlignment w:val="baseline"/>
              <w:rPr>
                <w:rFonts w:ascii="宋体" w:hAnsi="宋体"/>
                <w:color w:val="000000"/>
                <w:szCs w:val="21"/>
              </w:rPr>
            </w:pPr>
          </w:p>
        </w:tc>
      </w:tr>
      <w:tr w:rsidR="0035270C">
        <w:trPr>
          <w:trHeight w:val="604"/>
          <w:jc w:val="center"/>
        </w:trPr>
        <w:tc>
          <w:tcPr>
            <w:tcW w:w="2093" w:type="dxa"/>
            <w:vAlign w:val="center"/>
          </w:tcPr>
          <w:p w:rsidR="0035270C" w:rsidRDefault="000A798C">
            <w:pPr>
              <w:topLinePunct/>
              <w:adjustRightInd w:val="0"/>
              <w:spacing w:line="440" w:lineRule="exact"/>
              <w:jc w:val="center"/>
              <w:textAlignment w:val="baseline"/>
              <w:rPr>
                <w:rFonts w:ascii="宋体" w:hAnsi="宋体"/>
                <w:color w:val="000000"/>
                <w:szCs w:val="21"/>
              </w:rPr>
            </w:pPr>
            <w:r>
              <w:rPr>
                <w:rFonts w:ascii="宋体" w:hAnsi="宋体"/>
                <w:color w:val="000000"/>
                <w:szCs w:val="21"/>
              </w:rPr>
              <w:t>备注</w:t>
            </w:r>
          </w:p>
        </w:tc>
        <w:tc>
          <w:tcPr>
            <w:tcW w:w="7087" w:type="dxa"/>
          </w:tcPr>
          <w:p w:rsidR="0035270C" w:rsidRDefault="000A798C">
            <w:pPr>
              <w:topLinePunct/>
              <w:adjustRightInd w:val="0"/>
              <w:spacing w:line="440" w:lineRule="exact"/>
              <w:textAlignment w:val="baseline"/>
              <w:rPr>
                <w:rFonts w:ascii="宋体" w:hAnsi="宋体"/>
                <w:color w:val="000000"/>
                <w:szCs w:val="21"/>
              </w:rPr>
            </w:pPr>
            <w:r>
              <w:rPr>
                <w:rFonts w:ascii="宋体" w:hAnsi="宋体" w:hint="eastAsia"/>
                <w:color w:val="000000"/>
              </w:rPr>
              <w:t>应附中标通知书或合同协议书、或用户证明的复印件，具体年份要求见投标人须知前附表；新产品应提供技术合格的证明文件。</w:t>
            </w:r>
          </w:p>
        </w:tc>
      </w:tr>
    </w:tbl>
    <w:p w:rsidR="0035270C" w:rsidRDefault="0035270C">
      <w:pPr>
        <w:spacing w:line="440" w:lineRule="exact"/>
        <w:jc w:val="center"/>
        <w:rPr>
          <w:rFonts w:ascii="宋体" w:hAnsi="宋体"/>
          <w:color w:val="000000"/>
          <w:sz w:val="23"/>
          <w:szCs w:val="23"/>
        </w:rPr>
      </w:pPr>
    </w:p>
    <w:p w:rsidR="0035270C" w:rsidRDefault="000A798C">
      <w:pPr>
        <w:pStyle w:val="11"/>
      </w:pPr>
      <w:r>
        <w:rPr>
          <w:sz w:val="23"/>
          <w:szCs w:val="23"/>
        </w:rPr>
        <w:br w:type="page"/>
      </w:r>
      <w:bookmarkStart w:id="861" w:name="_Toc238552311"/>
      <w:bookmarkStart w:id="862" w:name="_Toc419384536"/>
      <w:bookmarkStart w:id="863" w:name="_Toc261505835"/>
      <w:bookmarkStart w:id="864" w:name="_Toc419383558"/>
      <w:bookmarkStart w:id="865" w:name="_Toc243475886"/>
      <w:bookmarkStart w:id="866" w:name="_Toc408135503"/>
      <w:bookmarkStart w:id="867" w:name="_Toc259954851"/>
      <w:bookmarkStart w:id="868" w:name="_Toc238797673"/>
      <w:bookmarkStart w:id="869" w:name="_Toc419384200"/>
      <w:bookmarkStart w:id="870" w:name="_Toc261512579"/>
      <w:bookmarkStart w:id="871" w:name="_Toc517944609"/>
      <w:r>
        <w:rPr>
          <w:rFonts w:hint="eastAsia"/>
        </w:rPr>
        <w:lastRenderedPageBreak/>
        <w:t>4.6</w:t>
      </w:r>
      <w:r>
        <w:rPr>
          <w:rFonts w:hint="eastAsia"/>
        </w:rPr>
        <w:t>履约信用</w:t>
      </w:r>
      <w:bookmarkEnd w:id="861"/>
      <w:r>
        <w:rPr>
          <w:rFonts w:hint="eastAsia"/>
        </w:rPr>
        <w:t>证明</w:t>
      </w:r>
      <w:bookmarkEnd w:id="862"/>
      <w:bookmarkEnd w:id="863"/>
      <w:bookmarkEnd w:id="864"/>
      <w:bookmarkEnd w:id="865"/>
      <w:bookmarkEnd w:id="866"/>
      <w:bookmarkEnd w:id="867"/>
      <w:bookmarkEnd w:id="868"/>
      <w:bookmarkEnd w:id="869"/>
      <w:bookmarkEnd w:id="870"/>
      <w:bookmarkEnd w:id="871"/>
    </w:p>
    <w:p w:rsidR="0035270C" w:rsidRDefault="000A798C">
      <w:pPr>
        <w:topLinePunct/>
        <w:spacing w:line="440" w:lineRule="exact"/>
        <w:ind w:firstLineChars="200" w:firstLine="420"/>
        <w:jc w:val="left"/>
        <w:rPr>
          <w:rFonts w:ascii="宋体" w:hAnsi="宋体"/>
          <w:color w:val="000000"/>
        </w:rPr>
      </w:pPr>
      <w:r>
        <w:rPr>
          <w:rFonts w:ascii="宋体" w:hAnsi="宋体" w:hint="eastAsia"/>
          <w:color w:val="000000"/>
        </w:rPr>
        <w:t>应附企业开户银行出具的信贷证明、至少三家同类投标物资已供买方或使用单位出具的履约情况证明。</w:t>
      </w:r>
    </w:p>
    <w:p w:rsidR="0035270C" w:rsidRDefault="000A798C">
      <w:pPr>
        <w:spacing w:line="440" w:lineRule="exact"/>
        <w:jc w:val="center"/>
        <w:rPr>
          <w:rFonts w:ascii="宋体" w:hAnsi="宋体"/>
          <w:color w:val="000000"/>
          <w:sz w:val="23"/>
          <w:szCs w:val="23"/>
        </w:rPr>
      </w:pPr>
      <w:r>
        <w:rPr>
          <w:rFonts w:ascii="宋体" w:hAnsi="宋体"/>
          <w:color w:val="000000"/>
          <w:sz w:val="23"/>
          <w:szCs w:val="23"/>
        </w:rPr>
        <w:br w:type="page"/>
      </w:r>
    </w:p>
    <w:p w:rsidR="0035270C" w:rsidRDefault="000A798C">
      <w:pPr>
        <w:pStyle w:val="11"/>
      </w:pPr>
      <w:bookmarkStart w:id="872" w:name="_Toc243475887"/>
      <w:bookmarkStart w:id="873" w:name="_Toc419384201"/>
      <w:bookmarkStart w:id="874" w:name="_Toc261505836"/>
      <w:bookmarkStart w:id="875" w:name="_Toc517944610"/>
      <w:bookmarkStart w:id="876" w:name="_Toc238797674"/>
      <w:bookmarkStart w:id="877" w:name="_Toc261512580"/>
      <w:bookmarkStart w:id="878" w:name="_Toc419384537"/>
      <w:bookmarkStart w:id="879" w:name="_Toc408135504"/>
      <w:bookmarkStart w:id="880" w:name="_Toc238552312"/>
      <w:bookmarkStart w:id="881" w:name="_Toc259954852"/>
      <w:bookmarkStart w:id="882" w:name="_Toc419383559"/>
      <w:r>
        <w:rPr>
          <w:rFonts w:hint="eastAsia"/>
        </w:rPr>
        <w:lastRenderedPageBreak/>
        <w:t>4.7</w:t>
      </w:r>
      <w:r>
        <w:t>正在</w:t>
      </w:r>
      <w:r>
        <w:rPr>
          <w:rFonts w:hint="eastAsia"/>
        </w:rPr>
        <w:t>实施</w:t>
      </w:r>
      <w:r>
        <w:t>和新承接</w:t>
      </w:r>
      <w:r>
        <w:rPr>
          <w:rFonts w:hint="eastAsia"/>
        </w:rPr>
        <w:t>的同类投标物资合同</w:t>
      </w:r>
      <w:r>
        <w:t>情况表</w:t>
      </w:r>
      <w:bookmarkEnd w:id="872"/>
      <w:bookmarkEnd w:id="873"/>
      <w:bookmarkEnd w:id="874"/>
      <w:bookmarkEnd w:id="875"/>
      <w:bookmarkEnd w:id="876"/>
      <w:bookmarkEnd w:id="877"/>
      <w:bookmarkEnd w:id="878"/>
      <w:bookmarkEnd w:id="879"/>
      <w:bookmarkEnd w:id="880"/>
      <w:bookmarkEnd w:id="881"/>
      <w:bookmarkEnd w:id="882"/>
    </w:p>
    <w:p w:rsidR="0035270C" w:rsidRDefault="0035270C">
      <w:pPr>
        <w:spacing w:line="440" w:lineRule="exact"/>
        <w:rPr>
          <w:rFonts w:ascii="宋体" w:hAnsi="宋体"/>
          <w:color w:val="000000"/>
          <w:sz w:val="20"/>
          <w:szCs w:val="20"/>
        </w:rPr>
      </w:pP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665"/>
      </w:tblGrid>
      <w:tr w:rsidR="0035270C">
        <w:trPr>
          <w:trHeight w:val="670"/>
          <w:jc w:val="center"/>
        </w:trPr>
        <w:tc>
          <w:tcPr>
            <w:tcW w:w="2093" w:type="dxa"/>
            <w:vAlign w:val="center"/>
          </w:tcPr>
          <w:p w:rsidR="0035270C" w:rsidRDefault="000A798C">
            <w:pPr>
              <w:topLinePunct/>
              <w:adjustRightInd w:val="0"/>
              <w:spacing w:line="440" w:lineRule="exact"/>
              <w:jc w:val="center"/>
              <w:textAlignment w:val="baseline"/>
              <w:rPr>
                <w:rFonts w:ascii="宋体" w:hAnsi="宋体"/>
                <w:color w:val="000000"/>
                <w:szCs w:val="21"/>
              </w:rPr>
            </w:pPr>
            <w:r>
              <w:rPr>
                <w:rFonts w:ascii="宋体" w:hAnsi="宋体"/>
                <w:color w:val="000000"/>
                <w:szCs w:val="21"/>
              </w:rPr>
              <w:t>项目名称</w:t>
            </w:r>
          </w:p>
        </w:tc>
        <w:tc>
          <w:tcPr>
            <w:tcW w:w="6665" w:type="dxa"/>
          </w:tcPr>
          <w:p w:rsidR="0035270C" w:rsidRDefault="0035270C">
            <w:pPr>
              <w:topLinePunct/>
              <w:adjustRightInd w:val="0"/>
              <w:spacing w:line="440" w:lineRule="exact"/>
              <w:textAlignment w:val="baseline"/>
              <w:rPr>
                <w:rFonts w:ascii="宋体" w:hAnsi="宋体"/>
                <w:color w:val="000000"/>
                <w:szCs w:val="21"/>
              </w:rPr>
            </w:pPr>
          </w:p>
        </w:tc>
      </w:tr>
      <w:tr w:rsidR="0035270C">
        <w:trPr>
          <w:trHeight w:val="606"/>
          <w:jc w:val="center"/>
        </w:trPr>
        <w:tc>
          <w:tcPr>
            <w:tcW w:w="2093" w:type="dxa"/>
            <w:vAlign w:val="center"/>
          </w:tcPr>
          <w:p w:rsidR="0035270C" w:rsidRDefault="000A798C">
            <w:pPr>
              <w:topLinePunct/>
              <w:adjustRightInd w:val="0"/>
              <w:spacing w:line="440" w:lineRule="exact"/>
              <w:jc w:val="center"/>
              <w:textAlignment w:val="baseline"/>
              <w:rPr>
                <w:rFonts w:ascii="宋体" w:hAnsi="宋体"/>
                <w:color w:val="000000"/>
                <w:szCs w:val="21"/>
              </w:rPr>
            </w:pPr>
            <w:r>
              <w:rPr>
                <w:rFonts w:ascii="宋体" w:hAnsi="宋体"/>
                <w:color w:val="000000"/>
                <w:szCs w:val="21"/>
              </w:rPr>
              <w:t>项目所在地</w:t>
            </w:r>
          </w:p>
        </w:tc>
        <w:tc>
          <w:tcPr>
            <w:tcW w:w="6665" w:type="dxa"/>
          </w:tcPr>
          <w:p w:rsidR="0035270C" w:rsidRDefault="0035270C">
            <w:pPr>
              <w:topLinePunct/>
              <w:adjustRightInd w:val="0"/>
              <w:spacing w:line="440" w:lineRule="exact"/>
              <w:textAlignment w:val="baseline"/>
              <w:rPr>
                <w:rFonts w:ascii="宋体" w:hAnsi="宋体"/>
                <w:color w:val="000000"/>
                <w:szCs w:val="21"/>
              </w:rPr>
            </w:pPr>
          </w:p>
        </w:tc>
      </w:tr>
      <w:tr w:rsidR="0035270C">
        <w:trPr>
          <w:trHeight w:val="614"/>
          <w:jc w:val="center"/>
        </w:trPr>
        <w:tc>
          <w:tcPr>
            <w:tcW w:w="2093" w:type="dxa"/>
            <w:vAlign w:val="center"/>
          </w:tcPr>
          <w:p w:rsidR="0035270C" w:rsidRDefault="004029B7">
            <w:pPr>
              <w:topLinePunct/>
              <w:adjustRightInd w:val="0"/>
              <w:spacing w:line="440" w:lineRule="exact"/>
              <w:jc w:val="center"/>
              <w:textAlignment w:val="baseline"/>
              <w:rPr>
                <w:rFonts w:ascii="宋体" w:hAnsi="宋体"/>
                <w:color w:val="000000"/>
                <w:szCs w:val="21"/>
              </w:rPr>
            </w:pPr>
            <w:r>
              <w:rPr>
                <w:rFonts w:ascii="宋体" w:hAnsi="宋体" w:hint="eastAsia"/>
                <w:color w:val="000000"/>
                <w:szCs w:val="21"/>
              </w:rPr>
              <w:t>招标</w:t>
            </w:r>
            <w:r w:rsidR="000A798C">
              <w:rPr>
                <w:rFonts w:ascii="宋体" w:hAnsi="宋体"/>
                <w:color w:val="000000"/>
                <w:szCs w:val="21"/>
              </w:rPr>
              <w:t>人名称</w:t>
            </w:r>
          </w:p>
        </w:tc>
        <w:tc>
          <w:tcPr>
            <w:tcW w:w="6665" w:type="dxa"/>
          </w:tcPr>
          <w:p w:rsidR="0035270C" w:rsidRDefault="0035270C">
            <w:pPr>
              <w:topLinePunct/>
              <w:adjustRightInd w:val="0"/>
              <w:spacing w:line="440" w:lineRule="exact"/>
              <w:textAlignment w:val="baseline"/>
              <w:rPr>
                <w:rFonts w:ascii="宋体" w:hAnsi="宋体"/>
                <w:color w:val="000000"/>
                <w:szCs w:val="21"/>
              </w:rPr>
            </w:pPr>
          </w:p>
        </w:tc>
      </w:tr>
      <w:tr w:rsidR="0035270C">
        <w:trPr>
          <w:trHeight w:val="608"/>
          <w:jc w:val="center"/>
        </w:trPr>
        <w:tc>
          <w:tcPr>
            <w:tcW w:w="2093" w:type="dxa"/>
            <w:vAlign w:val="center"/>
          </w:tcPr>
          <w:p w:rsidR="0035270C" w:rsidRDefault="004029B7">
            <w:pPr>
              <w:topLinePunct/>
              <w:adjustRightInd w:val="0"/>
              <w:spacing w:line="440" w:lineRule="exact"/>
              <w:jc w:val="center"/>
              <w:textAlignment w:val="baseline"/>
              <w:rPr>
                <w:rFonts w:ascii="宋体" w:hAnsi="宋体"/>
                <w:color w:val="000000"/>
                <w:szCs w:val="21"/>
              </w:rPr>
            </w:pPr>
            <w:r>
              <w:rPr>
                <w:rFonts w:ascii="宋体" w:hAnsi="宋体" w:hint="eastAsia"/>
                <w:color w:val="000000"/>
                <w:szCs w:val="21"/>
              </w:rPr>
              <w:t>招标</w:t>
            </w:r>
            <w:r w:rsidR="000A798C">
              <w:rPr>
                <w:rFonts w:ascii="宋体" w:hAnsi="宋体"/>
                <w:color w:val="000000"/>
                <w:szCs w:val="21"/>
              </w:rPr>
              <w:t>地址</w:t>
            </w:r>
          </w:p>
        </w:tc>
        <w:tc>
          <w:tcPr>
            <w:tcW w:w="6665" w:type="dxa"/>
          </w:tcPr>
          <w:p w:rsidR="0035270C" w:rsidRDefault="0035270C">
            <w:pPr>
              <w:topLinePunct/>
              <w:adjustRightInd w:val="0"/>
              <w:spacing w:line="440" w:lineRule="exact"/>
              <w:textAlignment w:val="baseline"/>
              <w:rPr>
                <w:rFonts w:ascii="宋体" w:hAnsi="宋体"/>
                <w:color w:val="000000"/>
                <w:szCs w:val="21"/>
              </w:rPr>
            </w:pPr>
          </w:p>
        </w:tc>
      </w:tr>
      <w:tr w:rsidR="0035270C">
        <w:trPr>
          <w:trHeight w:val="616"/>
          <w:jc w:val="center"/>
        </w:trPr>
        <w:tc>
          <w:tcPr>
            <w:tcW w:w="2093" w:type="dxa"/>
            <w:vAlign w:val="center"/>
          </w:tcPr>
          <w:p w:rsidR="0035270C" w:rsidRDefault="004029B7">
            <w:pPr>
              <w:topLinePunct/>
              <w:adjustRightInd w:val="0"/>
              <w:spacing w:line="440" w:lineRule="exact"/>
              <w:jc w:val="center"/>
              <w:textAlignment w:val="baseline"/>
              <w:rPr>
                <w:rFonts w:ascii="宋体" w:hAnsi="宋体"/>
                <w:color w:val="000000"/>
                <w:szCs w:val="21"/>
              </w:rPr>
            </w:pPr>
            <w:r>
              <w:rPr>
                <w:rFonts w:ascii="宋体" w:hAnsi="宋体" w:hint="eastAsia"/>
                <w:color w:val="000000"/>
                <w:szCs w:val="21"/>
              </w:rPr>
              <w:t>招标</w:t>
            </w:r>
            <w:r w:rsidR="000A798C">
              <w:rPr>
                <w:rFonts w:ascii="宋体" w:hAnsi="宋体"/>
                <w:color w:val="000000"/>
                <w:szCs w:val="21"/>
              </w:rPr>
              <w:t>人电话</w:t>
            </w:r>
          </w:p>
        </w:tc>
        <w:tc>
          <w:tcPr>
            <w:tcW w:w="6665" w:type="dxa"/>
          </w:tcPr>
          <w:p w:rsidR="0035270C" w:rsidRDefault="0035270C">
            <w:pPr>
              <w:topLinePunct/>
              <w:adjustRightInd w:val="0"/>
              <w:spacing w:line="440" w:lineRule="exact"/>
              <w:textAlignment w:val="baseline"/>
              <w:rPr>
                <w:rFonts w:ascii="宋体" w:hAnsi="宋体"/>
                <w:color w:val="000000"/>
                <w:szCs w:val="21"/>
              </w:rPr>
            </w:pPr>
          </w:p>
        </w:tc>
      </w:tr>
      <w:tr w:rsidR="0035270C">
        <w:trPr>
          <w:trHeight w:val="610"/>
          <w:jc w:val="center"/>
        </w:trPr>
        <w:tc>
          <w:tcPr>
            <w:tcW w:w="2093" w:type="dxa"/>
            <w:vAlign w:val="center"/>
          </w:tcPr>
          <w:p w:rsidR="0035270C" w:rsidRDefault="000A798C">
            <w:pPr>
              <w:topLinePunct/>
              <w:adjustRightInd w:val="0"/>
              <w:spacing w:line="440" w:lineRule="exact"/>
              <w:jc w:val="center"/>
              <w:textAlignment w:val="baseline"/>
              <w:rPr>
                <w:rFonts w:ascii="宋体" w:hAnsi="宋体"/>
                <w:color w:val="000000"/>
                <w:szCs w:val="21"/>
              </w:rPr>
            </w:pPr>
            <w:r>
              <w:rPr>
                <w:rFonts w:ascii="宋体" w:hAnsi="宋体"/>
                <w:color w:val="000000"/>
                <w:szCs w:val="21"/>
              </w:rPr>
              <w:t>签约合同价</w:t>
            </w:r>
          </w:p>
        </w:tc>
        <w:tc>
          <w:tcPr>
            <w:tcW w:w="6665" w:type="dxa"/>
          </w:tcPr>
          <w:p w:rsidR="0035270C" w:rsidRDefault="0035270C">
            <w:pPr>
              <w:topLinePunct/>
              <w:adjustRightInd w:val="0"/>
              <w:spacing w:line="440" w:lineRule="exact"/>
              <w:textAlignment w:val="baseline"/>
              <w:rPr>
                <w:rFonts w:ascii="宋体" w:hAnsi="宋体"/>
                <w:color w:val="000000"/>
                <w:szCs w:val="21"/>
              </w:rPr>
            </w:pPr>
          </w:p>
        </w:tc>
      </w:tr>
      <w:tr w:rsidR="0035270C">
        <w:trPr>
          <w:trHeight w:val="604"/>
          <w:jc w:val="center"/>
        </w:trPr>
        <w:tc>
          <w:tcPr>
            <w:tcW w:w="2093" w:type="dxa"/>
            <w:vAlign w:val="center"/>
          </w:tcPr>
          <w:p w:rsidR="0035270C" w:rsidRDefault="000A798C">
            <w:pPr>
              <w:topLinePunct/>
              <w:adjustRightInd w:val="0"/>
              <w:spacing w:line="440" w:lineRule="exact"/>
              <w:jc w:val="center"/>
              <w:textAlignment w:val="baseline"/>
              <w:rPr>
                <w:rFonts w:ascii="宋体" w:hAnsi="宋体"/>
                <w:color w:val="000000"/>
                <w:szCs w:val="21"/>
              </w:rPr>
            </w:pPr>
            <w:r>
              <w:rPr>
                <w:rFonts w:ascii="宋体" w:hAnsi="宋体" w:hint="eastAsia"/>
                <w:color w:val="000000"/>
                <w:szCs w:val="21"/>
              </w:rPr>
              <w:t>交货起始</w:t>
            </w:r>
            <w:r>
              <w:rPr>
                <w:rFonts w:ascii="宋体" w:hAnsi="宋体"/>
                <w:color w:val="000000"/>
                <w:szCs w:val="21"/>
              </w:rPr>
              <w:t>日期</w:t>
            </w:r>
          </w:p>
        </w:tc>
        <w:tc>
          <w:tcPr>
            <w:tcW w:w="6665" w:type="dxa"/>
          </w:tcPr>
          <w:p w:rsidR="0035270C" w:rsidRDefault="0035270C">
            <w:pPr>
              <w:topLinePunct/>
              <w:adjustRightInd w:val="0"/>
              <w:spacing w:line="440" w:lineRule="exact"/>
              <w:textAlignment w:val="baseline"/>
              <w:rPr>
                <w:rFonts w:ascii="宋体" w:hAnsi="宋体"/>
                <w:color w:val="000000"/>
                <w:szCs w:val="21"/>
              </w:rPr>
            </w:pPr>
          </w:p>
        </w:tc>
      </w:tr>
      <w:tr w:rsidR="0035270C">
        <w:trPr>
          <w:trHeight w:val="627"/>
          <w:jc w:val="center"/>
        </w:trPr>
        <w:tc>
          <w:tcPr>
            <w:tcW w:w="2093" w:type="dxa"/>
            <w:vAlign w:val="center"/>
          </w:tcPr>
          <w:p w:rsidR="0035270C" w:rsidRDefault="000A798C">
            <w:pPr>
              <w:topLinePunct/>
              <w:adjustRightInd w:val="0"/>
              <w:spacing w:line="440" w:lineRule="exact"/>
              <w:jc w:val="center"/>
              <w:textAlignment w:val="baseline"/>
              <w:rPr>
                <w:rFonts w:ascii="宋体" w:hAnsi="宋体"/>
                <w:color w:val="000000"/>
                <w:szCs w:val="21"/>
              </w:rPr>
            </w:pPr>
            <w:r>
              <w:rPr>
                <w:rFonts w:ascii="宋体" w:hAnsi="宋体" w:hint="eastAsia"/>
                <w:color w:val="000000"/>
              </w:rPr>
              <w:t>最终交货</w:t>
            </w:r>
            <w:r>
              <w:rPr>
                <w:rFonts w:ascii="宋体" w:hAnsi="宋体"/>
                <w:color w:val="000000"/>
                <w:szCs w:val="21"/>
              </w:rPr>
              <w:t>日期</w:t>
            </w:r>
          </w:p>
        </w:tc>
        <w:tc>
          <w:tcPr>
            <w:tcW w:w="6665" w:type="dxa"/>
          </w:tcPr>
          <w:p w:rsidR="0035270C" w:rsidRDefault="0035270C">
            <w:pPr>
              <w:topLinePunct/>
              <w:adjustRightInd w:val="0"/>
              <w:spacing w:line="440" w:lineRule="exact"/>
              <w:textAlignment w:val="baseline"/>
              <w:rPr>
                <w:rFonts w:ascii="宋体" w:hAnsi="宋体"/>
                <w:color w:val="000000"/>
                <w:szCs w:val="21"/>
              </w:rPr>
            </w:pPr>
          </w:p>
        </w:tc>
      </w:tr>
      <w:tr w:rsidR="0035270C">
        <w:trPr>
          <w:trHeight w:val="548"/>
          <w:jc w:val="center"/>
        </w:trPr>
        <w:tc>
          <w:tcPr>
            <w:tcW w:w="2093" w:type="dxa"/>
            <w:vAlign w:val="center"/>
          </w:tcPr>
          <w:p w:rsidR="0035270C" w:rsidRDefault="000A798C">
            <w:pPr>
              <w:topLinePunct/>
              <w:adjustRightInd w:val="0"/>
              <w:spacing w:line="440" w:lineRule="exact"/>
              <w:jc w:val="center"/>
              <w:textAlignment w:val="baseline"/>
              <w:rPr>
                <w:rFonts w:ascii="宋体" w:hAnsi="宋体"/>
                <w:color w:val="000000"/>
                <w:szCs w:val="21"/>
              </w:rPr>
            </w:pPr>
            <w:r>
              <w:rPr>
                <w:rFonts w:ascii="宋体" w:hAnsi="宋体"/>
                <w:color w:val="000000"/>
                <w:szCs w:val="21"/>
              </w:rPr>
              <w:t>项目描述</w:t>
            </w:r>
          </w:p>
        </w:tc>
        <w:tc>
          <w:tcPr>
            <w:tcW w:w="6665" w:type="dxa"/>
          </w:tcPr>
          <w:p w:rsidR="0035270C" w:rsidRDefault="0035270C">
            <w:pPr>
              <w:topLinePunct/>
              <w:adjustRightInd w:val="0"/>
              <w:spacing w:line="440" w:lineRule="exact"/>
              <w:textAlignment w:val="baseline"/>
              <w:rPr>
                <w:rFonts w:ascii="宋体" w:hAnsi="宋体"/>
                <w:color w:val="000000"/>
                <w:szCs w:val="21"/>
              </w:rPr>
            </w:pPr>
          </w:p>
          <w:p w:rsidR="0035270C" w:rsidRDefault="0035270C">
            <w:pPr>
              <w:topLinePunct/>
              <w:adjustRightInd w:val="0"/>
              <w:spacing w:line="440" w:lineRule="exact"/>
              <w:textAlignment w:val="baseline"/>
              <w:rPr>
                <w:rFonts w:ascii="宋体" w:hAnsi="宋体"/>
                <w:color w:val="000000"/>
                <w:szCs w:val="21"/>
              </w:rPr>
            </w:pPr>
          </w:p>
          <w:p w:rsidR="0035270C" w:rsidRDefault="0035270C">
            <w:pPr>
              <w:topLinePunct/>
              <w:adjustRightInd w:val="0"/>
              <w:spacing w:line="440" w:lineRule="exact"/>
              <w:textAlignment w:val="baseline"/>
              <w:rPr>
                <w:rFonts w:ascii="宋体" w:hAnsi="宋体"/>
                <w:color w:val="000000"/>
                <w:szCs w:val="21"/>
              </w:rPr>
            </w:pPr>
          </w:p>
          <w:p w:rsidR="0035270C" w:rsidRDefault="0035270C">
            <w:pPr>
              <w:topLinePunct/>
              <w:adjustRightInd w:val="0"/>
              <w:spacing w:line="440" w:lineRule="exact"/>
              <w:textAlignment w:val="baseline"/>
              <w:rPr>
                <w:rFonts w:ascii="宋体" w:hAnsi="宋体"/>
                <w:color w:val="000000"/>
                <w:szCs w:val="21"/>
              </w:rPr>
            </w:pPr>
          </w:p>
          <w:p w:rsidR="0035270C" w:rsidRDefault="0035270C">
            <w:pPr>
              <w:topLinePunct/>
              <w:adjustRightInd w:val="0"/>
              <w:spacing w:line="440" w:lineRule="exact"/>
              <w:textAlignment w:val="baseline"/>
              <w:rPr>
                <w:rFonts w:ascii="宋体" w:hAnsi="宋体"/>
                <w:color w:val="000000"/>
                <w:szCs w:val="21"/>
              </w:rPr>
            </w:pPr>
          </w:p>
          <w:p w:rsidR="0035270C" w:rsidRDefault="0035270C">
            <w:pPr>
              <w:topLinePunct/>
              <w:adjustRightInd w:val="0"/>
              <w:spacing w:line="440" w:lineRule="exact"/>
              <w:textAlignment w:val="baseline"/>
              <w:rPr>
                <w:rFonts w:ascii="宋体" w:hAnsi="宋体"/>
                <w:color w:val="000000"/>
                <w:szCs w:val="21"/>
              </w:rPr>
            </w:pPr>
          </w:p>
          <w:p w:rsidR="0035270C" w:rsidRDefault="0035270C">
            <w:pPr>
              <w:topLinePunct/>
              <w:adjustRightInd w:val="0"/>
              <w:spacing w:line="440" w:lineRule="exact"/>
              <w:textAlignment w:val="baseline"/>
              <w:rPr>
                <w:rFonts w:ascii="宋体" w:hAnsi="宋体"/>
                <w:color w:val="000000"/>
                <w:szCs w:val="21"/>
              </w:rPr>
            </w:pPr>
          </w:p>
        </w:tc>
      </w:tr>
      <w:tr w:rsidR="0035270C">
        <w:trPr>
          <w:trHeight w:val="548"/>
          <w:jc w:val="center"/>
        </w:trPr>
        <w:tc>
          <w:tcPr>
            <w:tcW w:w="2093" w:type="dxa"/>
            <w:vAlign w:val="center"/>
          </w:tcPr>
          <w:p w:rsidR="0035270C" w:rsidRDefault="000A798C">
            <w:pPr>
              <w:topLinePunct/>
              <w:adjustRightInd w:val="0"/>
              <w:spacing w:line="440" w:lineRule="exact"/>
              <w:jc w:val="center"/>
              <w:textAlignment w:val="baseline"/>
              <w:rPr>
                <w:rFonts w:ascii="宋体" w:hAnsi="宋体"/>
                <w:color w:val="000000"/>
                <w:szCs w:val="21"/>
              </w:rPr>
            </w:pPr>
            <w:r>
              <w:rPr>
                <w:rFonts w:ascii="宋体" w:hAnsi="宋体"/>
                <w:color w:val="000000"/>
                <w:szCs w:val="21"/>
              </w:rPr>
              <w:t>备注</w:t>
            </w:r>
          </w:p>
        </w:tc>
        <w:tc>
          <w:tcPr>
            <w:tcW w:w="6665" w:type="dxa"/>
          </w:tcPr>
          <w:p w:rsidR="0035270C" w:rsidRDefault="000A798C">
            <w:pPr>
              <w:topLinePunct/>
              <w:adjustRightInd w:val="0"/>
              <w:spacing w:line="440" w:lineRule="exact"/>
              <w:textAlignment w:val="baseline"/>
              <w:rPr>
                <w:rFonts w:ascii="宋体" w:hAnsi="宋体"/>
                <w:color w:val="000000"/>
                <w:szCs w:val="21"/>
              </w:rPr>
            </w:pPr>
            <w:r>
              <w:rPr>
                <w:rFonts w:ascii="宋体" w:hAnsi="宋体" w:hint="eastAsia"/>
                <w:color w:val="000000"/>
              </w:rPr>
              <w:t>应附中标通知书或合同协议书复印件</w:t>
            </w:r>
            <w:r>
              <w:rPr>
                <w:rFonts w:ascii="宋体" w:hAnsi="宋体"/>
                <w:color w:val="000000"/>
                <w:szCs w:val="28"/>
              </w:rPr>
              <w:t>（合同数量及交货期等）</w:t>
            </w:r>
          </w:p>
        </w:tc>
      </w:tr>
    </w:tbl>
    <w:p w:rsidR="0035270C" w:rsidRDefault="0035270C">
      <w:pPr>
        <w:spacing w:line="440" w:lineRule="exact"/>
        <w:rPr>
          <w:rFonts w:ascii="宋体" w:hAnsi="宋体"/>
          <w:color w:val="000000"/>
          <w:sz w:val="20"/>
          <w:szCs w:val="20"/>
        </w:rPr>
      </w:pPr>
    </w:p>
    <w:p w:rsidR="0035270C" w:rsidRDefault="000A798C">
      <w:pPr>
        <w:spacing w:line="440" w:lineRule="exact"/>
        <w:jc w:val="center"/>
        <w:rPr>
          <w:rFonts w:ascii="宋体" w:hAnsi="宋体"/>
          <w:color w:val="000000"/>
          <w:sz w:val="20"/>
          <w:szCs w:val="20"/>
        </w:rPr>
      </w:pPr>
      <w:r>
        <w:rPr>
          <w:rFonts w:ascii="宋体" w:hAnsi="宋体"/>
          <w:color w:val="000000"/>
          <w:sz w:val="20"/>
          <w:szCs w:val="20"/>
        </w:rPr>
        <w:br w:type="page"/>
      </w:r>
    </w:p>
    <w:p w:rsidR="0035270C" w:rsidRDefault="000A798C">
      <w:pPr>
        <w:pStyle w:val="11"/>
      </w:pPr>
      <w:bookmarkStart w:id="883" w:name="_Toc238552313"/>
      <w:bookmarkStart w:id="884" w:name="_Toc419383560"/>
      <w:bookmarkStart w:id="885" w:name="_Toc261512581"/>
      <w:bookmarkStart w:id="886" w:name="_Toc408135505"/>
      <w:bookmarkStart w:id="887" w:name="_Toc259954853"/>
      <w:bookmarkStart w:id="888" w:name="_Toc238797675"/>
      <w:bookmarkStart w:id="889" w:name="_Toc261505837"/>
      <w:bookmarkStart w:id="890" w:name="_Toc517944611"/>
      <w:bookmarkStart w:id="891" w:name="_Toc243475888"/>
      <w:bookmarkStart w:id="892" w:name="_Toc419384538"/>
      <w:bookmarkStart w:id="893" w:name="_Toc419384202"/>
      <w:r>
        <w:rPr>
          <w:rFonts w:hint="eastAsia"/>
        </w:rPr>
        <w:lastRenderedPageBreak/>
        <w:t>4.8</w:t>
      </w:r>
      <w:r>
        <w:t>近年发生的诉讼及仲裁情况</w:t>
      </w:r>
      <w:bookmarkEnd w:id="883"/>
      <w:bookmarkEnd w:id="884"/>
      <w:bookmarkEnd w:id="885"/>
      <w:bookmarkEnd w:id="886"/>
      <w:bookmarkEnd w:id="887"/>
      <w:bookmarkEnd w:id="888"/>
      <w:bookmarkEnd w:id="889"/>
      <w:bookmarkEnd w:id="890"/>
      <w:bookmarkEnd w:id="891"/>
      <w:bookmarkEnd w:id="892"/>
      <w:bookmarkEnd w:id="893"/>
    </w:p>
    <w:p w:rsidR="0035270C" w:rsidRDefault="000A798C">
      <w:pPr>
        <w:spacing w:line="440" w:lineRule="exact"/>
        <w:ind w:firstLineChars="200" w:firstLine="420"/>
        <w:rPr>
          <w:rFonts w:ascii="宋体" w:hAnsi="宋体"/>
          <w:color w:val="000000"/>
          <w:sz w:val="20"/>
          <w:szCs w:val="20"/>
        </w:rPr>
      </w:pPr>
      <w:r>
        <w:rPr>
          <w:rFonts w:ascii="宋体" w:hAnsi="宋体" w:hint="eastAsia"/>
          <w:color w:val="000000"/>
        </w:rPr>
        <w:t>应说明相关情况，并附法院或仲裁机构</w:t>
      </w:r>
      <w:proofErr w:type="gramStart"/>
      <w:r>
        <w:rPr>
          <w:rFonts w:ascii="宋体" w:hAnsi="宋体" w:hint="eastAsia"/>
          <w:color w:val="000000"/>
        </w:rPr>
        <w:t>作出</w:t>
      </w:r>
      <w:proofErr w:type="gramEnd"/>
      <w:r>
        <w:rPr>
          <w:rFonts w:ascii="宋体" w:hAnsi="宋体" w:hint="eastAsia"/>
          <w:color w:val="000000"/>
        </w:rPr>
        <w:t>的判决、裁决等有关法律文书复印件。</w:t>
      </w:r>
    </w:p>
    <w:p w:rsidR="0035270C" w:rsidRDefault="000A798C">
      <w:pPr>
        <w:pStyle w:val="11"/>
        <w:jc w:val="center"/>
        <w:sectPr w:rsidR="0035270C">
          <w:pgSz w:w="11906" w:h="16838"/>
          <w:pgMar w:top="1440" w:right="1800" w:bottom="1440" w:left="1800" w:header="851" w:footer="992" w:gutter="0"/>
          <w:cols w:space="425"/>
          <w:docGrid w:type="lines" w:linePitch="312"/>
        </w:sectPr>
      </w:pPr>
      <w:r>
        <w:rPr>
          <w:sz w:val="20"/>
        </w:rPr>
        <w:br w:type="page"/>
      </w:r>
      <w:bookmarkStart w:id="894" w:name="_Toc408135506"/>
      <w:bookmarkStart w:id="895" w:name="_Toc261505838"/>
      <w:bookmarkStart w:id="896" w:name="_Toc238797676"/>
      <w:bookmarkStart w:id="897" w:name="_Toc259954854"/>
      <w:bookmarkStart w:id="898" w:name="_Toc238552314"/>
      <w:bookmarkStart w:id="899" w:name="_Toc243475889"/>
      <w:bookmarkStart w:id="900" w:name="_Toc261512582"/>
      <w:bookmarkStart w:id="901" w:name="_Toc419383561"/>
      <w:bookmarkStart w:id="902" w:name="_Toc419384539"/>
      <w:bookmarkStart w:id="903" w:name="_Toc416333019"/>
      <w:bookmarkStart w:id="904" w:name="_Toc517944612"/>
      <w:bookmarkStart w:id="905" w:name="_Toc419384203"/>
      <w:r>
        <w:rPr>
          <w:rFonts w:hint="eastAsia"/>
        </w:rPr>
        <w:lastRenderedPageBreak/>
        <w:t>5</w:t>
      </w:r>
      <w:r>
        <w:t>．投标报价</w:t>
      </w:r>
      <w:r>
        <w:rPr>
          <w:rFonts w:hint="eastAsia"/>
        </w:rPr>
        <w:t>资</w:t>
      </w:r>
      <w:bookmarkEnd w:id="894"/>
      <w:bookmarkEnd w:id="895"/>
      <w:bookmarkEnd w:id="896"/>
      <w:bookmarkEnd w:id="897"/>
      <w:bookmarkEnd w:id="898"/>
      <w:bookmarkEnd w:id="899"/>
      <w:bookmarkEnd w:id="900"/>
      <w:r>
        <w:rPr>
          <w:rFonts w:hint="eastAsia"/>
        </w:rPr>
        <w:t>料</w:t>
      </w:r>
      <w:bookmarkStart w:id="906" w:name="_Toc261505839"/>
      <w:bookmarkStart w:id="907" w:name="_Toc517944613"/>
      <w:bookmarkStart w:id="908" w:name="_Toc419384540"/>
      <w:bookmarkStart w:id="909" w:name="_Toc419383562"/>
      <w:bookmarkStart w:id="910" w:name="_Toc408135507"/>
      <w:bookmarkStart w:id="911" w:name="_Toc419384204"/>
      <w:bookmarkStart w:id="912" w:name="_Toc243475890"/>
      <w:bookmarkStart w:id="913" w:name="_Toc259954855"/>
      <w:bookmarkStart w:id="914" w:name="_Toc261512583"/>
      <w:bookmarkStart w:id="915" w:name="_Toc238797677"/>
      <w:bookmarkStart w:id="916" w:name="_Toc238552315"/>
      <w:bookmarkEnd w:id="901"/>
      <w:bookmarkEnd w:id="902"/>
      <w:bookmarkEnd w:id="903"/>
      <w:bookmarkEnd w:id="904"/>
      <w:bookmarkEnd w:id="905"/>
    </w:p>
    <w:p w:rsidR="0035270C" w:rsidRPr="007C039E" w:rsidRDefault="007C039E" w:rsidP="007C039E">
      <w:pPr>
        <w:pStyle w:val="11"/>
      </w:pPr>
      <w:bookmarkStart w:id="917" w:name="_Toc408135514"/>
      <w:bookmarkStart w:id="918" w:name="_Toc419383566"/>
      <w:bookmarkStart w:id="919" w:name="_Toc517944614"/>
      <w:bookmarkStart w:id="920" w:name="_Toc238797681"/>
      <w:bookmarkStart w:id="921" w:name="_Toc419384544"/>
      <w:bookmarkStart w:id="922" w:name="_Toc261512592"/>
      <w:bookmarkStart w:id="923" w:name="_Toc261505848"/>
      <w:bookmarkStart w:id="924" w:name="_Toc243475897"/>
      <w:bookmarkStart w:id="925" w:name="_Toc259954866"/>
      <w:bookmarkStart w:id="926" w:name="_Toc419384208"/>
      <w:bookmarkStart w:id="927" w:name="_Toc238552319"/>
      <w:bookmarkStart w:id="928" w:name="_Toc416333021"/>
      <w:bookmarkEnd w:id="906"/>
      <w:bookmarkEnd w:id="907"/>
      <w:bookmarkEnd w:id="908"/>
      <w:bookmarkEnd w:id="909"/>
      <w:bookmarkEnd w:id="910"/>
      <w:bookmarkEnd w:id="911"/>
      <w:bookmarkEnd w:id="912"/>
      <w:bookmarkEnd w:id="913"/>
      <w:bookmarkEnd w:id="914"/>
      <w:bookmarkEnd w:id="915"/>
      <w:bookmarkEnd w:id="916"/>
      <w:r>
        <w:rPr>
          <w:rFonts w:hint="eastAsia"/>
        </w:rPr>
        <w:lastRenderedPageBreak/>
        <w:t>5.1</w:t>
      </w:r>
      <w:r>
        <w:rPr>
          <w:rFonts w:hint="eastAsia"/>
        </w:rPr>
        <w:t>投标物资报价表</w:t>
      </w:r>
    </w:p>
    <w:p w:rsidR="0035270C" w:rsidRDefault="000A798C">
      <w:pPr>
        <w:widowControl/>
        <w:ind w:firstLineChars="300" w:firstLine="630"/>
        <w:jc w:val="left"/>
        <w:rPr>
          <w:rFonts w:ascii="宋体" w:hAnsi="宋体" w:cs="宋体"/>
          <w:kern w:val="0"/>
          <w:szCs w:val="21"/>
        </w:rPr>
      </w:pPr>
      <w:r>
        <w:rPr>
          <w:rFonts w:ascii="宋体" w:hAnsi="宋体" w:cs="宋体" w:hint="eastAsia"/>
          <w:kern w:val="0"/>
          <w:szCs w:val="21"/>
        </w:rPr>
        <w:t>招标人名称： 中铁建工集团有限公司  招标编号：</w:t>
      </w:r>
      <w:r w:rsidR="007C039E">
        <w:rPr>
          <w:rFonts w:ascii="宋体" w:hAnsi="宋体" w:hint="eastAsia"/>
          <w:szCs w:val="21"/>
        </w:rPr>
        <w:t>ZTJGJTHBFGS-WZTP</w:t>
      </w:r>
      <w:r>
        <w:rPr>
          <w:rFonts w:ascii="宋体" w:hAnsi="宋体" w:hint="eastAsia"/>
          <w:szCs w:val="21"/>
        </w:rPr>
        <w:t>-2020-</w:t>
      </w:r>
      <w:r w:rsidR="00C76F15">
        <w:rPr>
          <w:rFonts w:ascii="宋体" w:hAnsi="宋体" w:hint="eastAsia"/>
          <w:szCs w:val="21"/>
        </w:rPr>
        <w:t>001</w:t>
      </w:r>
      <w:r w:rsidR="003E670E">
        <w:rPr>
          <w:rFonts w:ascii="宋体" w:hAnsi="宋体" w:hint="eastAsia"/>
          <w:szCs w:val="21"/>
        </w:rPr>
        <w:t xml:space="preserve"> </w:t>
      </w:r>
      <w:r>
        <w:rPr>
          <w:rFonts w:ascii="宋体" w:hAnsi="宋体" w:hint="eastAsia"/>
          <w:szCs w:val="21"/>
        </w:rPr>
        <w:t xml:space="preserve">    </w:t>
      </w:r>
      <w:r>
        <w:rPr>
          <w:rFonts w:ascii="宋体" w:hAnsi="宋体" w:cs="宋体" w:hint="eastAsia"/>
          <w:kern w:val="0"/>
          <w:szCs w:val="21"/>
        </w:rPr>
        <w:t>包件号：</w:t>
      </w:r>
      <w:r w:rsidR="003E670E">
        <w:rPr>
          <w:rFonts w:ascii="宋体" w:hAnsi="宋体" w:cs="宋体" w:hint="eastAsia"/>
          <w:kern w:val="0"/>
          <w:szCs w:val="21"/>
        </w:rPr>
        <w:t>DX、</w:t>
      </w:r>
      <w:r>
        <w:rPr>
          <w:rFonts w:ascii="宋体" w:hAnsi="宋体" w:cs="宋体" w:hint="eastAsia"/>
          <w:kern w:val="0"/>
          <w:szCs w:val="21"/>
        </w:rPr>
        <w:t>D</w:t>
      </w:r>
      <w:r>
        <w:rPr>
          <w:rFonts w:ascii="宋体" w:hAnsi="宋体" w:cs="宋体"/>
          <w:kern w:val="0"/>
          <w:szCs w:val="21"/>
        </w:rPr>
        <w:t>L-02</w:t>
      </w:r>
      <w:r>
        <w:rPr>
          <w:rFonts w:ascii="宋体" w:hAnsi="宋体" w:cs="宋体" w:hint="eastAsia"/>
          <w:kern w:val="0"/>
          <w:szCs w:val="21"/>
        </w:rPr>
        <w:t xml:space="preserve">       投标货币单位:人民币元 </w:t>
      </w:r>
    </w:p>
    <w:tbl>
      <w:tblPr>
        <w:tblW w:w="14849" w:type="dxa"/>
        <w:jc w:val="center"/>
        <w:tblLayout w:type="fixed"/>
        <w:tblLook w:val="04A0" w:firstRow="1" w:lastRow="0" w:firstColumn="1" w:lastColumn="0" w:noHBand="0" w:noVBand="1"/>
      </w:tblPr>
      <w:tblGrid>
        <w:gridCol w:w="655"/>
        <w:gridCol w:w="1011"/>
        <w:gridCol w:w="1559"/>
        <w:gridCol w:w="1276"/>
        <w:gridCol w:w="708"/>
        <w:gridCol w:w="993"/>
        <w:gridCol w:w="1134"/>
        <w:gridCol w:w="1134"/>
        <w:gridCol w:w="1275"/>
        <w:gridCol w:w="1418"/>
        <w:gridCol w:w="1418"/>
        <w:gridCol w:w="1048"/>
        <w:gridCol w:w="1220"/>
      </w:tblGrid>
      <w:tr w:rsidR="00C76F15" w:rsidTr="00C76F15">
        <w:trPr>
          <w:trHeight w:val="730"/>
          <w:jc w:val="center"/>
        </w:trPr>
        <w:tc>
          <w:tcPr>
            <w:tcW w:w="655" w:type="dxa"/>
            <w:vMerge w:val="restart"/>
            <w:tcBorders>
              <w:top w:val="single" w:sz="4" w:space="0" w:color="auto"/>
              <w:left w:val="single" w:sz="4" w:space="0" w:color="auto"/>
              <w:bottom w:val="single" w:sz="4" w:space="0" w:color="auto"/>
              <w:right w:val="single" w:sz="4" w:space="0" w:color="auto"/>
            </w:tcBorders>
            <w:vAlign w:val="center"/>
          </w:tcPr>
          <w:p w:rsidR="00C76F15" w:rsidRDefault="00C76F15">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011" w:type="dxa"/>
            <w:vMerge w:val="restart"/>
            <w:tcBorders>
              <w:top w:val="single" w:sz="4" w:space="0" w:color="auto"/>
              <w:left w:val="single" w:sz="4" w:space="0" w:color="auto"/>
              <w:bottom w:val="single" w:sz="4" w:space="0" w:color="auto"/>
              <w:right w:val="single" w:sz="4" w:space="0" w:color="auto"/>
            </w:tcBorders>
            <w:vAlign w:val="center"/>
          </w:tcPr>
          <w:p w:rsidR="00C76F15" w:rsidRDefault="00C76F15">
            <w:pPr>
              <w:widowControl/>
              <w:jc w:val="center"/>
              <w:rPr>
                <w:rFonts w:ascii="宋体" w:hAnsi="宋体" w:cs="宋体"/>
                <w:color w:val="000000"/>
                <w:kern w:val="0"/>
                <w:sz w:val="18"/>
                <w:szCs w:val="18"/>
              </w:rPr>
            </w:pPr>
            <w:r>
              <w:rPr>
                <w:rFonts w:ascii="宋体" w:hAnsi="宋体" w:cs="宋体" w:hint="eastAsia"/>
                <w:color w:val="000000"/>
                <w:kern w:val="0"/>
                <w:sz w:val="18"/>
                <w:szCs w:val="18"/>
              </w:rPr>
              <w:t>物资名称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76F15" w:rsidRDefault="00C76F15">
            <w:pPr>
              <w:widowControl/>
              <w:jc w:val="center"/>
              <w:rPr>
                <w:rFonts w:ascii="宋体" w:hAnsi="宋体" w:cs="宋体"/>
                <w:color w:val="000000"/>
                <w:kern w:val="0"/>
                <w:sz w:val="18"/>
                <w:szCs w:val="18"/>
              </w:rPr>
            </w:pPr>
            <w:r>
              <w:rPr>
                <w:rFonts w:ascii="宋体" w:hAnsi="宋体" w:cs="宋体" w:hint="eastAsia"/>
                <w:color w:val="000000"/>
                <w:kern w:val="0"/>
                <w:sz w:val="18"/>
                <w:szCs w:val="18"/>
              </w:rPr>
              <w:t>规格型号</w:t>
            </w:r>
          </w:p>
        </w:tc>
        <w:tc>
          <w:tcPr>
            <w:tcW w:w="1276" w:type="dxa"/>
            <w:vMerge w:val="restart"/>
            <w:tcBorders>
              <w:top w:val="single" w:sz="4" w:space="0" w:color="auto"/>
              <w:left w:val="single" w:sz="4" w:space="0" w:color="auto"/>
              <w:right w:val="single" w:sz="4" w:space="0" w:color="auto"/>
            </w:tcBorders>
          </w:tcPr>
          <w:p w:rsidR="00C76F15" w:rsidRDefault="00C76F15">
            <w:pPr>
              <w:widowControl/>
              <w:jc w:val="center"/>
              <w:textAlignment w:val="center"/>
              <w:rPr>
                <w:rFonts w:ascii="宋体" w:hAnsi="宋体" w:cs="宋体"/>
                <w:color w:val="000000"/>
                <w:kern w:val="0"/>
                <w:sz w:val="18"/>
                <w:szCs w:val="18"/>
              </w:rPr>
            </w:pPr>
          </w:p>
          <w:p w:rsidR="00C76F15" w:rsidRDefault="00C76F15" w:rsidP="005C78AB">
            <w:pPr>
              <w:widowControl/>
              <w:spacing w:beforeLines="50" w:before="156"/>
              <w:jc w:val="center"/>
              <w:textAlignment w:val="center"/>
              <w:rPr>
                <w:rFonts w:ascii="宋体" w:hAnsi="宋体" w:cs="宋体"/>
                <w:color w:val="000000"/>
                <w:kern w:val="0"/>
                <w:sz w:val="18"/>
                <w:szCs w:val="18"/>
              </w:rPr>
            </w:pPr>
            <w:r>
              <w:rPr>
                <w:rFonts w:ascii="宋体" w:hAnsi="宋体" w:cs="宋体" w:hint="eastAsia"/>
                <w:kern w:val="0"/>
                <w:sz w:val="18"/>
                <w:szCs w:val="18"/>
              </w:rPr>
              <w:t>标准或图号</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C76F15" w:rsidRDefault="00C76F15">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993" w:type="dxa"/>
            <w:tcBorders>
              <w:top w:val="single" w:sz="4" w:space="0" w:color="auto"/>
              <w:left w:val="nil"/>
              <w:bottom w:val="single" w:sz="4" w:space="0" w:color="auto"/>
              <w:right w:val="nil"/>
            </w:tcBorders>
            <w:vAlign w:val="center"/>
          </w:tcPr>
          <w:p w:rsidR="00C76F15" w:rsidRDefault="00C76F15">
            <w:pPr>
              <w:widowControl/>
              <w:jc w:val="center"/>
              <w:rPr>
                <w:rFonts w:ascii="宋体" w:hAnsi="宋体" w:cs="宋体"/>
                <w:color w:val="000000"/>
                <w:kern w:val="0"/>
                <w:sz w:val="18"/>
                <w:szCs w:val="18"/>
              </w:rPr>
            </w:pPr>
            <w:r>
              <w:rPr>
                <w:rFonts w:ascii="宋体" w:hAnsi="宋体" w:cs="宋体" w:hint="eastAsia"/>
                <w:color w:val="000000"/>
                <w:kern w:val="0"/>
                <w:sz w:val="18"/>
                <w:szCs w:val="18"/>
              </w:rPr>
              <w:t>需求</w:t>
            </w:r>
          </w:p>
          <w:p w:rsidR="00C76F15" w:rsidRDefault="00C76F1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数量    </w:t>
            </w:r>
          </w:p>
        </w:tc>
        <w:tc>
          <w:tcPr>
            <w:tcW w:w="1134" w:type="dxa"/>
            <w:tcBorders>
              <w:top w:val="single" w:sz="4" w:space="0" w:color="auto"/>
              <w:left w:val="single" w:sz="4" w:space="0" w:color="auto"/>
              <w:bottom w:val="single" w:sz="4" w:space="0" w:color="auto"/>
              <w:right w:val="single" w:sz="4" w:space="0" w:color="auto"/>
            </w:tcBorders>
          </w:tcPr>
          <w:p w:rsidR="00C76F15" w:rsidRDefault="00C76F15">
            <w:pPr>
              <w:widowControl/>
              <w:jc w:val="center"/>
              <w:rPr>
                <w:rFonts w:ascii="宋体" w:hAnsi="宋体" w:cs="宋体"/>
                <w:kern w:val="0"/>
                <w:sz w:val="18"/>
                <w:szCs w:val="18"/>
              </w:rPr>
            </w:pPr>
            <w:r>
              <w:rPr>
                <w:rFonts w:ascii="宋体" w:hAnsi="宋体" w:cs="宋体" w:hint="eastAsia"/>
                <w:kern w:val="0"/>
                <w:sz w:val="18"/>
                <w:szCs w:val="18"/>
              </w:rPr>
              <w:t>到站不含税单价（元）</w:t>
            </w:r>
          </w:p>
        </w:tc>
        <w:tc>
          <w:tcPr>
            <w:tcW w:w="1134" w:type="dxa"/>
            <w:tcBorders>
              <w:top w:val="single" w:sz="4" w:space="0" w:color="auto"/>
              <w:left w:val="single" w:sz="4" w:space="0" w:color="auto"/>
              <w:bottom w:val="single" w:sz="4" w:space="0" w:color="auto"/>
              <w:right w:val="single" w:sz="4" w:space="0" w:color="auto"/>
            </w:tcBorders>
            <w:vAlign w:val="center"/>
          </w:tcPr>
          <w:p w:rsidR="00C76F15" w:rsidRDefault="00C76F15">
            <w:pPr>
              <w:widowControl/>
              <w:jc w:val="center"/>
              <w:rPr>
                <w:rFonts w:ascii="宋体" w:hAnsi="宋体" w:cs="宋体"/>
                <w:kern w:val="0"/>
                <w:sz w:val="18"/>
                <w:szCs w:val="18"/>
              </w:rPr>
            </w:pPr>
            <w:r>
              <w:rPr>
                <w:rFonts w:ascii="宋体" w:hAnsi="宋体" w:cs="宋体" w:hint="eastAsia"/>
                <w:kern w:val="0"/>
                <w:sz w:val="18"/>
                <w:szCs w:val="18"/>
              </w:rPr>
              <w:t>到站含税单价（元）</w:t>
            </w:r>
          </w:p>
        </w:tc>
        <w:tc>
          <w:tcPr>
            <w:tcW w:w="1275" w:type="dxa"/>
            <w:tcBorders>
              <w:top w:val="single" w:sz="4" w:space="0" w:color="auto"/>
              <w:left w:val="single" w:sz="4" w:space="0" w:color="auto"/>
              <w:bottom w:val="single" w:sz="4" w:space="0" w:color="auto"/>
              <w:right w:val="single" w:sz="4" w:space="0" w:color="auto"/>
            </w:tcBorders>
            <w:vAlign w:val="center"/>
          </w:tcPr>
          <w:p w:rsidR="00C76F15" w:rsidRDefault="00C76F15">
            <w:pPr>
              <w:widowControl/>
              <w:jc w:val="center"/>
              <w:rPr>
                <w:rFonts w:ascii="宋体" w:hAnsi="宋体" w:cs="宋体"/>
                <w:color w:val="000000"/>
                <w:kern w:val="0"/>
                <w:sz w:val="18"/>
                <w:szCs w:val="18"/>
              </w:rPr>
            </w:pPr>
            <w:r>
              <w:rPr>
                <w:rFonts w:ascii="宋体" w:hAnsi="宋体" w:cs="宋体" w:hint="eastAsia"/>
                <w:color w:val="000000"/>
                <w:kern w:val="0"/>
                <w:sz w:val="18"/>
                <w:szCs w:val="18"/>
              </w:rPr>
              <w:t>增值税税率（%）</w:t>
            </w:r>
          </w:p>
        </w:tc>
        <w:tc>
          <w:tcPr>
            <w:tcW w:w="1418" w:type="dxa"/>
            <w:tcBorders>
              <w:top w:val="single" w:sz="4" w:space="0" w:color="auto"/>
              <w:left w:val="single" w:sz="4" w:space="0" w:color="auto"/>
              <w:bottom w:val="single" w:sz="4" w:space="0" w:color="auto"/>
              <w:right w:val="single" w:sz="4" w:space="0" w:color="auto"/>
            </w:tcBorders>
          </w:tcPr>
          <w:p w:rsidR="00C76F15" w:rsidRDefault="00C76F15">
            <w:pPr>
              <w:widowControl/>
              <w:jc w:val="center"/>
              <w:rPr>
                <w:rFonts w:ascii="宋体" w:hAnsi="宋体" w:cs="宋体"/>
                <w:color w:val="000000"/>
                <w:kern w:val="0"/>
                <w:sz w:val="18"/>
                <w:szCs w:val="18"/>
              </w:rPr>
            </w:pPr>
            <w:r>
              <w:rPr>
                <w:rFonts w:ascii="宋体" w:hAnsi="宋体" w:cs="宋体" w:hint="eastAsia"/>
                <w:color w:val="000000"/>
                <w:kern w:val="0"/>
                <w:sz w:val="18"/>
                <w:szCs w:val="18"/>
              </w:rPr>
              <w:t>到站总价（不含税价）</w:t>
            </w:r>
          </w:p>
        </w:tc>
        <w:tc>
          <w:tcPr>
            <w:tcW w:w="1418" w:type="dxa"/>
            <w:tcBorders>
              <w:top w:val="single" w:sz="4" w:space="0" w:color="auto"/>
              <w:left w:val="single" w:sz="4" w:space="0" w:color="auto"/>
              <w:bottom w:val="single" w:sz="4" w:space="0" w:color="auto"/>
              <w:right w:val="single" w:sz="4" w:space="0" w:color="auto"/>
            </w:tcBorders>
            <w:vAlign w:val="center"/>
          </w:tcPr>
          <w:p w:rsidR="00C76F15" w:rsidRDefault="00C76F15">
            <w:pPr>
              <w:widowControl/>
              <w:jc w:val="center"/>
              <w:rPr>
                <w:rFonts w:ascii="宋体" w:hAnsi="宋体" w:cs="宋体"/>
                <w:color w:val="000000"/>
                <w:kern w:val="0"/>
                <w:sz w:val="18"/>
                <w:szCs w:val="18"/>
              </w:rPr>
            </w:pPr>
            <w:r>
              <w:rPr>
                <w:rFonts w:ascii="宋体" w:hAnsi="宋体" w:cs="宋体" w:hint="eastAsia"/>
                <w:color w:val="000000"/>
                <w:kern w:val="0"/>
                <w:sz w:val="18"/>
                <w:szCs w:val="18"/>
              </w:rPr>
              <w:t>到站总价（含税价）</w:t>
            </w:r>
          </w:p>
        </w:tc>
        <w:tc>
          <w:tcPr>
            <w:tcW w:w="1048" w:type="dxa"/>
            <w:tcBorders>
              <w:top w:val="single" w:sz="4" w:space="0" w:color="auto"/>
              <w:left w:val="single" w:sz="4" w:space="0" w:color="auto"/>
              <w:bottom w:val="single" w:sz="4" w:space="0" w:color="auto"/>
              <w:right w:val="single" w:sz="4" w:space="0" w:color="auto"/>
            </w:tcBorders>
            <w:vAlign w:val="center"/>
          </w:tcPr>
          <w:p w:rsidR="00C76F15" w:rsidRDefault="00C76F15">
            <w:pPr>
              <w:widowControl/>
              <w:jc w:val="center"/>
              <w:rPr>
                <w:rFonts w:ascii="宋体" w:hAnsi="宋体" w:cs="宋体"/>
                <w:color w:val="000000"/>
                <w:kern w:val="0"/>
                <w:sz w:val="18"/>
                <w:szCs w:val="18"/>
              </w:rPr>
            </w:pPr>
            <w:r>
              <w:rPr>
                <w:rFonts w:ascii="宋体" w:hAnsi="宋体" w:cs="宋体" w:hint="eastAsia"/>
                <w:color w:val="000000"/>
                <w:kern w:val="0"/>
                <w:sz w:val="18"/>
                <w:szCs w:val="18"/>
              </w:rPr>
              <w:t>运距</w:t>
            </w:r>
          </w:p>
        </w:tc>
        <w:tc>
          <w:tcPr>
            <w:tcW w:w="1220" w:type="dxa"/>
            <w:tcBorders>
              <w:top w:val="single" w:sz="4" w:space="0" w:color="auto"/>
              <w:left w:val="single" w:sz="4" w:space="0" w:color="auto"/>
              <w:bottom w:val="single" w:sz="4" w:space="0" w:color="auto"/>
              <w:right w:val="single" w:sz="4" w:space="0" w:color="auto"/>
            </w:tcBorders>
            <w:vAlign w:val="center"/>
          </w:tcPr>
          <w:p w:rsidR="00C76F15" w:rsidRDefault="00C76F15" w:rsidP="00CE0507">
            <w:pPr>
              <w:widowControl/>
              <w:jc w:val="center"/>
              <w:rPr>
                <w:rFonts w:ascii="宋体" w:hAnsi="宋体" w:cs="宋体"/>
                <w:color w:val="000000"/>
                <w:kern w:val="0"/>
                <w:sz w:val="18"/>
                <w:szCs w:val="18"/>
              </w:rPr>
            </w:pPr>
            <w:r>
              <w:rPr>
                <w:rFonts w:ascii="宋体" w:hAnsi="宋体" w:cs="宋体" w:hint="eastAsia"/>
                <w:color w:val="000000"/>
                <w:kern w:val="0"/>
                <w:sz w:val="18"/>
                <w:szCs w:val="18"/>
              </w:rPr>
              <w:t>品牌</w:t>
            </w:r>
          </w:p>
        </w:tc>
      </w:tr>
      <w:tr w:rsidR="00C76F15" w:rsidTr="00C76F15">
        <w:trPr>
          <w:trHeight w:val="527"/>
          <w:jc w:val="center"/>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6F15" w:rsidRDefault="00C76F15">
            <w:pPr>
              <w:widowControl/>
              <w:jc w:val="left"/>
              <w:rPr>
                <w:rFonts w:ascii="宋体" w:hAnsi="宋体" w:cs="宋体"/>
                <w:color w:val="000000"/>
                <w:kern w:val="0"/>
                <w:szCs w:val="21"/>
              </w:rPr>
            </w:pPr>
          </w:p>
        </w:tc>
        <w:tc>
          <w:tcPr>
            <w:tcW w:w="10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6F15" w:rsidRDefault="00C76F15">
            <w:pPr>
              <w:widowControl/>
              <w:jc w:val="left"/>
              <w:rPr>
                <w:rFonts w:ascii="宋体" w:hAnsi="宋体" w:cs="宋体"/>
                <w:color w:val="000000"/>
                <w:kern w:val="0"/>
                <w:szCs w:val="21"/>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6F15" w:rsidRDefault="00C76F15">
            <w:pPr>
              <w:widowControl/>
              <w:jc w:val="left"/>
              <w:rPr>
                <w:rFonts w:ascii="宋体" w:hAnsi="宋体" w:cs="宋体"/>
                <w:color w:val="000000"/>
                <w:kern w:val="0"/>
                <w:szCs w:val="21"/>
              </w:rPr>
            </w:pPr>
          </w:p>
        </w:tc>
        <w:tc>
          <w:tcPr>
            <w:tcW w:w="1276" w:type="dxa"/>
            <w:vMerge/>
            <w:tcBorders>
              <w:left w:val="single" w:sz="4" w:space="0" w:color="auto"/>
              <w:bottom w:val="single" w:sz="4" w:space="0" w:color="auto"/>
              <w:right w:val="single" w:sz="4" w:space="0" w:color="auto"/>
            </w:tcBorders>
            <w:shd w:val="clear" w:color="auto" w:fill="auto"/>
          </w:tcPr>
          <w:p w:rsidR="00C76F15" w:rsidRDefault="00C76F15">
            <w:pPr>
              <w:widowControl/>
              <w:jc w:val="left"/>
              <w:rPr>
                <w:rFonts w:ascii="宋体" w:hAnsi="宋体" w:cs="宋体"/>
                <w:color w:val="000000"/>
                <w:kern w:val="0"/>
                <w:szCs w:val="21"/>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6F15" w:rsidRDefault="00C76F15">
            <w:pPr>
              <w:widowControl/>
              <w:jc w:val="left"/>
              <w:rPr>
                <w:rFonts w:ascii="宋体" w:hAnsi="宋体" w:cs="宋体"/>
                <w:color w:val="000000"/>
                <w:kern w:val="0"/>
                <w:szCs w:val="21"/>
              </w:rPr>
            </w:pPr>
          </w:p>
        </w:tc>
        <w:tc>
          <w:tcPr>
            <w:tcW w:w="993" w:type="dxa"/>
            <w:tcBorders>
              <w:top w:val="nil"/>
              <w:left w:val="nil"/>
              <w:bottom w:val="single" w:sz="4" w:space="0" w:color="auto"/>
              <w:right w:val="nil"/>
            </w:tcBorders>
            <w:shd w:val="clear" w:color="auto" w:fill="FFFFFF"/>
            <w:vAlign w:val="center"/>
          </w:tcPr>
          <w:p w:rsidR="00C76F15" w:rsidRDefault="00C76F15" w:rsidP="00C76F15">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C76F15" w:rsidRDefault="00C76F15" w:rsidP="00C76F15">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C76F15" w:rsidRDefault="00C76F15" w:rsidP="00C76F15">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275" w:type="dxa"/>
            <w:tcBorders>
              <w:top w:val="single" w:sz="4" w:space="0" w:color="auto"/>
              <w:left w:val="single" w:sz="4" w:space="0" w:color="auto"/>
              <w:bottom w:val="single" w:sz="4" w:space="0" w:color="auto"/>
              <w:right w:val="single" w:sz="4" w:space="0" w:color="auto"/>
            </w:tcBorders>
            <w:vAlign w:val="center"/>
          </w:tcPr>
          <w:p w:rsidR="00C76F15" w:rsidRDefault="00C76F15" w:rsidP="00C76F15">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rsidR="00C76F15" w:rsidRDefault="00C76F15" w:rsidP="00C76F15">
            <w:pPr>
              <w:widowControl/>
              <w:jc w:val="center"/>
              <w:rPr>
                <w:rFonts w:ascii="宋体" w:hAnsi="宋体" w:cs="宋体"/>
                <w:color w:val="000000"/>
                <w:kern w:val="0"/>
                <w:szCs w:val="21"/>
              </w:rPr>
            </w:pPr>
            <w:r>
              <w:rPr>
                <w:rFonts w:ascii="宋体" w:hAnsi="宋体" w:cs="宋体" w:hint="eastAsia"/>
                <w:color w:val="000000"/>
                <w:kern w:val="0"/>
                <w:szCs w:val="21"/>
              </w:rPr>
              <w:t>5=1*2</w:t>
            </w:r>
          </w:p>
        </w:tc>
        <w:tc>
          <w:tcPr>
            <w:tcW w:w="1418" w:type="dxa"/>
            <w:tcBorders>
              <w:top w:val="single" w:sz="4" w:space="0" w:color="auto"/>
              <w:left w:val="single" w:sz="4" w:space="0" w:color="auto"/>
              <w:bottom w:val="single" w:sz="4" w:space="0" w:color="auto"/>
              <w:right w:val="single" w:sz="4" w:space="0" w:color="auto"/>
            </w:tcBorders>
            <w:vAlign w:val="center"/>
          </w:tcPr>
          <w:p w:rsidR="00C76F15" w:rsidRDefault="00C76F15" w:rsidP="00C76F15">
            <w:pPr>
              <w:widowControl/>
              <w:jc w:val="center"/>
              <w:rPr>
                <w:rFonts w:ascii="宋体" w:hAnsi="宋体" w:cs="宋体"/>
                <w:color w:val="000000"/>
                <w:kern w:val="0"/>
                <w:szCs w:val="21"/>
              </w:rPr>
            </w:pPr>
            <w:r>
              <w:rPr>
                <w:rFonts w:ascii="宋体" w:hAnsi="宋体" w:cs="宋体" w:hint="eastAsia"/>
                <w:color w:val="000000"/>
                <w:kern w:val="0"/>
                <w:szCs w:val="21"/>
              </w:rPr>
              <w:t>6=1×3</w:t>
            </w:r>
          </w:p>
        </w:tc>
        <w:tc>
          <w:tcPr>
            <w:tcW w:w="1048" w:type="dxa"/>
            <w:tcBorders>
              <w:top w:val="single" w:sz="4" w:space="0" w:color="auto"/>
              <w:left w:val="single" w:sz="4" w:space="0" w:color="auto"/>
              <w:bottom w:val="single" w:sz="4" w:space="0" w:color="auto"/>
              <w:right w:val="single" w:sz="4" w:space="0" w:color="auto"/>
            </w:tcBorders>
            <w:vAlign w:val="center"/>
          </w:tcPr>
          <w:p w:rsidR="00C76F15" w:rsidRDefault="00C76F15">
            <w:pPr>
              <w:widowControl/>
              <w:jc w:val="center"/>
              <w:rPr>
                <w:rFonts w:ascii="宋体" w:hAnsi="宋体" w:cs="宋体"/>
                <w:color w:val="000000"/>
                <w:kern w:val="0"/>
                <w:szCs w:val="21"/>
              </w:rPr>
            </w:pPr>
          </w:p>
        </w:tc>
        <w:tc>
          <w:tcPr>
            <w:tcW w:w="1220" w:type="dxa"/>
            <w:tcBorders>
              <w:top w:val="single" w:sz="4" w:space="0" w:color="auto"/>
              <w:left w:val="single" w:sz="4" w:space="0" w:color="auto"/>
              <w:bottom w:val="single" w:sz="4" w:space="0" w:color="auto"/>
              <w:right w:val="single" w:sz="4" w:space="0" w:color="auto"/>
            </w:tcBorders>
          </w:tcPr>
          <w:p w:rsidR="00C76F15" w:rsidRDefault="00C76F15">
            <w:pPr>
              <w:widowControl/>
              <w:jc w:val="center"/>
              <w:rPr>
                <w:rFonts w:ascii="宋体" w:hAnsi="宋体" w:cs="宋体"/>
                <w:color w:val="000000"/>
                <w:kern w:val="0"/>
                <w:szCs w:val="21"/>
              </w:rPr>
            </w:pPr>
          </w:p>
        </w:tc>
      </w:tr>
      <w:tr w:rsidR="00671337" w:rsidTr="00C76F15">
        <w:trPr>
          <w:trHeight w:val="592"/>
          <w:jc w:val="center"/>
        </w:trPr>
        <w:tc>
          <w:tcPr>
            <w:tcW w:w="655"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1</w:t>
            </w:r>
          </w:p>
        </w:tc>
        <w:tc>
          <w:tcPr>
            <w:tcW w:w="1011"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电线</w:t>
            </w:r>
          </w:p>
        </w:tc>
        <w:tc>
          <w:tcPr>
            <w:tcW w:w="1559"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BV-6㎡</w:t>
            </w:r>
          </w:p>
        </w:tc>
        <w:tc>
          <w:tcPr>
            <w:tcW w:w="1276"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Pr>
                <w:rFonts w:ascii="宋体" w:hAnsi="宋体" w:cs="宋体" w:hint="eastAsia"/>
                <w:kern w:val="0"/>
                <w:sz w:val="18"/>
                <w:szCs w:val="18"/>
              </w:rPr>
              <w:t>参照第六章技术规格书</w:t>
            </w:r>
          </w:p>
        </w:tc>
        <w:tc>
          <w:tcPr>
            <w:tcW w:w="708"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45000</w:t>
            </w: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r>
      <w:tr w:rsidR="00671337" w:rsidTr="00C76F15">
        <w:trPr>
          <w:trHeight w:val="557"/>
          <w:jc w:val="center"/>
        </w:trPr>
        <w:tc>
          <w:tcPr>
            <w:tcW w:w="655"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2</w:t>
            </w:r>
          </w:p>
        </w:tc>
        <w:tc>
          <w:tcPr>
            <w:tcW w:w="1011"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电线</w:t>
            </w:r>
          </w:p>
        </w:tc>
        <w:tc>
          <w:tcPr>
            <w:tcW w:w="1559"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BV-4㎡</w:t>
            </w:r>
          </w:p>
        </w:tc>
        <w:tc>
          <w:tcPr>
            <w:tcW w:w="1276"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Pr>
                <w:rFonts w:ascii="宋体" w:hAnsi="宋体" w:cs="宋体" w:hint="eastAsia"/>
                <w:kern w:val="0"/>
                <w:sz w:val="18"/>
                <w:szCs w:val="18"/>
              </w:rPr>
              <w:t>参照第六章技术规格书</w:t>
            </w:r>
          </w:p>
        </w:tc>
        <w:tc>
          <w:tcPr>
            <w:tcW w:w="708"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24000</w:t>
            </w: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r>
      <w:tr w:rsidR="00671337" w:rsidTr="00C76F15">
        <w:trPr>
          <w:trHeight w:val="552"/>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3</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电线</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BV-2.5㎡</w:t>
            </w:r>
          </w:p>
        </w:tc>
        <w:tc>
          <w:tcPr>
            <w:tcW w:w="1276"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Pr>
                <w:rFonts w:ascii="宋体" w:hAnsi="宋体" w:cs="宋体" w:hint="eastAsia"/>
                <w:kern w:val="0"/>
                <w:sz w:val="18"/>
                <w:szCs w:val="18"/>
              </w:rPr>
              <w:t>参照第六章技术规格书</w:t>
            </w:r>
          </w:p>
        </w:tc>
        <w:tc>
          <w:tcPr>
            <w:tcW w:w="708"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15000</w:t>
            </w: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r>
      <w:tr w:rsidR="00671337" w:rsidTr="00C76F15">
        <w:trPr>
          <w:trHeight w:val="422"/>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电线</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NHBV-6㎡</w:t>
            </w:r>
          </w:p>
        </w:tc>
        <w:tc>
          <w:tcPr>
            <w:tcW w:w="1276"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Pr>
                <w:rFonts w:ascii="宋体" w:hAnsi="宋体" w:cs="宋体" w:hint="eastAsia"/>
                <w:kern w:val="0"/>
                <w:sz w:val="18"/>
                <w:szCs w:val="18"/>
              </w:rPr>
              <w:t>参照第六章技术规格书</w:t>
            </w:r>
          </w:p>
        </w:tc>
        <w:tc>
          <w:tcPr>
            <w:tcW w:w="708"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30000</w:t>
            </w: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r>
      <w:tr w:rsidR="00671337" w:rsidTr="00C76F15">
        <w:trPr>
          <w:trHeight w:val="552"/>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5</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电线</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NHBV-4㎡</w:t>
            </w:r>
          </w:p>
        </w:tc>
        <w:tc>
          <w:tcPr>
            <w:tcW w:w="1276"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Pr>
                <w:rFonts w:ascii="宋体" w:hAnsi="宋体" w:cs="宋体" w:hint="eastAsia"/>
                <w:kern w:val="0"/>
                <w:sz w:val="18"/>
                <w:szCs w:val="18"/>
              </w:rPr>
              <w:t>参照第六章技术规格书</w:t>
            </w:r>
          </w:p>
        </w:tc>
        <w:tc>
          <w:tcPr>
            <w:tcW w:w="708"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12000</w:t>
            </w: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r>
      <w:tr w:rsidR="00671337" w:rsidTr="00C76F15">
        <w:trPr>
          <w:trHeight w:val="560"/>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电线</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NHBV-2.5㎡</w:t>
            </w:r>
          </w:p>
        </w:tc>
        <w:tc>
          <w:tcPr>
            <w:tcW w:w="1276"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Pr>
                <w:rFonts w:ascii="宋体" w:hAnsi="宋体" w:cs="宋体" w:hint="eastAsia"/>
                <w:kern w:val="0"/>
                <w:sz w:val="18"/>
                <w:szCs w:val="18"/>
              </w:rPr>
              <w:t>参照第六章技术规格书</w:t>
            </w:r>
          </w:p>
        </w:tc>
        <w:tc>
          <w:tcPr>
            <w:tcW w:w="708"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6000</w:t>
            </w: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r>
      <w:tr w:rsidR="00671337" w:rsidTr="00C76F15">
        <w:trPr>
          <w:trHeight w:val="426"/>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7</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YJV22-4*120</w:t>
            </w:r>
          </w:p>
        </w:tc>
        <w:tc>
          <w:tcPr>
            <w:tcW w:w="1276"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Pr>
                <w:rFonts w:ascii="宋体" w:hAnsi="宋体" w:cs="宋体" w:hint="eastAsia"/>
                <w:kern w:val="0"/>
                <w:sz w:val="18"/>
                <w:szCs w:val="18"/>
              </w:rPr>
              <w:t>参照第六章技术规格书</w:t>
            </w:r>
          </w:p>
        </w:tc>
        <w:tc>
          <w:tcPr>
            <w:tcW w:w="708"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3482</w:t>
            </w: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r>
      <w:tr w:rsidR="00671337" w:rsidTr="00C76F15">
        <w:trPr>
          <w:trHeight w:val="546"/>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8</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YJV22-4*240</w:t>
            </w:r>
          </w:p>
        </w:tc>
        <w:tc>
          <w:tcPr>
            <w:tcW w:w="1276"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Pr>
                <w:rFonts w:ascii="宋体" w:hAnsi="宋体" w:cs="宋体" w:hint="eastAsia"/>
                <w:kern w:val="0"/>
                <w:sz w:val="18"/>
                <w:szCs w:val="18"/>
              </w:rPr>
              <w:t>参照第六章技术规格书</w:t>
            </w:r>
          </w:p>
        </w:tc>
        <w:tc>
          <w:tcPr>
            <w:tcW w:w="708"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5476</w:t>
            </w: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r>
      <w:tr w:rsidR="00671337" w:rsidTr="00C76F15">
        <w:trPr>
          <w:trHeight w:val="554"/>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9</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YJV-5*16</w:t>
            </w:r>
          </w:p>
        </w:tc>
        <w:tc>
          <w:tcPr>
            <w:tcW w:w="1276"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Pr>
                <w:rFonts w:ascii="宋体" w:hAnsi="宋体" w:cs="宋体" w:hint="eastAsia"/>
                <w:kern w:val="0"/>
                <w:sz w:val="18"/>
                <w:szCs w:val="18"/>
              </w:rPr>
              <w:t>参照第六章技术规格书</w:t>
            </w:r>
          </w:p>
        </w:tc>
        <w:tc>
          <w:tcPr>
            <w:tcW w:w="708"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99</w:t>
            </w: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r>
      <w:tr w:rsidR="00671337" w:rsidTr="00C76F15">
        <w:trPr>
          <w:trHeight w:val="562"/>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lastRenderedPageBreak/>
              <w:t>10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YJV-4*50+25</w:t>
            </w:r>
          </w:p>
        </w:tc>
        <w:tc>
          <w:tcPr>
            <w:tcW w:w="1276"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Pr>
                <w:rFonts w:ascii="宋体" w:hAnsi="宋体" w:cs="宋体" w:hint="eastAsia"/>
                <w:kern w:val="0"/>
                <w:sz w:val="18"/>
                <w:szCs w:val="18"/>
              </w:rPr>
              <w:t>参照第六章技术规格书</w:t>
            </w:r>
          </w:p>
        </w:tc>
        <w:tc>
          <w:tcPr>
            <w:tcW w:w="708"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232</w:t>
            </w: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r>
      <w:tr w:rsidR="00671337" w:rsidTr="00C76F15">
        <w:trPr>
          <w:trHeight w:val="414"/>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8E59DE" w:rsidRDefault="00671337" w:rsidP="00EF7BCF">
            <w:pPr>
              <w:jc w:val="center"/>
              <w:rPr>
                <w:rFonts w:ascii="宋体" w:hAnsi="宋体" w:cs="宋体"/>
                <w:kern w:val="0"/>
                <w:sz w:val="18"/>
                <w:szCs w:val="18"/>
              </w:rPr>
            </w:pPr>
            <w:r w:rsidRPr="008E59DE">
              <w:rPr>
                <w:rFonts w:ascii="宋体" w:hAnsi="宋体" w:cs="宋体" w:hint="eastAsia"/>
                <w:kern w:val="0"/>
                <w:sz w:val="18"/>
                <w:szCs w:val="18"/>
              </w:rPr>
              <w:t>11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YJV-4*70+35</w:t>
            </w:r>
          </w:p>
        </w:tc>
        <w:tc>
          <w:tcPr>
            <w:tcW w:w="1276"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Pr>
                <w:rFonts w:ascii="宋体" w:hAnsi="宋体" w:cs="宋体" w:hint="eastAsia"/>
                <w:kern w:val="0"/>
                <w:sz w:val="18"/>
                <w:szCs w:val="18"/>
              </w:rPr>
              <w:t>参照第六章技术规格书</w:t>
            </w:r>
          </w:p>
        </w:tc>
        <w:tc>
          <w:tcPr>
            <w:tcW w:w="708"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142</w:t>
            </w: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r>
      <w:tr w:rsidR="00671337" w:rsidTr="00C76F15">
        <w:trPr>
          <w:trHeight w:val="419"/>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3E670E" w:rsidRDefault="00671337" w:rsidP="00EF7BCF">
            <w:pPr>
              <w:jc w:val="center"/>
              <w:rPr>
                <w:rFonts w:ascii="宋体" w:hAnsi="宋体" w:cs="宋体"/>
                <w:kern w:val="0"/>
                <w:sz w:val="18"/>
                <w:szCs w:val="18"/>
              </w:rPr>
            </w:pPr>
            <w:r w:rsidRPr="003E670E">
              <w:rPr>
                <w:rFonts w:ascii="宋体" w:hAnsi="宋体" w:cs="宋体" w:hint="eastAsia"/>
                <w:kern w:val="0"/>
                <w:sz w:val="18"/>
                <w:szCs w:val="18"/>
              </w:rPr>
              <w:t>12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YJV22-4*185</w:t>
            </w:r>
          </w:p>
        </w:tc>
        <w:tc>
          <w:tcPr>
            <w:tcW w:w="1276"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Pr>
                <w:rFonts w:ascii="宋体" w:hAnsi="宋体" w:cs="宋体" w:hint="eastAsia"/>
                <w:kern w:val="0"/>
                <w:sz w:val="18"/>
                <w:szCs w:val="18"/>
              </w:rPr>
              <w:t>参照第六章技术规格书</w:t>
            </w:r>
          </w:p>
        </w:tc>
        <w:tc>
          <w:tcPr>
            <w:tcW w:w="708"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764</w:t>
            </w: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r>
      <w:tr w:rsidR="00671337" w:rsidTr="00C76F15">
        <w:trPr>
          <w:trHeight w:val="553"/>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3E670E" w:rsidRDefault="00671337" w:rsidP="00EF7BCF">
            <w:pPr>
              <w:jc w:val="center"/>
              <w:rPr>
                <w:rFonts w:ascii="宋体" w:hAnsi="宋体" w:cs="宋体"/>
                <w:kern w:val="0"/>
                <w:sz w:val="18"/>
                <w:szCs w:val="18"/>
              </w:rPr>
            </w:pPr>
            <w:r w:rsidRPr="003E670E">
              <w:rPr>
                <w:rFonts w:ascii="宋体" w:hAnsi="宋体" w:cs="宋体" w:hint="eastAsia"/>
                <w:kern w:val="0"/>
                <w:sz w:val="18"/>
                <w:szCs w:val="18"/>
              </w:rPr>
              <w:t>13</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BTTZ-4*70+35</w:t>
            </w:r>
          </w:p>
        </w:tc>
        <w:tc>
          <w:tcPr>
            <w:tcW w:w="1276"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Pr>
                <w:rFonts w:ascii="宋体" w:hAnsi="宋体" w:cs="宋体" w:hint="eastAsia"/>
                <w:kern w:val="0"/>
                <w:sz w:val="18"/>
                <w:szCs w:val="18"/>
              </w:rPr>
              <w:t>参照第六章技术规格书</w:t>
            </w:r>
          </w:p>
        </w:tc>
        <w:tc>
          <w:tcPr>
            <w:tcW w:w="708"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40</w:t>
            </w: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r>
      <w:tr w:rsidR="00671337" w:rsidTr="00C76F15">
        <w:trPr>
          <w:trHeight w:val="419"/>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3E670E" w:rsidRDefault="00671337" w:rsidP="00EF7BCF">
            <w:pPr>
              <w:jc w:val="center"/>
              <w:rPr>
                <w:rFonts w:ascii="宋体" w:hAnsi="宋体" w:cs="宋体"/>
                <w:kern w:val="0"/>
                <w:sz w:val="18"/>
                <w:szCs w:val="18"/>
              </w:rPr>
            </w:pPr>
            <w:r w:rsidRPr="003E670E">
              <w:rPr>
                <w:rFonts w:ascii="宋体" w:hAnsi="宋体" w:cs="宋体" w:hint="eastAsia"/>
                <w:kern w:val="0"/>
                <w:sz w:val="18"/>
                <w:szCs w:val="18"/>
              </w:rPr>
              <w:t>14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BTTZ-5*16</w:t>
            </w:r>
          </w:p>
        </w:tc>
        <w:tc>
          <w:tcPr>
            <w:tcW w:w="1276"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Pr>
                <w:rFonts w:ascii="宋体" w:hAnsi="宋体" w:cs="宋体" w:hint="eastAsia"/>
                <w:kern w:val="0"/>
                <w:sz w:val="18"/>
                <w:szCs w:val="18"/>
              </w:rPr>
              <w:t>参照第六章技术规格书</w:t>
            </w:r>
          </w:p>
        </w:tc>
        <w:tc>
          <w:tcPr>
            <w:tcW w:w="708"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40</w:t>
            </w: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r>
      <w:tr w:rsidR="00671337" w:rsidTr="00C76F15">
        <w:trPr>
          <w:trHeight w:val="419"/>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3E670E" w:rsidRDefault="00671337" w:rsidP="00EF7BCF">
            <w:pPr>
              <w:jc w:val="center"/>
              <w:rPr>
                <w:rFonts w:ascii="宋体" w:hAnsi="宋体" w:cs="宋体"/>
                <w:kern w:val="0"/>
                <w:sz w:val="18"/>
                <w:szCs w:val="18"/>
              </w:rPr>
            </w:pPr>
            <w:r w:rsidRPr="003E670E">
              <w:rPr>
                <w:rFonts w:ascii="宋体" w:hAnsi="宋体" w:cs="宋体" w:hint="eastAsia"/>
                <w:kern w:val="0"/>
                <w:sz w:val="18"/>
                <w:szCs w:val="18"/>
              </w:rPr>
              <w:t>15</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BTTZ-4*35+16</w:t>
            </w:r>
          </w:p>
        </w:tc>
        <w:tc>
          <w:tcPr>
            <w:tcW w:w="1276"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Pr>
                <w:rFonts w:ascii="宋体" w:hAnsi="宋体" w:cs="宋体" w:hint="eastAsia"/>
                <w:kern w:val="0"/>
                <w:sz w:val="18"/>
                <w:szCs w:val="18"/>
              </w:rPr>
              <w:t>参照第六章技术规格书</w:t>
            </w:r>
          </w:p>
        </w:tc>
        <w:tc>
          <w:tcPr>
            <w:tcW w:w="708"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446</w:t>
            </w: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r>
      <w:tr w:rsidR="00671337" w:rsidTr="00C76F15">
        <w:trPr>
          <w:trHeight w:val="558"/>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3E670E" w:rsidRDefault="00671337" w:rsidP="00EF7BCF">
            <w:pPr>
              <w:jc w:val="center"/>
              <w:rPr>
                <w:rFonts w:ascii="宋体" w:hAnsi="宋体" w:cs="宋体"/>
                <w:kern w:val="0"/>
                <w:sz w:val="18"/>
                <w:szCs w:val="18"/>
              </w:rPr>
            </w:pPr>
            <w:r w:rsidRPr="003E670E">
              <w:rPr>
                <w:rFonts w:ascii="宋体" w:hAnsi="宋体" w:cs="宋体" w:hint="eastAsia"/>
                <w:kern w:val="0"/>
                <w:sz w:val="18"/>
                <w:szCs w:val="18"/>
              </w:rPr>
              <w:t>16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电缆</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71337" w:rsidRPr="00671337" w:rsidRDefault="00671337">
            <w:pPr>
              <w:jc w:val="center"/>
              <w:rPr>
                <w:rFonts w:ascii="宋体" w:hAnsi="宋体" w:cs="宋体"/>
                <w:kern w:val="0"/>
                <w:sz w:val="18"/>
                <w:szCs w:val="18"/>
              </w:rPr>
            </w:pPr>
            <w:r w:rsidRPr="00671337">
              <w:rPr>
                <w:rFonts w:ascii="宋体" w:hAnsi="宋体" w:cs="宋体"/>
                <w:kern w:val="0"/>
                <w:sz w:val="18"/>
                <w:szCs w:val="18"/>
              </w:rPr>
              <w:t>YJV-4*25+16</w:t>
            </w:r>
          </w:p>
        </w:tc>
        <w:tc>
          <w:tcPr>
            <w:tcW w:w="1276"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jc w:val="center"/>
              <w:rPr>
                <w:rFonts w:ascii="宋体" w:hAnsi="宋体" w:cs="宋体"/>
                <w:kern w:val="0"/>
                <w:sz w:val="18"/>
                <w:szCs w:val="18"/>
              </w:rPr>
            </w:pPr>
            <w:r>
              <w:rPr>
                <w:rFonts w:ascii="宋体" w:hAnsi="宋体" w:cs="宋体" w:hint="eastAsia"/>
                <w:kern w:val="0"/>
                <w:sz w:val="18"/>
                <w:szCs w:val="18"/>
              </w:rPr>
              <w:t>参照第六章技术规格书</w:t>
            </w:r>
          </w:p>
        </w:tc>
        <w:tc>
          <w:tcPr>
            <w:tcW w:w="708" w:type="dxa"/>
            <w:tcBorders>
              <w:top w:val="single" w:sz="4" w:space="0" w:color="auto"/>
              <w:left w:val="single" w:sz="4" w:space="0" w:color="auto"/>
              <w:bottom w:val="single" w:sz="4" w:space="0" w:color="auto"/>
              <w:right w:val="single" w:sz="4" w:space="0" w:color="auto"/>
            </w:tcBorders>
            <w:vAlign w:val="center"/>
          </w:tcPr>
          <w:p w:rsidR="00671337" w:rsidRPr="008E59DE" w:rsidRDefault="00671337" w:rsidP="00EF7BCF">
            <w:pPr>
              <w:widowControl/>
              <w:jc w:val="center"/>
              <w:rPr>
                <w:rFonts w:ascii="宋体" w:hAnsi="宋体" w:cs="宋体"/>
                <w:kern w:val="0"/>
                <w:sz w:val="18"/>
                <w:szCs w:val="18"/>
              </w:rPr>
            </w:pPr>
            <w:r w:rsidRPr="008E59DE">
              <w:rPr>
                <w:rFonts w:ascii="宋体" w:hAnsi="宋体" w:cs="宋体" w:hint="eastAsia"/>
                <w:kern w:val="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671337" w:rsidRPr="00671337" w:rsidRDefault="00671337">
            <w:pPr>
              <w:jc w:val="center"/>
              <w:rPr>
                <w:rFonts w:ascii="宋体" w:hAnsi="宋体" w:cs="宋体"/>
                <w:kern w:val="0"/>
                <w:sz w:val="18"/>
                <w:szCs w:val="18"/>
              </w:rPr>
            </w:pPr>
            <w:r w:rsidRPr="00671337">
              <w:rPr>
                <w:rFonts w:ascii="宋体" w:hAnsi="宋体" w:cs="宋体" w:hint="eastAsia"/>
                <w:kern w:val="0"/>
                <w:sz w:val="18"/>
                <w:szCs w:val="18"/>
              </w:rPr>
              <w:t>316</w:t>
            </w: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671337" w:rsidRDefault="00671337" w:rsidP="00B65B1D">
            <w:pPr>
              <w:widowControl/>
              <w:jc w:val="center"/>
              <w:rPr>
                <w:rFonts w:ascii="宋体" w:hAnsi="宋体" w:cs="宋体"/>
                <w:color w:val="000000"/>
                <w:kern w:val="0"/>
                <w:sz w:val="18"/>
                <w:szCs w:val="18"/>
              </w:rPr>
            </w:pPr>
          </w:p>
        </w:tc>
      </w:tr>
      <w:tr w:rsidR="00C76F15" w:rsidTr="00C76F15">
        <w:trPr>
          <w:trHeight w:val="510"/>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76F15" w:rsidRDefault="00C76F15">
            <w:pPr>
              <w:widowControl/>
              <w:spacing w:line="280" w:lineRule="exact"/>
              <w:jc w:val="center"/>
              <w:rPr>
                <w:rFonts w:ascii="宋体" w:hAnsi="宋体" w:cs="宋体"/>
                <w:color w:val="000000"/>
                <w:kern w:val="0"/>
                <w:sz w:val="18"/>
                <w:szCs w:val="18"/>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C76F15" w:rsidRDefault="00C76F15">
            <w:pPr>
              <w:jc w:val="center"/>
              <w:rPr>
                <w:rFonts w:ascii="宋体" w:hAnsi="宋体" w:cs="宋体"/>
                <w:color w:val="000000"/>
                <w:sz w:val="18"/>
                <w:szCs w:val="18"/>
              </w:rPr>
            </w:pPr>
            <w:r>
              <w:rPr>
                <w:rFonts w:ascii="宋体" w:hAnsi="宋体" w:cs="宋体" w:hint="eastAsia"/>
                <w:color w:val="000000"/>
                <w:sz w:val="18"/>
                <w:szCs w:val="18"/>
              </w:rPr>
              <w:t>合  计</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76F15" w:rsidRDefault="00C76F15">
            <w:pPr>
              <w:jc w:val="center"/>
              <w:rPr>
                <w:rFonts w:ascii="宋体" w:hAnsi="宋体" w:cs="宋体"/>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76F15" w:rsidRDefault="00C76F15">
            <w:pPr>
              <w:jc w:val="center"/>
              <w:rPr>
                <w:rFonts w:ascii="宋体" w:hAnsi="宋体" w:cs="宋体"/>
                <w:color w:val="00000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76F15" w:rsidRDefault="00C76F15">
            <w:pPr>
              <w:jc w:val="center"/>
              <w:rPr>
                <w:rFonts w:ascii="宋体" w:hAnsi="宋体" w:cs="宋体"/>
                <w:color w:val="000000"/>
                <w:sz w:val="18"/>
                <w:szCs w:val="18"/>
              </w:rPr>
            </w:pPr>
            <w:r>
              <w:rPr>
                <w:rFonts w:ascii="宋体" w:hAnsi="宋体" w:cs="宋体" w:hint="eastAsia"/>
                <w:color w:val="000000"/>
                <w:sz w:val="18"/>
                <w:szCs w:val="18"/>
              </w:rPr>
              <w:t>米</w:t>
            </w:r>
          </w:p>
        </w:tc>
        <w:tc>
          <w:tcPr>
            <w:tcW w:w="993" w:type="dxa"/>
            <w:tcBorders>
              <w:top w:val="single" w:sz="4" w:space="0" w:color="auto"/>
              <w:left w:val="single" w:sz="4" w:space="0" w:color="auto"/>
              <w:bottom w:val="single" w:sz="4" w:space="0" w:color="auto"/>
              <w:right w:val="single" w:sz="4" w:space="0" w:color="auto"/>
            </w:tcBorders>
            <w:vAlign w:val="center"/>
          </w:tcPr>
          <w:p w:rsidR="00C76F15" w:rsidRPr="008E59DE" w:rsidRDefault="00671337" w:rsidP="00671337">
            <w:pPr>
              <w:jc w:val="center"/>
              <w:rPr>
                <w:rFonts w:ascii="宋体" w:hAnsi="宋体" w:cs="宋体"/>
                <w:kern w:val="0"/>
                <w:sz w:val="18"/>
                <w:szCs w:val="18"/>
              </w:rPr>
            </w:pPr>
            <w:r w:rsidRPr="00671337">
              <w:rPr>
                <w:rFonts w:ascii="宋体" w:hAnsi="宋体" w:cs="宋体" w:hint="eastAsia"/>
                <w:kern w:val="0"/>
                <w:sz w:val="18"/>
                <w:szCs w:val="18"/>
              </w:rPr>
              <w:t>143037</w:t>
            </w:r>
          </w:p>
        </w:tc>
        <w:tc>
          <w:tcPr>
            <w:tcW w:w="1134" w:type="dxa"/>
            <w:tcBorders>
              <w:top w:val="single" w:sz="4" w:space="0" w:color="auto"/>
              <w:left w:val="single" w:sz="4" w:space="0" w:color="auto"/>
              <w:bottom w:val="single" w:sz="4" w:space="0" w:color="auto"/>
              <w:right w:val="single" w:sz="4" w:space="0" w:color="auto"/>
            </w:tcBorders>
          </w:tcPr>
          <w:p w:rsidR="00C76F15" w:rsidRDefault="00C76F15">
            <w:pPr>
              <w:widowControl/>
              <w:jc w:val="center"/>
              <w:rPr>
                <w:rFonts w:ascii="宋体" w:hAnsi="宋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C76F15" w:rsidRDefault="00C76F15">
            <w:pPr>
              <w:widowControl/>
              <w:jc w:val="center"/>
              <w:rPr>
                <w:rFonts w:ascii="宋体" w:hAnsi="宋体" w:cs="宋体"/>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tcPr>
          <w:p w:rsidR="00C76F15" w:rsidRDefault="00C76F15">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C76F15" w:rsidRDefault="00C76F15">
            <w:pPr>
              <w:widowControl/>
              <w:jc w:val="center"/>
              <w:rPr>
                <w:rFonts w:ascii="宋体" w:hAnsi="宋体"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rsidR="00C76F15" w:rsidRDefault="00C76F15">
            <w:pPr>
              <w:widowControl/>
              <w:jc w:val="center"/>
              <w:rPr>
                <w:rFonts w:ascii="宋体" w:hAnsi="宋体" w:cs="宋体"/>
                <w:color w:val="000000"/>
                <w:kern w:val="0"/>
                <w:sz w:val="18"/>
                <w:szCs w:val="18"/>
              </w:rPr>
            </w:pPr>
          </w:p>
        </w:tc>
        <w:tc>
          <w:tcPr>
            <w:tcW w:w="1048" w:type="dxa"/>
            <w:tcBorders>
              <w:top w:val="single" w:sz="4" w:space="0" w:color="auto"/>
              <w:left w:val="single" w:sz="4" w:space="0" w:color="auto"/>
              <w:bottom w:val="single" w:sz="4" w:space="0" w:color="auto"/>
              <w:right w:val="single" w:sz="4" w:space="0" w:color="auto"/>
            </w:tcBorders>
          </w:tcPr>
          <w:p w:rsidR="00C76F15" w:rsidRDefault="00C76F15">
            <w:pPr>
              <w:widowControl/>
              <w:jc w:val="center"/>
              <w:rPr>
                <w:rFonts w:ascii="宋体" w:hAnsi="宋体" w:cs="宋体"/>
                <w:color w:val="000000"/>
                <w:kern w:val="0"/>
                <w:sz w:val="18"/>
                <w:szCs w:val="18"/>
              </w:rPr>
            </w:pPr>
          </w:p>
        </w:tc>
        <w:tc>
          <w:tcPr>
            <w:tcW w:w="1220" w:type="dxa"/>
            <w:tcBorders>
              <w:top w:val="single" w:sz="4" w:space="0" w:color="auto"/>
              <w:left w:val="single" w:sz="4" w:space="0" w:color="auto"/>
              <w:bottom w:val="single" w:sz="4" w:space="0" w:color="auto"/>
              <w:right w:val="single" w:sz="4" w:space="0" w:color="auto"/>
            </w:tcBorders>
          </w:tcPr>
          <w:p w:rsidR="00C76F15" w:rsidRDefault="00C76F15">
            <w:pPr>
              <w:widowControl/>
              <w:jc w:val="center"/>
              <w:rPr>
                <w:rFonts w:ascii="宋体" w:hAnsi="宋体" w:cs="宋体"/>
                <w:color w:val="000000"/>
                <w:kern w:val="0"/>
                <w:sz w:val="18"/>
                <w:szCs w:val="18"/>
              </w:rPr>
            </w:pPr>
          </w:p>
        </w:tc>
      </w:tr>
    </w:tbl>
    <w:p w:rsidR="0035270C" w:rsidRPr="004029B7" w:rsidRDefault="000A798C" w:rsidP="004029B7">
      <w:pPr>
        <w:widowControl/>
        <w:spacing w:line="360" w:lineRule="auto"/>
        <w:jc w:val="left"/>
        <w:rPr>
          <w:rFonts w:ascii="宋体" w:hAnsi="宋体" w:cs="宋体"/>
          <w:kern w:val="0"/>
          <w:sz w:val="20"/>
          <w:szCs w:val="20"/>
        </w:rPr>
      </w:pPr>
      <w:r>
        <w:rPr>
          <w:rFonts w:ascii="宋体" w:hAnsi="宋体" w:cs="宋体" w:hint="eastAsia"/>
          <w:szCs w:val="21"/>
        </w:rPr>
        <w:t>注：</w:t>
      </w:r>
      <w:r w:rsidR="00AC4633">
        <w:rPr>
          <w:rFonts w:ascii="宋体" w:hAnsi="宋体"/>
        </w:rPr>
        <w:t>出厂单价</w:t>
      </w:r>
      <w:r w:rsidR="00AC4633">
        <w:rPr>
          <w:rFonts w:ascii="宋体" w:hAnsi="宋体" w:hint="eastAsia"/>
        </w:rPr>
        <w:t>指</w:t>
      </w:r>
      <w:r w:rsidR="00AC4633">
        <w:rPr>
          <w:rFonts w:ascii="宋体" w:hAnsi="宋体"/>
        </w:rPr>
        <w:t>在物资的生产所在地装车发运前的价格，包含但不限于</w:t>
      </w:r>
      <w:r w:rsidR="00AC4633">
        <w:rPr>
          <w:rFonts w:ascii="宋体" w:hAnsi="宋体" w:hint="eastAsia"/>
          <w:color w:val="000000"/>
          <w:szCs w:val="21"/>
        </w:rPr>
        <w:t>人工、材料、机械、出厂成本、运杂费（含装吊、捆扎、运输、中转、仓储、卸货、运输损耗费）、包装费、利润、二次倒运费、成品保护费、加工费各种按国家最新规定应纳税金、保险费、管理费、落地之前各种检测费用，售后服务等为履行本合同义务所需的一切费用及承担的风险</w:t>
      </w:r>
      <w:r w:rsidR="00D66EE7">
        <w:rPr>
          <w:rFonts w:ascii="宋体" w:hAnsi="宋体" w:hint="eastAsia"/>
          <w:color w:val="000000"/>
          <w:szCs w:val="21"/>
        </w:rPr>
        <w:t>。</w:t>
      </w:r>
      <w:r>
        <w:rPr>
          <w:rFonts w:ascii="宋体" w:hAnsi="宋体" w:cs="宋体" w:hint="eastAsia"/>
          <w:szCs w:val="21"/>
        </w:rPr>
        <w:t xml:space="preserve"> </w:t>
      </w:r>
      <w:r>
        <w:rPr>
          <w:rFonts w:asciiTheme="minorEastAsia" w:hAnsiTheme="minorEastAsia" w:cs="宋体"/>
          <w:color w:val="000000"/>
          <w:kern w:val="0"/>
          <w:szCs w:val="21"/>
        </w:rPr>
        <w:t xml:space="preserve"> </w:t>
      </w:r>
    </w:p>
    <w:p w:rsidR="0035270C" w:rsidRDefault="000A798C">
      <w:pPr>
        <w:widowControl/>
        <w:spacing w:line="400" w:lineRule="exact"/>
        <w:jc w:val="left"/>
        <w:rPr>
          <w:rFonts w:ascii="宋体" w:hAnsi="宋体" w:cs="宋体"/>
          <w:kern w:val="0"/>
          <w:szCs w:val="21"/>
        </w:rPr>
      </w:pPr>
      <w:r>
        <w:rPr>
          <w:rFonts w:ascii="宋体" w:hAnsi="宋体" w:cs="宋体" w:hint="eastAsia"/>
          <w:kern w:val="0"/>
          <w:szCs w:val="21"/>
        </w:rPr>
        <w:t xml:space="preserve">投标到站总价（人民币大写）：　</w:t>
      </w:r>
      <w:r>
        <w:rPr>
          <w:rFonts w:ascii="宋体" w:hAnsi="宋体" w:hint="eastAsia"/>
          <w:szCs w:val="21"/>
        </w:rPr>
        <w:t xml:space="preserve">亿　  </w:t>
      </w:r>
      <w:proofErr w:type="gramStart"/>
      <w:r>
        <w:rPr>
          <w:rFonts w:ascii="宋体" w:hAnsi="宋体" w:hint="eastAsia"/>
          <w:szCs w:val="21"/>
        </w:rPr>
        <w:t>仟</w:t>
      </w:r>
      <w:proofErr w:type="gramEnd"/>
      <w:r>
        <w:rPr>
          <w:rFonts w:ascii="宋体" w:hAnsi="宋体" w:hint="eastAsia"/>
          <w:szCs w:val="21"/>
        </w:rPr>
        <w:t xml:space="preserve">    </w:t>
      </w:r>
      <w:proofErr w:type="gramStart"/>
      <w:r>
        <w:rPr>
          <w:rFonts w:ascii="宋体" w:hAnsi="宋体" w:hint="eastAsia"/>
          <w:szCs w:val="21"/>
        </w:rPr>
        <w:t>佰</w:t>
      </w:r>
      <w:proofErr w:type="gramEnd"/>
      <w:r>
        <w:rPr>
          <w:rFonts w:ascii="宋体" w:hAnsi="宋体" w:hint="eastAsia"/>
          <w:szCs w:val="21"/>
        </w:rPr>
        <w:t xml:space="preserve">   　拾   　万   　仟   　佰   　拾  　元  　角  　分 </w:t>
      </w:r>
    </w:p>
    <w:p w:rsidR="0035270C" w:rsidRDefault="000A798C">
      <w:pPr>
        <w:widowControl/>
        <w:spacing w:line="400" w:lineRule="exact"/>
        <w:jc w:val="left"/>
        <w:rPr>
          <w:rFonts w:ascii="宋体" w:hAnsi="宋体" w:cs="宋体"/>
          <w:kern w:val="0"/>
          <w:szCs w:val="21"/>
        </w:rPr>
      </w:pPr>
      <w:r>
        <w:rPr>
          <w:rFonts w:ascii="宋体" w:hAnsi="宋体" w:cs="宋体" w:hint="eastAsia"/>
          <w:kern w:val="0"/>
          <w:szCs w:val="21"/>
        </w:rPr>
        <w:t>投标人名称（加盖公章）：</w:t>
      </w:r>
    </w:p>
    <w:p w:rsidR="0035270C" w:rsidRDefault="000A798C">
      <w:pPr>
        <w:widowControl/>
        <w:spacing w:line="400" w:lineRule="exact"/>
        <w:jc w:val="left"/>
        <w:rPr>
          <w:rFonts w:ascii="宋体" w:hAnsi="宋体" w:cs="宋体"/>
          <w:kern w:val="0"/>
          <w:szCs w:val="21"/>
        </w:rPr>
      </w:pPr>
      <w:r>
        <w:rPr>
          <w:rFonts w:ascii="宋体" w:hAnsi="宋体" w:cs="宋体" w:hint="eastAsia"/>
          <w:kern w:val="0"/>
          <w:szCs w:val="21"/>
        </w:rPr>
        <w:t>法定代表人或被授权代理人签字：                                                               年    月    日</w:t>
      </w:r>
    </w:p>
    <w:p w:rsidR="0035270C" w:rsidRDefault="0035270C">
      <w:pPr>
        <w:pStyle w:val="11"/>
        <w:ind w:leftChars="0" w:left="0"/>
        <w:rPr>
          <w:rFonts w:ascii="宋体" w:hAnsi="宋体" w:cs="宋体"/>
          <w:b w:val="0"/>
          <w:bCs w:val="0"/>
          <w:kern w:val="0"/>
          <w:sz w:val="21"/>
          <w:szCs w:val="21"/>
        </w:rPr>
        <w:sectPr w:rsidR="0035270C">
          <w:pgSz w:w="16838" w:h="11906" w:orient="landscape"/>
          <w:pgMar w:top="1800" w:right="1440" w:bottom="1800" w:left="1440" w:header="851" w:footer="992" w:gutter="0"/>
          <w:cols w:space="425"/>
          <w:docGrid w:type="lines" w:linePitch="312"/>
        </w:sectPr>
      </w:pPr>
    </w:p>
    <w:p w:rsidR="0035270C" w:rsidRDefault="000A798C">
      <w:pPr>
        <w:pStyle w:val="11"/>
        <w:rPr>
          <w:rFonts w:ascii="宋体" w:hAnsi="宋体"/>
        </w:rPr>
      </w:pPr>
      <w:bookmarkStart w:id="929" w:name="_Toc514657023"/>
      <w:r>
        <w:rPr>
          <w:rFonts w:hint="eastAsia"/>
        </w:rPr>
        <w:lastRenderedPageBreak/>
        <w:t>5.2</w:t>
      </w:r>
      <w:r>
        <w:t>物资报价成本分析表</w:t>
      </w:r>
      <w:bookmarkEnd w:id="929"/>
    </w:p>
    <w:tbl>
      <w:tblPr>
        <w:tblW w:w="1006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2453"/>
        <w:gridCol w:w="777"/>
        <w:gridCol w:w="1243"/>
        <w:gridCol w:w="1709"/>
        <w:gridCol w:w="1088"/>
        <w:gridCol w:w="1865"/>
      </w:tblGrid>
      <w:tr w:rsidR="0035270C">
        <w:trPr>
          <w:trHeight w:hRule="exact" w:val="340"/>
        </w:trPr>
        <w:tc>
          <w:tcPr>
            <w:tcW w:w="3387" w:type="dxa"/>
            <w:gridSpan w:val="2"/>
            <w:tcMar>
              <w:top w:w="6" w:type="dxa"/>
            </w:tcMar>
          </w:tcPr>
          <w:p w:rsidR="0035270C" w:rsidRDefault="000A798C">
            <w:pPr>
              <w:snapToGrid w:val="0"/>
              <w:spacing w:line="360" w:lineRule="auto"/>
              <w:jc w:val="left"/>
              <w:rPr>
                <w:rFonts w:ascii="宋体" w:hAnsi="宋体"/>
                <w:color w:val="000000"/>
                <w:szCs w:val="21"/>
              </w:rPr>
            </w:pPr>
            <w:r>
              <w:rPr>
                <w:rFonts w:ascii="宋体" w:hAnsi="宋体"/>
                <w:color w:val="000000"/>
                <w:szCs w:val="21"/>
              </w:rPr>
              <w:t>投标人名称：</w:t>
            </w:r>
          </w:p>
        </w:tc>
        <w:tc>
          <w:tcPr>
            <w:tcW w:w="3729" w:type="dxa"/>
            <w:gridSpan w:val="3"/>
          </w:tcPr>
          <w:p w:rsidR="0035270C" w:rsidRDefault="000A798C">
            <w:pPr>
              <w:snapToGrid w:val="0"/>
              <w:spacing w:line="360" w:lineRule="auto"/>
              <w:jc w:val="left"/>
              <w:rPr>
                <w:rFonts w:ascii="宋体" w:hAnsi="宋体"/>
                <w:color w:val="000000"/>
                <w:szCs w:val="21"/>
              </w:rPr>
            </w:pPr>
            <w:r>
              <w:rPr>
                <w:rFonts w:ascii="宋体" w:hAnsi="宋体"/>
                <w:color w:val="000000"/>
                <w:szCs w:val="21"/>
              </w:rPr>
              <w:t>招标编号：</w:t>
            </w:r>
          </w:p>
        </w:tc>
        <w:tc>
          <w:tcPr>
            <w:tcW w:w="2953" w:type="dxa"/>
            <w:gridSpan w:val="2"/>
          </w:tcPr>
          <w:p w:rsidR="0035270C" w:rsidRDefault="000A798C">
            <w:pPr>
              <w:snapToGrid w:val="0"/>
              <w:spacing w:line="360" w:lineRule="auto"/>
              <w:jc w:val="left"/>
              <w:rPr>
                <w:rFonts w:ascii="宋体" w:hAnsi="宋体"/>
                <w:color w:val="000000"/>
                <w:szCs w:val="21"/>
              </w:rPr>
            </w:pPr>
            <w:r>
              <w:rPr>
                <w:rFonts w:ascii="宋体" w:hAnsi="宋体"/>
                <w:color w:val="000000"/>
                <w:szCs w:val="21"/>
              </w:rPr>
              <w:t>包件号：</w:t>
            </w:r>
          </w:p>
        </w:tc>
      </w:tr>
      <w:tr w:rsidR="0035270C">
        <w:trPr>
          <w:cantSplit/>
          <w:trHeight w:hRule="exact" w:val="477"/>
        </w:trPr>
        <w:tc>
          <w:tcPr>
            <w:tcW w:w="934" w:type="dxa"/>
            <w:vAlign w:val="center"/>
          </w:tcPr>
          <w:p w:rsidR="0035270C" w:rsidRDefault="000A798C">
            <w:pPr>
              <w:snapToGrid w:val="0"/>
              <w:spacing w:line="360" w:lineRule="auto"/>
              <w:jc w:val="center"/>
              <w:rPr>
                <w:rFonts w:ascii="宋体" w:hAnsi="宋体"/>
                <w:color w:val="000000"/>
                <w:szCs w:val="21"/>
              </w:rPr>
            </w:pPr>
            <w:r>
              <w:rPr>
                <w:rFonts w:ascii="宋体" w:hAnsi="宋体"/>
                <w:color w:val="000000"/>
                <w:kern w:val="0"/>
                <w:szCs w:val="21"/>
              </w:rPr>
              <w:t>序号</w:t>
            </w:r>
          </w:p>
        </w:tc>
        <w:tc>
          <w:tcPr>
            <w:tcW w:w="2453" w:type="dxa"/>
            <w:vAlign w:val="center"/>
          </w:tcPr>
          <w:p w:rsidR="0035270C" w:rsidRDefault="000A798C">
            <w:pPr>
              <w:snapToGrid w:val="0"/>
              <w:spacing w:line="360" w:lineRule="auto"/>
              <w:jc w:val="center"/>
              <w:rPr>
                <w:rFonts w:ascii="宋体" w:hAnsi="宋体"/>
                <w:color w:val="000000"/>
                <w:szCs w:val="21"/>
              </w:rPr>
            </w:pPr>
            <w:r>
              <w:rPr>
                <w:rFonts w:ascii="宋体" w:hAnsi="宋体"/>
                <w:color w:val="000000"/>
                <w:kern w:val="0"/>
                <w:szCs w:val="21"/>
              </w:rPr>
              <w:t>项目</w:t>
            </w:r>
          </w:p>
        </w:tc>
        <w:tc>
          <w:tcPr>
            <w:tcW w:w="777" w:type="dxa"/>
            <w:vAlign w:val="center"/>
          </w:tcPr>
          <w:p w:rsidR="0035270C" w:rsidRDefault="000A798C">
            <w:pPr>
              <w:snapToGrid w:val="0"/>
              <w:spacing w:line="360" w:lineRule="auto"/>
              <w:jc w:val="center"/>
              <w:rPr>
                <w:rFonts w:ascii="宋体" w:hAnsi="宋体"/>
                <w:color w:val="000000"/>
                <w:szCs w:val="21"/>
              </w:rPr>
            </w:pPr>
            <w:r>
              <w:rPr>
                <w:rFonts w:ascii="宋体" w:hAnsi="宋体"/>
                <w:color w:val="000000"/>
                <w:kern w:val="0"/>
                <w:szCs w:val="21"/>
              </w:rPr>
              <w:t>单位</w:t>
            </w:r>
          </w:p>
        </w:tc>
        <w:tc>
          <w:tcPr>
            <w:tcW w:w="1243" w:type="dxa"/>
            <w:vAlign w:val="center"/>
          </w:tcPr>
          <w:p w:rsidR="0035270C" w:rsidRDefault="000A798C">
            <w:pPr>
              <w:snapToGrid w:val="0"/>
              <w:spacing w:line="360" w:lineRule="auto"/>
              <w:jc w:val="center"/>
              <w:rPr>
                <w:rFonts w:ascii="宋体" w:hAnsi="宋体"/>
                <w:color w:val="000000"/>
                <w:szCs w:val="21"/>
              </w:rPr>
            </w:pPr>
            <w:r>
              <w:rPr>
                <w:rFonts w:ascii="宋体" w:hAnsi="宋体"/>
                <w:color w:val="000000"/>
                <w:kern w:val="0"/>
                <w:szCs w:val="21"/>
              </w:rPr>
              <w:t>数量</w:t>
            </w:r>
          </w:p>
        </w:tc>
        <w:tc>
          <w:tcPr>
            <w:tcW w:w="1709" w:type="dxa"/>
            <w:vAlign w:val="center"/>
          </w:tcPr>
          <w:p w:rsidR="0035270C" w:rsidRDefault="000A798C">
            <w:pPr>
              <w:snapToGrid w:val="0"/>
              <w:spacing w:line="360" w:lineRule="auto"/>
              <w:jc w:val="center"/>
              <w:rPr>
                <w:rFonts w:ascii="宋体" w:hAnsi="宋体"/>
                <w:color w:val="000000"/>
                <w:szCs w:val="21"/>
              </w:rPr>
            </w:pPr>
            <w:r>
              <w:rPr>
                <w:rFonts w:ascii="宋体" w:hAnsi="宋体"/>
                <w:color w:val="000000"/>
                <w:kern w:val="0"/>
                <w:szCs w:val="21"/>
              </w:rPr>
              <w:t>单价（元）</w:t>
            </w:r>
          </w:p>
        </w:tc>
        <w:tc>
          <w:tcPr>
            <w:tcW w:w="1088" w:type="dxa"/>
            <w:vAlign w:val="center"/>
          </w:tcPr>
          <w:p w:rsidR="0035270C" w:rsidRDefault="000A798C">
            <w:pPr>
              <w:snapToGrid w:val="0"/>
              <w:spacing w:line="360" w:lineRule="auto"/>
              <w:jc w:val="center"/>
              <w:rPr>
                <w:rFonts w:ascii="宋体" w:hAnsi="宋体"/>
                <w:color w:val="000000"/>
                <w:szCs w:val="21"/>
              </w:rPr>
            </w:pPr>
            <w:r>
              <w:rPr>
                <w:rFonts w:ascii="宋体" w:hAnsi="宋体"/>
                <w:color w:val="000000"/>
                <w:kern w:val="0"/>
                <w:szCs w:val="21"/>
              </w:rPr>
              <w:t>金额</w:t>
            </w:r>
          </w:p>
        </w:tc>
        <w:tc>
          <w:tcPr>
            <w:tcW w:w="1865" w:type="dxa"/>
            <w:vAlign w:val="center"/>
          </w:tcPr>
          <w:p w:rsidR="0035270C" w:rsidRDefault="000A798C">
            <w:pPr>
              <w:snapToGrid w:val="0"/>
              <w:spacing w:line="360" w:lineRule="auto"/>
              <w:jc w:val="center"/>
              <w:rPr>
                <w:rFonts w:ascii="宋体" w:hAnsi="宋体"/>
                <w:color w:val="000000"/>
                <w:szCs w:val="21"/>
              </w:rPr>
            </w:pPr>
            <w:r>
              <w:rPr>
                <w:rFonts w:ascii="宋体" w:hAnsi="宋体"/>
                <w:color w:val="000000"/>
                <w:kern w:val="0"/>
                <w:szCs w:val="21"/>
              </w:rPr>
              <w:t>备注/来源</w:t>
            </w:r>
          </w:p>
        </w:tc>
      </w:tr>
      <w:tr w:rsidR="0035270C">
        <w:trPr>
          <w:cantSplit/>
          <w:trHeight w:hRule="exact" w:val="402"/>
        </w:trPr>
        <w:tc>
          <w:tcPr>
            <w:tcW w:w="934" w:type="dxa"/>
          </w:tcPr>
          <w:p w:rsidR="0035270C" w:rsidRDefault="000A798C">
            <w:pPr>
              <w:snapToGrid w:val="0"/>
              <w:spacing w:line="360" w:lineRule="auto"/>
              <w:jc w:val="center"/>
              <w:rPr>
                <w:rFonts w:ascii="宋体" w:hAnsi="宋体"/>
                <w:color w:val="000000"/>
                <w:sz w:val="20"/>
                <w:szCs w:val="20"/>
              </w:rPr>
            </w:pPr>
            <w:proofErr w:type="gramStart"/>
            <w:r>
              <w:rPr>
                <w:rFonts w:ascii="宋体" w:hAnsi="宋体"/>
                <w:color w:val="000000"/>
                <w:kern w:val="0"/>
                <w:sz w:val="20"/>
                <w:szCs w:val="20"/>
              </w:rPr>
              <w:t>一</w:t>
            </w:r>
            <w:proofErr w:type="gramEnd"/>
          </w:p>
        </w:tc>
        <w:tc>
          <w:tcPr>
            <w:tcW w:w="2453" w:type="dxa"/>
            <w:vAlign w:val="center"/>
          </w:tcPr>
          <w:p w:rsidR="0035270C" w:rsidRDefault="000A798C">
            <w:pPr>
              <w:snapToGrid w:val="0"/>
              <w:spacing w:line="360" w:lineRule="auto"/>
              <w:rPr>
                <w:rFonts w:ascii="宋体" w:hAnsi="宋体"/>
                <w:color w:val="000000"/>
                <w:sz w:val="20"/>
                <w:szCs w:val="20"/>
              </w:rPr>
            </w:pPr>
            <w:r>
              <w:rPr>
                <w:rFonts w:ascii="宋体" w:hAnsi="宋体"/>
                <w:color w:val="000000"/>
                <w:sz w:val="20"/>
                <w:szCs w:val="20"/>
              </w:rPr>
              <w:t>材料费小计</w:t>
            </w:r>
          </w:p>
        </w:tc>
        <w:tc>
          <w:tcPr>
            <w:tcW w:w="777" w:type="dxa"/>
          </w:tcPr>
          <w:p w:rsidR="0035270C" w:rsidRDefault="0035270C">
            <w:pPr>
              <w:snapToGrid w:val="0"/>
              <w:spacing w:line="360" w:lineRule="auto"/>
              <w:ind w:firstLine="181"/>
              <w:jc w:val="center"/>
              <w:rPr>
                <w:rFonts w:ascii="宋体" w:hAnsi="宋体"/>
                <w:color w:val="000000"/>
                <w:sz w:val="20"/>
                <w:szCs w:val="20"/>
              </w:rPr>
            </w:pPr>
          </w:p>
        </w:tc>
        <w:tc>
          <w:tcPr>
            <w:tcW w:w="1243" w:type="dxa"/>
          </w:tcPr>
          <w:p w:rsidR="0035270C" w:rsidRDefault="0035270C">
            <w:pPr>
              <w:snapToGrid w:val="0"/>
              <w:spacing w:line="360" w:lineRule="auto"/>
              <w:ind w:firstLine="181"/>
              <w:jc w:val="center"/>
              <w:rPr>
                <w:rFonts w:ascii="宋体" w:hAnsi="宋体"/>
                <w:color w:val="000000"/>
                <w:sz w:val="20"/>
                <w:szCs w:val="20"/>
              </w:rPr>
            </w:pPr>
          </w:p>
        </w:tc>
        <w:tc>
          <w:tcPr>
            <w:tcW w:w="1709" w:type="dxa"/>
          </w:tcPr>
          <w:p w:rsidR="0035270C" w:rsidRDefault="0035270C">
            <w:pPr>
              <w:snapToGrid w:val="0"/>
              <w:spacing w:line="360" w:lineRule="auto"/>
              <w:jc w:val="center"/>
              <w:rPr>
                <w:rFonts w:ascii="宋体" w:hAnsi="宋体"/>
                <w:color w:val="000000"/>
                <w:sz w:val="20"/>
                <w:szCs w:val="20"/>
              </w:rPr>
            </w:pPr>
          </w:p>
        </w:tc>
        <w:tc>
          <w:tcPr>
            <w:tcW w:w="1088" w:type="dxa"/>
          </w:tcPr>
          <w:p w:rsidR="0035270C" w:rsidRDefault="0035270C">
            <w:pPr>
              <w:snapToGrid w:val="0"/>
              <w:spacing w:line="360" w:lineRule="auto"/>
              <w:jc w:val="center"/>
              <w:rPr>
                <w:rFonts w:ascii="宋体" w:hAnsi="宋体"/>
                <w:color w:val="000000"/>
                <w:sz w:val="20"/>
                <w:szCs w:val="20"/>
              </w:rPr>
            </w:pPr>
          </w:p>
        </w:tc>
        <w:tc>
          <w:tcPr>
            <w:tcW w:w="1865" w:type="dxa"/>
          </w:tcPr>
          <w:p w:rsidR="0035270C" w:rsidRDefault="0035270C">
            <w:pPr>
              <w:snapToGrid w:val="0"/>
              <w:spacing w:line="360" w:lineRule="auto"/>
              <w:jc w:val="center"/>
              <w:rPr>
                <w:rFonts w:ascii="宋体" w:hAnsi="宋体"/>
                <w:color w:val="000000"/>
                <w:sz w:val="20"/>
                <w:szCs w:val="20"/>
              </w:rPr>
            </w:pPr>
          </w:p>
        </w:tc>
      </w:tr>
      <w:tr w:rsidR="0035270C">
        <w:trPr>
          <w:cantSplit/>
          <w:trHeight w:hRule="exact" w:val="375"/>
        </w:trPr>
        <w:tc>
          <w:tcPr>
            <w:tcW w:w="934" w:type="dxa"/>
            <w:vAlign w:val="center"/>
          </w:tcPr>
          <w:p w:rsidR="0035270C" w:rsidRDefault="000A798C">
            <w:pPr>
              <w:snapToGrid w:val="0"/>
              <w:spacing w:line="360" w:lineRule="auto"/>
              <w:jc w:val="center"/>
              <w:rPr>
                <w:rFonts w:ascii="宋体" w:hAnsi="宋体"/>
                <w:color w:val="000000"/>
                <w:sz w:val="20"/>
                <w:szCs w:val="20"/>
              </w:rPr>
            </w:pPr>
            <w:r>
              <w:rPr>
                <w:rFonts w:ascii="宋体" w:hAnsi="宋体"/>
                <w:color w:val="000000"/>
                <w:kern w:val="0"/>
                <w:sz w:val="20"/>
                <w:szCs w:val="20"/>
              </w:rPr>
              <w:t>1</w:t>
            </w:r>
          </w:p>
        </w:tc>
        <w:tc>
          <w:tcPr>
            <w:tcW w:w="2453" w:type="dxa"/>
            <w:vAlign w:val="center"/>
          </w:tcPr>
          <w:p w:rsidR="0035270C" w:rsidRDefault="0035270C">
            <w:pPr>
              <w:snapToGrid w:val="0"/>
              <w:spacing w:line="360" w:lineRule="auto"/>
              <w:rPr>
                <w:rFonts w:ascii="宋体" w:hAnsi="宋体"/>
                <w:color w:val="000000"/>
                <w:sz w:val="20"/>
                <w:szCs w:val="20"/>
              </w:rPr>
            </w:pPr>
          </w:p>
        </w:tc>
        <w:tc>
          <w:tcPr>
            <w:tcW w:w="777" w:type="dxa"/>
            <w:vAlign w:val="center"/>
          </w:tcPr>
          <w:p w:rsidR="0035270C" w:rsidRDefault="0035270C">
            <w:pPr>
              <w:snapToGrid w:val="0"/>
              <w:spacing w:line="360" w:lineRule="auto"/>
              <w:ind w:firstLine="181"/>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310"/>
        </w:trPr>
        <w:tc>
          <w:tcPr>
            <w:tcW w:w="934" w:type="dxa"/>
            <w:vAlign w:val="center"/>
          </w:tcPr>
          <w:p w:rsidR="0035270C" w:rsidRDefault="000A798C">
            <w:pPr>
              <w:snapToGrid w:val="0"/>
              <w:spacing w:line="360" w:lineRule="auto"/>
              <w:jc w:val="center"/>
              <w:rPr>
                <w:rFonts w:ascii="宋体" w:hAnsi="宋体"/>
                <w:color w:val="000000"/>
                <w:kern w:val="0"/>
                <w:sz w:val="20"/>
                <w:szCs w:val="20"/>
              </w:rPr>
            </w:pPr>
            <w:r>
              <w:rPr>
                <w:rFonts w:ascii="宋体" w:hAnsi="宋体"/>
                <w:color w:val="000000"/>
                <w:kern w:val="0"/>
                <w:sz w:val="20"/>
                <w:szCs w:val="20"/>
              </w:rPr>
              <w:t>2</w:t>
            </w:r>
          </w:p>
        </w:tc>
        <w:tc>
          <w:tcPr>
            <w:tcW w:w="2453" w:type="dxa"/>
            <w:vAlign w:val="center"/>
          </w:tcPr>
          <w:p w:rsidR="0035270C" w:rsidRDefault="0035270C">
            <w:pPr>
              <w:snapToGrid w:val="0"/>
              <w:spacing w:line="360" w:lineRule="auto"/>
              <w:jc w:val="left"/>
              <w:rPr>
                <w:rFonts w:ascii="宋体" w:hAnsi="宋体"/>
                <w:color w:val="000000"/>
                <w:sz w:val="20"/>
                <w:szCs w:val="20"/>
              </w:rPr>
            </w:pPr>
          </w:p>
        </w:tc>
        <w:tc>
          <w:tcPr>
            <w:tcW w:w="777" w:type="dxa"/>
            <w:vAlign w:val="center"/>
          </w:tcPr>
          <w:p w:rsidR="0035270C" w:rsidRDefault="0035270C">
            <w:pPr>
              <w:snapToGrid w:val="0"/>
              <w:spacing w:line="360" w:lineRule="auto"/>
              <w:ind w:firstLine="181"/>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284"/>
        </w:trPr>
        <w:tc>
          <w:tcPr>
            <w:tcW w:w="934" w:type="dxa"/>
            <w:vAlign w:val="center"/>
          </w:tcPr>
          <w:p w:rsidR="0035270C" w:rsidRDefault="0035270C">
            <w:pPr>
              <w:snapToGrid w:val="0"/>
              <w:spacing w:line="360" w:lineRule="auto"/>
              <w:jc w:val="center"/>
              <w:rPr>
                <w:rFonts w:ascii="宋体" w:hAnsi="宋体"/>
                <w:color w:val="000000"/>
                <w:kern w:val="0"/>
                <w:sz w:val="20"/>
                <w:szCs w:val="20"/>
              </w:rPr>
            </w:pPr>
          </w:p>
        </w:tc>
        <w:tc>
          <w:tcPr>
            <w:tcW w:w="2453"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w:t>
            </w:r>
          </w:p>
        </w:tc>
        <w:tc>
          <w:tcPr>
            <w:tcW w:w="777" w:type="dxa"/>
            <w:vAlign w:val="center"/>
          </w:tcPr>
          <w:p w:rsidR="0035270C" w:rsidRDefault="0035270C">
            <w:pPr>
              <w:snapToGrid w:val="0"/>
              <w:spacing w:line="360" w:lineRule="auto"/>
              <w:ind w:firstLine="181"/>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395"/>
        </w:trPr>
        <w:tc>
          <w:tcPr>
            <w:tcW w:w="934" w:type="dxa"/>
            <w:vAlign w:val="center"/>
          </w:tcPr>
          <w:p w:rsidR="0035270C" w:rsidRDefault="000A798C">
            <w:pPr>
              <w:snapToGrid w:val="0"/>
              <w:spacing w:line="360" w:lineRule="auto"/>
              <w:jc w:val="center"/>
              <w:rPr>
                <w:rFonts w:ascii="宋体" w:hAnsi="宋体"/>
                <w:color w:val="000000"/>
                <w:sz w:val="20"/>
                <w:szCs w:val="20"/>
              </w:rPr>
            </w:pPr>
            <w:r>
              <w:rPr>
                <w:rFonts w:ascii="宋体" w:hAnsi="宋体"/>
                <w:color w:val="000000"/>
                <w:kern w:val="0"/>
                <w:sz w:val="20"/>
                <w:szCs w:val="20"/>
              </w:rPr>
              <w:t>二</w:t>
            </w:r>
          </w:p>
        </w:tc>
        <w:tc>
          <w:tcPr>
            <w:tcW w:w="2453"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人工费小计</w:t>
            </w:r>
          </w:p>
        </w:tc>
        <w:tc>
          <w:tcPr>
            <w:tcW w:w="777" w:type="dxa"/>
            <w:vAlign w:val="center"/>
          </w:tcPr>
          <w:p w:rsidR="0035270C" w:rsidRDefault="0035270C">
            <w:pPr>
              <w:snapToGrid w:val="0"/>
              <w:spacing w:line="360" w:lineRule="auto"/>
              <w:ind w:firstLine="181"/>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365"/>
        </w:trPr>
        <w:tc>
          <w:tcPr>
            <w:tcW w:w="934" w:type="dxa"/>
            <w:vAlign w:val="center"/>
          </w:tcPr>
          <w:p w:rsidR="0035270C" w:rsidRDefault="000A798C">
            <w:pPr>
              <w:snapToGrid w:val="0"/>
              <w:spacing w:line="360" w:lineRule="auto"/>
              <w:jc w:val="center"/>
              <w:rPr>
                <w:rFonts w:ascii="宋体" w:hAnsi="宋体"/>
                <w:color w:val="000000"/>
                <w:sz w:val="20"/>
                <w:szCs w:val="20"/>
              </w:rPr>
            </w:pPr>
            <w:r>
              <w:rPr>
                <w:rFonts w:ascii="宋体" w:hAnsi="宋体"/>
                <w:color w:val="000000"/>
                <w:kern w:val="0"/>
                <w:sz w:val="20"/>
                <w:szCs w:val="20"/>
              </w:rPr>
              <w:t>三</w:t>
            </w:r>
          </w:p>
        </w:tc>
        <w:tc>
          <w:tcPr>
            <w:tcW w:w="2453"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机械加工费小计</w:t>
            </w:r>
          </w:p>
        </w:tc>
        <w:tc>
          <w:tcPr>
            <w:tcW w:w="777" w:type="dxa"/>
            <w:vAlign w:val="center"/>
          </w:tcPr>
          <w:p w:rsidR="0035270C" w:rsidRDefault="0035270C">
            <w:pPr>
              <w:snapToGrid w:val="0"/>
              <w:spacing w:line="360" w:lineRule="auto"/>
              <w:ind w:firstLine="181"/>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407"/>
        </w:trPr>
        <w:tc>
          <w:tcPr>
            <w:tcW w:w="934" w:type="dxa"/>
            <w:vAlign w:val="center"/>
          </w:tcPr>
          <w:p w:rsidR="0035270C" w:rsidRDefault="000A798C">
            <w:pPr>
              <w:snapToGrid w:val="0"/>
              <w:spacing w:line="360" w:lineRule="auto"/>
              <w:jc w:val="center"/>
              <w:rPr>
                <w:rFonts w:ascii="宋体" w:hAnsi="宋体"/>
                <w:color w:val="000000"/>
                <w:sz w:val="20"/>
                <w:szCs w:val="20"/>
              </w:rPr>
            </w:pPr>
            <w:r>
              <w:rPr>
                <w:rFonts w:ascii="宋体" w:hAnsi="宋体"/>
                <w:color w:val="000000"/>
                <w:kern w:val="0"/>
                <w:sz w:val="20"/>
                <w:szCs w:val="20"/>
              </w:rPr>
              <w:t>1</w:t>
            </w:r>
          </w:p>
        </w:tc>
        <w:tc>
          <w:tcPr>
            <w:tcW w:w="2453"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设备折旧费</w:t>
            </w:r>
          </w:p>
        </w:tc>
        <w:tc>
          <w:tcPr>
            <w:tcW w:w="777" w:type="dxa"/>
            <w:vAlign w:val="center"/>
          </w:tcPr>
          <w:p w:rsidR="0035270C" w:rsidRDefault="0035270C">
            <w:pPr>
              <w:snapToGrid w:val="0"/>
              <w:spacing w:line="360" w:lineRule="auto"/>
              <w:ind w:firstLine="181"/>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381"/>
        </w:trPr>
        <w:tc>
          <w:tcPr>
            <w:tcW w:w="934" w:type="dxa"/>
            <w:vAlign w:val="center"/>
          </w:tcPr>
          <w:p w:rsidR="0035270C" w:rsidRDefault="000A798C">
            <w:pPr>
              <w:snapToGrid w:val="0"/>
              <w:spacing w:line="360" w:lineRule="auto"/>
              <w:jc w:val="center"/>
              <w:rPr>
                <w:rFonts w:ascii="宋体" w:hAnsi="宋体"/>
                <w:color w:val="000000"/>
                <w:sz w:val="20"/>
                <w:szCs w:val="20"/>
              </w:rPr>
            </w:pPr>
            <w:r>
              <w:rPr>
                <w:rFonts w:ascii="宋体" w:hAnsi="宋体"/>
                <w:color w:val="000000"/>
                <w:sz w:val="20"/>
                <w:szCs w:val="20"/>
              </w:rPr>
              <w:t>2</w:t>
            </w:r>
          </w:p>
        </w:tc>
        <w:tc>
          <w:tcPr>
            <w:tcW w:w="2453"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设备维护费</w:t>
            </w:r>
          </w:p>
        </w:tc>
        <w:tc>
          <w:tcPr>
            <w:tcW w:w="777" w:type="dxa"/>
            <w:vAlign w:val="center"/>
          </w:tcPr>
          <w:p w:rsidR="0035270C" w:rsidRDefault="0035270C">
            <w:pPr>
              <w:snapToGrid w:val="0"/>
              <w:spacing w:line="360" w:lineRule="auto"/>
              <w:ind w:firstLine="181"/>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503"/>
        </w:trPr>
        <w:tc>
          <w:tcPr>
            <w:tcW w:w="934" w:type="dxa"/>
            <w:vAlign w:val="center"/>
          </w:tcPr>
          <w:p w:rsidR="0035270C" w:rsidRDefault="000A798C">
            <w:pPr>
              <w:snapToGrid w:val="0"/>
              <w:spacing w:line="360" w:lineRule="auto"/>
              <w:jc w:val="center"/>
              <w:rPr>
                <w:rFonts w:ascii="宋体" w:hAnsi="宋体"/>
                <w:color w:val="000000"/>
                <w:sz w:val="20"/>
                <w:szCs w:val="20"/>
              </w:rPr>
            </w:pPr>
            <w:r>
              <w:rPr>
                <w:rFonts w:ascii="宋体" w:hAnsi="宋体"/>
                <w:color w:val="000000"/>
                <w:sz w:val="20"/>
                <w:szCs w:val="20"/>
              </w:rPr>
              <w:t>四</w:t>
            </w:r>
          </w:p>
        </w:tc>
        <w:tc>
          <w:tcPr>
            <w:tcW w:w="2453"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水电费小计</w:t>
            </w:r>
          </w:p>
        </w:tc>
        <w:tc>
          <w:tcPr>
            <w:tcW w:w="777" w:type="dxa"/>
            <w:vAlign w:val="center"/>
          </w:tcPr>
          <w:p w:rsidR="0035270C" w:rsidRDefault="0035270C">
            <w:pPr>
              <w:snapToGrid w:val="0"/>
              <w:spacing w:line="360" w:lineRule="auto"/>
              <w:ind w:firstLine="181"/>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473"/>
        </w:trPr>
        <w:tc>
          <w:tcPr>
            <w:tcW w:w="934" w:type="dxa"/>
            <w:vAlign w:val="center"/>
          </w:tcPr>
          <w:p w:rsidR="0035270C" w:rsidRDefault="0035270C">
            <w:pPr>
              <w:snapToGrid w:val="0"/>
              <w:spacing w:line="360" w:lineRule="auto"/>
              <w:jc w:val="center"/>
              <w:rPr>
                <w:rFonts w:ascii="宋体" w:hAnsi="宋体"/>
                <w:color w:val="000000"/>
                <w:sz w:val="20"/>
                <w:szCs w:val="20"/>
              </w:rPr>
            </w:pPr>
          </w:p>
        </w:tc>
        <w:tc>
          <w:tcPr>
            <w:tcW w:w="2453"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生产成本合计</w:t>
            </w:r>
          </w:p>
        </w:tc>
        <w:tc>
          <w:tcPr>
            <w:tcW w:w="777" w:type="dxa"/>
            <w:vAlign w:val="center"/>
          </w:tcPr>
          <w:p w:rsidR="0035270C" w:rsidRDefault="0035270C">
            <w:pPr>
              <w:snapToGrid w:val="0"/>
              <w:spacing w:line="360" w:lineRule="auto"/>
              <w:ind w:firstLine="181"/>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465"/>
        </w:trPr>
        <w:tc>
          <w:tcPr>
            <w:tcW w:w="934" w:type="dxa"/>
            <w:vAlign w:val="center"/>
          </w:tcPr>
          <w:p w:rsidR="0035270C" w:rsidRDefault="000A798C">
            <w:pPr>
              <w:snapToGrid w:val="0"/>
              <w:spacing w:line="360" w:lineRule="auto"/>
              <w:jc w:val="center"/>
              <w:rPr>
                <w:rFonts w:ascii="宋体" w:hAnsi="宋体"/>
                <w:color w:val="000000"/>
                <w:sz w:val="20"/>
                <w:szCs w:val="20"/>
              </w:rPr>
            </w:pPr>
            <w:r>
              <w:rPr>
                <w:rFonts w:ascii="宋体" w:hAnsi="宋体"/>
                <w:color w:val="000000"/>
                <w:kern w:val="0"/>
                <w:sz w:val="20"/>
                <w:szCs w:val="20"/>
              </w:rPr>
              <w:t>五</w:t>
            </w:r>
          </w:p>
        </w:tc>
        <w:tc>
          <w:tcPr>
            <w:tcW w:w="2453"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管理费小计</w:t>
            </w:r>
          </w:p>
        </w:tc>
        <w:tc>
          <w:tcPr>
            <w:tcW w:w="777" w:type="dxa"/>
            <w:vAlign w:val="center"/>
          </w:tcPr>
          <w:p w:rsidR="0035270C" w:rsidRDefault="0035270C">
            <w:pPr>
              <w:snapToGrid w:val="0"/>
              <w:spacing w:line="360" w:lineRule="auto"/>
              <w:ind w:firstLine="181"/>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457"/>
        </w:trPr>
        <w:tc>
          <w:tcPr>
            <w:tcW w:w="934" w:type="dxa"/>
            <w:vAlign w:val="center"/>
          </w:tcPr>
          <w:p w:rsidR="0035270C" w:rsidRDefault="000A798C">
            <w:pPr>
              <w:snapToGrid w:val="0"/>
              <w:spacing w:line="360" w:lineRule="auto"/>
              <w:jc w:val="center"/>
              <w:rPr>
                <w:rFonts w:ascii="宋体" w:hAnsi="宋体"/>
                <w:color w:val="000000"/>
                <w:sz w:val="20"/>
                <w:szCs w:val="20"/>
              </w:rPr>
            </w:pPr>
            <w:r>
              <w:rPr>
                <w:rFonts w:ascii="宋体" w:hAnsi="宋体"/>
                <w:color w:val="000000"/>
                <w:sz w:val="20"/>
                <w:szCs w:val="20"/>
              </w:rPr>
              <w:t>1</w:t>
            </w:r>
          </w:p>
        </w:tc>
        <w:tc>
          <w:tcPr>
            <w:tcW w:w="2453"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生产管理费</w:t>
            </w:r>
          </w:p>
        </w:tc>
        <w:tc>
          <w:tcPr>
            <w:tcW w:w="777" w:type="dxa"/>
            <w:vAlign w:val="center"/>
          </w:tcPr>
          <w:p w:rsidR="0035270C" w:rsidRDefault="0035270C">
            <w:pPr>
              <w:snapToGrid w:val="0"/>
              <w:spacing w:line="360" w:lineRule="auto"/>
              <w:ind w:firstLine="181"/>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490"/>
        </w:trPr>
        <w:tc>
          <w:tcPr>
            <w:tcW w:w="934" w:type="dxa"/>
            <w:vAlign w:val="center"/>
          </w:tcPr>
          <w:p w:rsidR="0035270C" w:rsidRDefault="000A798C">
            <w:pPr>
              <w:snapToGrid w:val="0"/>
              <w:spacing w:line="360" w:lineRule="auto"/>
              <w:jc w:val="center"/>
              <w:rPr>
                <w:rFonts w:ascii="宋体" w:hAnsi="宋体"/>
                <w:color w:val="000000"/>
                <w:sz w:val="20"/>
                <w:szCs w:val="20"/>
              </w:rPr>
            </w:pPr>
            <w:r>
              <w:rPr>
                <w:rFonts w:ascii="宋体" w:hAnsi="宋体"/>
                <w:color w:val="000000"/>
                <w:sz w:val="20"/>
                <w:szCs w:val="20"/>
              </w:rPr>
              <w:t>2</w:t>
            </w:r>
          </w:p>
        </w:tc>
        <w:tc>
          <w:tcPr>
            <w:tcW w:w="2453"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销售费</w:t>
            </w:r>
          </w:p>
        </w:tc>
        <w:tc>
          <w:tcPr>
            <w:tcW w:w="777" w:type="dxa"/>
            <w:vAlign w:val="center"/>
          </w:tcPr>
          <w:p w:rsidR="0035270C" w:rsidRDefault="0035270C">
            <w:pPr>
              <w:snapToGrid w:val="0"/>
              <w:spacing w:line="360" w:lineRule="auto"/>
              <w:ind w:firstLine="181"/>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442"/>
        </w:trPr>
        <w:tc>
          <w:tcPr>
            <w:tcW w:w="934" w:type="dxa"/>
            <w:vAlign w:val="center"/>
          </w:tcPr>
          <w:p w:rsidR="0035270C" w:rsidRDefault="000A798C">
            <w:pPr>
              <w:snapToGrid w:val="0"/>
              <w:spacing w:line="360" w:lineRule="auto"/>
              <w:jc w:val="center"/>
              <w:rPr>
                <w:rFonts w:ascii="宋体" w:hAnsi="宋体"/>
                <w:color w:val="000000"/>
                <w:sz w:val="20"/>
                <w:szCs w:val="20"/>
              </w:rPr>
            </w:pPr>
            <w:r>
              <w:rPr>
                <w:rFonts w:ascii="宋体" w:hAnsi="宋体"/>
                <w:color w:val="000000"/>
                <w:sz w:val="20"/>
                <w:szCs w:val="20"/>
              </w:rPr>
              <w:t>3</w:t>
            </w:r>
          </w:p>
        </w:tc>
        <w:tc>
          <w:tcPr>
            <w:tcW w:w="2453"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服务费</w:t>
            </w:r>
          </w:p>
        </w:tc>
        <w:tc>
          <w:tcPr>
            <w:tcW w:w="777" w:type="dxa"/>
            <w:vAlign w:val="center"/>
          </w:tcPr>
          <w:p w:rsidR="0035270C" w:rsidRDefault="0035270C">
            <w:pPr>
              <w:snapToGrid w:val="0"/>
              <w:spacing w:line="360" w:lineRule="auto"/>
              <w:ind w:firstLine="181"/>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461"/>
        </w:trPr>
        <w:tc>
          <w:tcPr>
            <w:tcW w:w="934" w:type="dxa"/>
            <w:vAlign w:val="center"/>
          </w:tcPr>
          <w:p w:rsidR="0035270C" w:rsidRDefault="000A798C">
            <w:pPr>
              <w:snapToGrid w:val="0"/>
              <w:spacing w:line="360" w:lineRule="auto"/>
              <w:jc w:val="center"/>
              <w:rPr>
                <w:rFonts w:ascii="宋体" w:hAnsi="宋体"/>
                <w:color w:val="000000"/>
                <w:sz w:val="20"/>
                <w:szCs w:val="20"/>
              </w:rPr>
            </w:pPr>
            <w:r>
              <w:rPr>
                <w:rFonts w:ascii="宋体" w:hAnsi="宋体"/>
                <w:color w:val="000000"/>
                <w:sz w:val="20"/>
                <w:szCs w:val="20"/>
              </w:rPr>
              <w:t>4</w:t>
            </w:r>
          </w:p>
        </w:tc>
        <w:tc>
          <w:tcPr>
            <w:tcW w:w="2453"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财务费</w:t>
            </w:r>
          </w:p>
        </w:tc>
        <w:tc>
          <w:tcPr>
            <w:tcW w:w="777" w:type="dxa"/>
            <w:vAlign w:val="center"/>
          </w:tcPr>
          <w:p w:rsidR="0035270C" w:rsidRDefault="0035270C">
            <w:pPr>
              <w:snapToGrid w:val="0"/>
              <w:spacing w:line="360" w:lineRule="auto"/>
              <w:ind w:firstLine="181"/>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399"/>
        </w:trPr>
        <w:tc>
          <w:tcPr>
            <w:tcW w:w="3387" w:type="dxa"/>
            <w:gridSpan w:val="2"/>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成本合计</w:t>
            </w:r>
          </w:p>
        </w:tc>
        <w:tc>
          <w:tcPr>
            <w:tcW w:w="777" w:type="dxa"/>
            <w:vAlign w:val="center"/>
          </w:tcPr>
          <w:p w:rsidR="0035270C" w:rsidRDefault="0035270C">
            <w:pPr>
              <w:snapToGrid w:val="0"/>
              <w:spacing w:line="360" w:lineRule="auto"/>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378"/>
        </w:trPr>
        <w:tc>
          <w:tcPr>
            <w:tcW w:w="934" w:type="dxa"/>
            <w:vAlign w:val="center"/>
          </w:tcPr>
          <w:p w:rsidR="0035270C" w:rsidRDefault="000A798C">
            <w:pPr>
              <w:snapToGrid w:val="0"/>
              <w:spacing w:line="360" w:lineRule="auto"/>
              <w:jc w:val="center"/>
              <w:rPr>
                <w:rFonts w:ascii="宋体" w:hAnsi="宋体"/>
                <w:color w:val="000000"/>
                <w:sz w:val="20"/>
                <w:szCs w:val="20"/>
              </w:rPr>
            </w:pPr>
            <w:r>
              <w:rPr>
                <w:rFonts w:ascii="宋体" w:hAnsi="宋体"/>
                <w:color w:val="000000"/>
                <w:sz w:val="20"/>
                <w:szCs w:val="20"/>
              </w:rPr>
              <w:t xml:space="preserve">六  </w:t>
            </w:r>
          </w:p>
        </w:tc>
        <w:tc>
          <w:tcPr>
            <w:tcW w:w="2453"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利税小计</w:t>
            </w:r>
          </w:p>
        </w:tc>
        <w:tc>
          <w:tcPr>
            <w:tcW w:w="777" w:type="dxa"/>
            <w:vAlign w:val="center"/>
          </w:tcPr>
          <w:p w:rsidR="0035270C" w:rsidRDefault="0035270C">
            <w:pPr>
              <w:snapToGrid w:val="0"/>
              <w:spacing w:line="360" w:lineRule="auto"/>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378"/>
        </w:trPr>
        <w:tc>
          <w:tcPr>
            <w:tcW w:w="934" w:type="dxa"/>
            <w:vAlign w:val="center"/>
          </w:tcPr>
          <w:p w:rsidR="0035270C" w:rsidRDefault="000A798C">
            <w:pPr>
              <w:snapToGrid w:val="0"/>
              <w:spacing w:line="360" w:lineRule="auto"/>
              <w:jc w:val="center"/>
              <w:rPr>
                <w:rFonts w:ascii="宋体" w:hAnsi="宋体"/>
                <w:color w:val="000000"/>
                <w:sz w:val="20"/>
                <w:szCs w:val="20"/>
              </w:rPr>
            </w:pPr>
            <w:r>
              <w:rPr>
                <w:rFonts w:ascii="宋体" w:hAnsi="宋体"/>
                <w:color w:val="000000"/>
                <w:sz w:val="20"/>
                <w:szCs w:val="20"/>
              </w:rPr>
              <w:t>1</w:t>
            </w:r>
          </w:p>
        </w:tc>
        <w:tc>
          <w:tcPr>
            <w:tcW w:w="2453"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税收</w:t>
            </w:r>
          </w:p>
        </w:tc>
        <w:tc>
          <w:tcPr>
            <w:tcW w:w="777" w:type="dxa"/>
            <w:vAlign w:val="center"/>
          </w:tcPr>
          <w:p w:rsidR="0035270C" w:rsidRDefault="0035270C">
            <w:pPr>
              <w:snapToGrid w:val="0"/>
              <w:spacing w:line="360" w:lineRule="auto"/>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378"/>
        </w:trPr>
        <w:tc>
          <w:tcPr>
            <w:tcW w:w="934" w:type="dxa"/>
            <w:vAlign w:val="center"/>
          </w:tcPr>
          <w:p w:rsidR="0035270C" w:rsidRDefault="000A798C">
            <w:pPr>
              <w:snapToGrid w:val="0"/>
              <w:spacing w:line="360" w:lineRule="auto"/>
              <w:jc w:val="center"/>
              <w:rPr>
                <w:rFonts w:ascii="宋体" w:hAnsi="宋体"/>
                <w:color w:val="000000"/>
                <w:sz w:val="20"/>
                <w:szCs w:val="20"/>
              </w:rPr>
            </w:pPr>
            <w:r>
              <w:rPr>
                <w:rFonts w:ascii="宋体" w:hAnsi="宋体"/>
                <w:color w:val="000000"/>
                <w:sz w:val="20"/>
                <w:szCs w:val="20"/>
              </w:rPr>
              <w:t>2</w:t>
            </w:r>
          </w:p>
        </w:tc>
        <w:tc>
          <w:tcPr>
            <w:tcW w:w="2453" w:type="dxa"/>
            <w:vAlign w:val="center"/>
          </w:tcPr>
          <w:p w:rsidR="0035270C" w:rsidRDefault="000A798C">
            <w:pPr>
              <w:snapToGrid w:val="0"/>
              <w:spacing w:line="360" w:lineRule="auto"/>
              <w:ind w:leftChars="-24" w:left="-50"/>
              <w:jc w:val="left"/>
              <w:rPr>
                <w:rFonts w:ascii="宋体" w:hAnsi="宋体"/>
                <w:color w:val="000000"/>
                <w:sz w:val="20"/>
                <w:szCs w:val="20"/>
              </w:rPr>
            </w:pPr>
            <w:r>
              <w:rPr>
                <w:rFonts w:ascii="宋体" w:hAnsi="宋体"/>
                <w:color w:val="000000"/>
                <w:sz w:val="20"/>
                <w:szCs w:val="20"/>
              </w:rPr>
              <w:t>税后利润</w:t>
            </w:r>
          </w:p>
        </w:tc>
        <w:tc>
          <w:tcPr>
            <w:tcW w:w="777" w:type="dxa"/>
            <w:vAlign w:val="center"/>
          </w:tcPr>
          <w:p w:rsidR="0035270C" w:rsidRDefault="0035270C">
            <w:pPr>
              <w:snapToGrid w:val="0"/>
              <w:spacing w:line="360" w:lineRule="auto"/>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378"/>
        </w:trPr>
        <w:tc>
          <w:tcPr>
            <w:tcW w:w="3387" w:type="dxa"/>
            <w:gridSpan w:val="2"/>
            <w:vAlign w:val="center"/>
          </w:tcPr>
          <w:p w:rsidR="0035270C" w:rsidRDefault="000A798C">
            <w:pPr>
              <w:snapToGrid w:val="0"/>
              <w:spacing w:line="360" w:lineRule="auto"/>
              <w:ind w:leftChars="-24" w:left="-50"/>
              <w:jc w:val="left"/>
              <w:rPr>
                <w:rFonts w:ascii="宋体" w:hAnsi="宋体"/>
                <w:color w:val="000000"/>
                <w:sz w:val="20"/>
                <w:szCs w:val="20"/>
              </w:rPr>
            </w:pPr>
            <w:r>
              <w:rPr>
                <w:rFonts w:ascii="宋体" w:hAnsi="宋体"/>
                <w:color w:val="000000"/>
                <w:sz w:val="20"/>
                <w:szCs w:val="20"/>
              </w:rPr>
              <w:t>出厂单价</w:t>
            </w:r>
          </w:p>
        </w:tc>
        <w:tc>
          <w:tcPr>
            <w:tcW w:w="777" w:type="dxa"/>
            <w:vAlign w:val="center"/>
          </w:tcPr>
          <w:p w:rsidR="0035270C" w:rsidRDefault="0035270C">
            <w:pPr>
              <w:snapToGrid w:val="0"/>
              <w:spacing w:line="360" w:lineRule="auto"/>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r w:rsidR="0035270C">
        <w:trPr>
          <w:cantSplit/>
          <w:trHeight w:hRule="exact" w:val="378"/>
        </w:trPr>
        <w:tc>
          <w:tcPr>
            <w:tcW w:w="934" w:type="dxa"/>
            <w:vAlign w:val="center"/>
          </w:tcPr>
          <w:p w:rsidR="0035270C" w:rsidRDefault="000A798C">
            <w:pPr>
              <w:snapToGrid w:val="0"/>
              <w:spacing w:line="360" w:lineRule="auto"/>
              <w:ind w:firstLineChars="100" w:firstLine="200"/>
              <w:jc w:val="left"/>
              <w:rPr>
                <w:rFonts w:ascii="宋体" w:hAnsi="宋体"/>
                <w:color w:val="000000"/>
                <w:sz w:val="20"/>
                <w:szCs w:val="20"/>
              </w:rPr>
            </w:pPr>
            <w:r>
              <w:rPr>
                <w:rFonts w:ascii="宋体" w:hAnsi="宋体"/>
                <w:color w:val="000000"/>
                <w:sz w:val="20"/>
                <w:szCs w:val="20"/>
              </w:rPr>
              <w:t>七</w:t>
            </w:r>
          </w:p>
        </w:tc>
        <w:tc>
          <w:tcPr>
            <w:tcW w:w="2453"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运杂费小计</w:t>
            </w:r>
          </w:p>
        </w:tc>
        <w:tc>
          <w:tcPr>
            <w:tcW w:w="777"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公里</w:t>
            </w: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注明运输方式</w:t>
            </w:r>
          </w:p>
        </w:tc>
      </w:tr>
      <w:tr w:rsidR="0035270C">
        <w:trPr>
          <w:cantSplit/>
          <w:trHeight w:hRule="exact" w:val="378"/>
        </w:trPr>
        <w:tc>
          <w:tcPr>
            <w:tcW w:w="934" w:type="dxa"/>
            <w:vAlign w:val="center"/>
          </w:tcPr>
          <w:p w:rsidR="0035270C" w:rsidRDefault="0035270C">
            <w:pPr>
              <w:snapToGrid w:val="0"/>
              <w:spacing w:line="360" w:lineRule="auto"/>
              <w:jc w:val="left"/>
              <w:rPr>
                <w:rFonts w:ascii="宋体" w:hAnsi="宋体"/>
                <w:color w:val="000000"/>
                <w:sz w:val="20"/>
                <w:szCs w:val="20"/>
              </w:rPr>
            </w:pPr>
          </w:p>
        </w:tc>
        <w:tc>
          <w:tcPr>
            <w:tcW w:w="2453" w:type="dxa"/>
            <w:vAlign w:val="center"/>
          </w:tcPr>
          <w:p w:rsidR="0035270C" w:rsidRDefault="000A798C">
            <w:pPr>
              <w:snapToGrid w:val="0"/>
              <w:spacing w:line="360" w:lineRule="auto"/>
              <w:jc w:val="left"/>
              <w:rPr>
                <w:rFonts w:ascii="宋体" w:hAnsi="宋体"/>
                <w:color w:val="000000"/>
                <w:sz w:val="20"/>
                <w:szCs w:val="20"/>
              </w:rPr>
            </w:pPr>
            <w:r>
              <w:rPr>
                <w:rFonts w:ascii="宋体" w:hAnsi="宋体"/>
                <w:color w:val="000000"/>
                <w:sz w:val="20"/>
                <w:szCs w:val="20"/>
              </w:rPr>
              <w:t>到站单价</w:t>
            </w:r>
          </w:p>
        </w:tc>
        <w:tc>
          <w:tcPr>
            <w:tcW w:w="777" w:type="dxa"/>
            <w:vAlign w:val="center"/>
          </w:tcPr>
          <w:p w:rsidR="0035270C" w:rsidRDefault="0035270C">
            <w:pPr>
              <w:snapToGrid w:val="0"/>
              <w:spacing w:line="360" w:lineRule="auto"/>
              <w:jc w:val="left"/>
              <w:rPr>
                <w:rFonts w:ascii="宋体" w:hAnsi="宋体"/>
                <w:color w:val="000000"/>
                <w:sz w:val="20"/>
                <w:szCs w:val="20"/>
              </w:rPr>
            </w:pPr>
          </w:p>
        </w:tc>
        <w:tc>
          <w:tcPr>
            <w:tcW w:w="1243" w:type="dxa"/>
            <w:vAlign w:val="center"/>
          </w:tcPr>
          <w:p w:rsidR="0035270C" w:rsidRDefault="0035270C">
            <w:pPr>
              <w:snapToGrid w:val="0"/>
              <w:spacing w:line="360" w:lineRule="auto"/>
              <w:jc w:val="left"/>
              <w:rPr>
                <w:rFonts w:ascii="宋体" w:hAnsi="宋体"/>
                <w:color w:val="000000"/>
                <w:sz w:val="20"/>
                <w:szCs w:val="20"/>
              </w:rPr>
            </w:pPr>
          </w:p>
        </w:tc>
        <w:tc>
          <w:tcPr>
            <w:tcW w:w="1709" w:type="dxa"/>
            <w:vAlign w:val="center"/>
          </w:tcPr>
          <w:p w:rsidR="0035270C" w:rsidRDefault="0035270C">
            <w:pPr>
              <w:snapToGrid w:val="0"/>
              <w:spacing w:line="360" w:lineRule="auto"/>
              <w:jc w:val="left"/>
              <w:rPr>
                <w:rFonts w:ascii="宋体" w:hAnsi="宋体"/>
                <w:color w:val="000000"/>
                <w:sz w:val="20"/>
                <w:szCs w:val="20"/>
              </w:rPr>
            </w:pPr>
          </w:p>
        </w:tc>
        <w:tc>
          <w:tcPr>
            <w:tcW w:w="1088" w:type="dxa"/>
            <w:vAlign w:val="center"/>
          </w:tcPr>
          <w:p w:rsidR="0035270C" w:rsidRDefault="0035270C">
            <w:pPr>
              <w:snapToGrid w:val="0"/>
              <w:spacing w:line="360" w:lineRule="auto"/>
              <w:jc w:val="left"/>
              <w:rPr>
                <w:rFonts w:ascii="宋体" w:hAnsi="宋体"/>
                <w:color w:val="000000"/>
                <w:sz w:val="20"/>
                <w:szCs w:val="20"/>
              </w:rPr>
            </w:pPr>
          </w:p>
        </w:tc>
        <w:tc>
          <w:tcPr>
            <w:tcW w:w="1865" w:type="dxa"/>
            <w:vAlign w:val="center"/>
          </w:tcPr>
          <w:p w:rsidR="0035270C" w:rsidRDefault="0035270C">
            <w:pPr>
              <w:snapToGrid w:val="0"/>
              <w:spacing w:line="360" w:lineRule="auto"/>
              <w:jc w:val="left"/>
              <w:rPr>
                <w:rFonts w:ascii="宋体" w:hAnsi="宋体"/>
                <w:color w:val="000000"/>
                <w:sz w:val="20"/>
                <w:szCs w:val="20"/>
              </w:rPr>
            </w:pPr>
          </w:p>
        </w:tc>
      </w:tr>
    </w:tbl>
    <w:p w:rsidR="0035270C" w:rsidRDefault="000A798C">
      <w:pPr>
        <w:snapToGrid w:val="0"/>
        <w:spacing w:line="360" w:lineRule="auto"/>
        <w:rPr>
          <w:rFonts w:ascii="宋体" w:hAnsi="宋体"/>
          <w:color w:val="000000"/>
          <w:szCs w:val="21"/>
        </w:rPr>
      </w:pPr>
      <w:r>
        <w:rPr>
          <w:rFonts w:ascii="宋体" w:hAnsi="宋体"/>
          <w:color w:val="000000"/>
          <w:szCs w:val="21"/>
        </w:rPr>
        <w:t>备注：1. 投标人按物资品种做成本分析。表中各大项目内容及顺序固定不变，细目不限于上述内容，可根据不同物资品种实际需要增减。</w:t>
      </w:r>
    </w:p>
    <w:p w:rsidR="0035270C" w:rsidRDefault="000A798C">
      <w:pPr>
        <w:snapToGrid w:val="0"/>
        <w:spacing w:line="360" w:lineRule="auto"/>
        <w:rPr>
          <w:rFonts w:ascii="宋体" w:hAnsi="宋体"/>
          <w:color w:val="000000"/>
          <w:szCs w:val="21"/>
        </w:rPr>
      </w:pPr>
      <w:r>
        <w:rPr>
          <w:rFonts w:ascii="宋体" w:hAnsi="宋体"/>
          <w:color w:val="000000"/>
          <w:szCs w:val="21"/>
        </w:rPr>
        <w:t>2. 不同品种的物资单独列表，标出其主要单价。</w:t>
      </w:r>
    </w:p>
    <w:p w:rsidR="0035270C" w:rsidRDefault="000A798C">
      <w:pPr>
        <w:snapToGrid w:val="0"/>
        <w:spacing w:line="360" w:lineRule="auto"/>
        <w:rPr>
          <w:rFonts w:ascii="宋体" w:hAnsi="宋体"/>
          <w:color w:val="000000"/>
          <w:szCs w:val="21"/>
        </w:rPr>
      </w:pPr>
      <w:r>
        <w:rPr>
          <w:rFonts w:ascii="宋体" w:hAnsi="宋体"/>
          <w:color w:val="000000"/>
          <w:szCs w:val="21"/>
        </w:rPr>
        <w:t>3. 写明运输方式和运输里程。</w:t>
      </w:r>
    </w:p>
    <w:p w:rsidR="0035270C" w:rsidRDefault="000A798C">
      <w:pPr>
        <w:snapToGrid w:val="0"/>
        <w:spacing w:line="360" w:lineRule="auto"/>
        <w:rPr>
          <w:rFonts w:ascii="宋体" w:hAnsi="宋体"/>
          <w:color w:val="000000"/>
          <w:szCs w:val="21"/>
        </w:rPr>
      </w:pPr>
      <w:r>
        <w:rPr>
          <w:rFonts w:ascii="宋体" w:hAnsi="宋体"/>
          <w:color w:val="000000"/>
          <w:szCs w:val="21"/>
        </w:rPr>
        <w:t>投标人名称（公章）：</w:t>
      </w:r>
    </w:p>
    <w:p w:rsidR="0035270C" w:rsidRDefault="000A798C">
      <w:pPr>
        <w:snapToGrid w:val="0"/>
        <w:spacing w:line="360" w:lineRule="auto"/>
        <w:rPr>
          <w:rFonts w:ascii="宋体" w:hAnsi="宋体"/>
          <w:color w:val="000000"/>
          <w:szCs w:val="21"/>
        </w:rPr>
      </w:pPr>
      <w:r>
        <w:rPr>
          <w:rFonts w:ascii="宋体" w:hAnsi="宋体"/>
          <w:color w:val="000000"/>
          <w:szCs w:val="21"/>
        </w:rPr>
        <w:t>法定代表人或被授权代理人签字：</w:t>
      </w:r>
    </w:p>
    <w:p w:rsidR="0035270C" w:rsidRDefault="000A798C">
      <w:pPr>
        <w:snapToGrid w:val="0"/>
        <w:spacing w:line="360" w:lineRule="auto"/>
        <w:rPr>
          <w:rFonts w:ascii="宋体" w:hAnsi="宋体"/>
          <w:b/>
          <w:bCs/>
          <w:color w:val="000000" w:themeColor="text1"/>
          <w:szCs w:val="21"/>
        </w:rPr>
      </w:pPr>
      <w:r>
        <w:rPr>
          <w:rFonts w:ascii="宋体" w:hAnsi="宋体"/>
          <w:color w:val="000000"/>
          <w:szCs w:val="21"/>
        </w:rPr>
        <w:t>日期：年月日</w:t>
      </w:r>
    </w:p>
    <w:p w:rsidR="0035270C" w:rsidRDefault="000A798C">
      <w:pPr>
        <w:pStyle w:val="11"/>
        <w:jc w:val="center"/>
      </w:pPr>
      <w:r>
        <w:rPr>
          <w:rFonts w:hint="eastAsia"/>
        </w:rPr>
        <w:lastRenderedPageBreak/>
        <w:t>6</w:t>
      </w:r>
      <w:r>
        <w:t>．</w:t>
      </w:r>
      <w:r>
        <w:rPr>
          <w:rFonts w:hint="eastAsia"/>
        </w:rPr>
        <w:t>组织</w:t>
      </w:r>
      <w:r>
        <w:t>供应能力分析表</w:t>
      </w:r>
      <w:bookmarkEnd w:id="917"/>
      <w:bookmarkEnd w:id="918"/>
      <w:bookmarkEnd w:id="919"/>
      <w:bookmarkEnd w:id="920"/>
      <w:bookmarkEnd w:id="921"/>
      <w:bookmarkEnd w:id="922"/>
      <w:bookmarkEnd w:id="923"/>
      <w:bookmarkEnd w:id="924"/>
      <w:bookmarkEnd w:id="925"/>
      <w:bookmarkEnd w:id="926"/>
      <w:bookmarkEnd w:id="927"/>
      <w:bookmarkEnd w:id="928"/>
    </w:p>
    <w:p w:rsidR="0035270C" w:rsidRDefault="0035270C">
      <w:pPr>
        <w:snapToGrid w:val="0"/>
        <w:spacing w:line="360" w:lineRule="auto"/>
        <w:ind w:firstLine="560"/>
        <w:rPr>
          <w:rFonts w:ascii="宋体" w:hAnsi="宋体"/>
          <w:color w:val="000000"/>
          <w:szCs w:val="21"/>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028"/>
        <w:gridCol w:w="1872"/>
        <w:gridCol w:w="1705"/>
      </w:tblGrid>
      <w:tr w:rsidR="0035270C">
        <w:trPr>
          <w:trHeight w:val="631"/>
          <w:jc w:val="center"/>
        </w:trPr>
        <w:tc>
          <w:tcPr>
            <w:tcW w:w="895" w:type="dxa"/>
          </w:tcPr>
          <w:p w:rsidR="0035270C" w:rsidRDefault="0035270C">
            <w:pPr>
              <w:pStyle w:val="a5"/>
              <w:snapToGrid w:val="0"/>
              <w:spacing w:line="360" w:lineRule="auto"/>
              <w:ind w:firstLineChars="71" w:firstLine="149"/>
              <w:rPr>
                <w:rFonts w:eastAsia="宋体" w:hAnsi="宋体" w:cs="Times New Roman"/>
                <w:color w:val="000000"/>
              </w:rPr>
            </w:pPr>
          </w:p>
        </w:tc>
        <w:tc>
          <w:tcPr>
            <w:tcW w:w="3028" w:type="dxa"/>
          </w:tcPr>
          <w:p w:rsidR="0035270C" w:rsidRDefault="0035270C">
            <w:pPr>
              <w:pStyle w:val="a5"/>
              <w:snapToGrid w:val="0"/>
              <w:spacing w:line="360" w:lineRule="auto"/>
              <w:ind w:firstLineChars="0" w:firstLine="0"/>
              <w:rPr>
                <w:rFonts w:eastAsia="宋体" w:hAnsi="宋体" w:cs="Times New Roman"/>
                <w:color w:val="000000"/>
              </w:rPr>
            </w:pPr>
          </w:p>
        </w:tc>
        <w:tc>
          <w:tcPr>
            <w:tcW w:w="1872" w:type="dxa"/>
          </w:tcPr>
          <w:p w:rsidR="0035270C" w:rsidRDefault="000A798C">
            <w:pPr>
              <w:pStyle w:val="a5"/>
              <w:snapToGrid w:val="0"/>
              <w:spacing w:line="360" w:lineRule="auto"/>
              <w:ind w:firstLineChars="6" w:firstLine="13"/>
              <w:rPr>
                <w:rFonts w:eastAsia="宋体" w:hAnsi="宋体" w:cs="Times New Roman"/>
                <w:color w:val="000000"/>
              </w:rPr>
            </w:pPr>
            <w:r>
              <w:rPr>
                <w:rFonts w:eastAsia="宋体" w:hAnsi="宋体" w:cs="Times New Roman"/>
                <w:color w:val="000000"/>
              </w:rPr>
              <w:t>投标物资</w:t>
            </w:r>
          </w:p>
        </w:tc>
        <w:tc>
          <w:tcPr>
            <w:tcW w:w="1705" w:type="dxa"/>
          </w:tcPr>
          <w:p w:rsidR="0035270C" w:rsidRDefault="000A798C">
            <w:pPr>
              <w:pStyle w:val="a5"/>
              <w:snapToGrid w:val="0"/>
              <w:spacing w:line="360" w:lineRule="auto"/>
              <w:ind w:firstLine="420"/>
              <w:rPr>
                <w:rFonts w:eastAsia="宋体" w:hAnsi="宋体" w:cs="Times New Roman"/>
                <w:color w:val="000000"/>
              </w:rPr>
            </w:pPr>
            <w:r>
              <w:rPr>
                <w:rFonts w:eastAsia="宋体" w:hAnsi="宋体" w:cs="Times New Roman"/>
                <w:color w:val="000000"/>
              </w:rPr>
              <w:t>备注</w:t>
            </w:r>
          </w:p>
        </w:tc>
      </w:tr>
      <w:tr w:rsidR="0035270C">
        <w:trPr>
          <w:trHeight w:val="631"/>
          <w:jc w:val="center"/>
        </w:trPr>
        <w:tc>
          <w:tcPr>
            <w:tcW w:w="895" w:type="dxa"/>
            <w:vAlign w:val="center"/>
          </w:tcPr>
          <w:p w:rsidR="0035270C" w:rsidRDefault="000A798C">
            <w:pPr>
              <w:pStyle w:val="a5"/>
              <w:snapToGrid w:val="0"/>
              <w:spacing w:line="360" w:lineRule="auto"/>
              <w:ind w:firstLineChars="71" w:firstLine="149"/>
              <w:rPr>
                <w:rFonts w:eastAsia="宋体" w:hAnsi="宋体" w:cs="Times New Roman"/>
                <w:color w:val="000000"/>
              </w:rPr>
            </w:pPr>
            <w:proofErr w:type="gramStart"/>
            <w:r>
              <w:rPr>
                <w:rFonts w:eastAsia="宋体" w:hAnsi="宋体" w:cs="Times New Roman"/>
                <w:color w:val="000000"/>
              </w:rPr>
              <w:t>一</w:t>
            </w:r>
            <w:proofErr w:type="gramEnd"/>
            <w:r>
              <w:rPr>
                <w:rFonts w:eastAsia="宋体" w:hAnsi="宋体" w:cs="Times New Roman"/>
                <w:color w:val="000000"/>
              </w:rPr>
              <w:t xml:space="preserve"> </w:t>
            </w:r>
          </w:p>
        </w:tc>
        <w:tc>
          <w:tcPr>
            <w:tcW w:w="3028" w:type="dxa"/>
            <w:vAlign w:val="center"/>
          </w:tcPr>
          <w:p w:rsidR="0035270C" w:rsidRDefault="000A798C">
            <w:pPr>
              <w:pStyle w:val="a5"/>
              <w:snapToGrid w:val="0"/>
              <w:spacing w:line="360" w:lineRule="auto"/>
              <w:ind w:firstLineChars="0" w:firstLine="0"/>
              <w:rPr>
                <w:rFonts w:eastAsia="宋体" w:hAnsi="宋体" w:cs="Times New Roman"/>
                <w:color w:val="000000"/>
              </w:rPr>
            </w:pPr>
            <w:r>
              <w:rPr>
                <w:rFonts w:eastAsia="宋体" w:hAnsi="宋体" w:cs="Times New Roman"/>
                <w:color w:val="000000"/>
              </w:rPr>
              <w:t>最大月</w:t>
            </w:r>
            <w:r>
              <w:rPr>
                <w:rFonts w:eastAsia="宋体" w:hAnsi="宋体" w:cs="Times New Roman" w:hint="eastAsia"/>
                <w:color w:val="000000"/>
              </w:rPr>
              <w:t>供应</w:t>
            </w:r>
            <w:r>
              <w:rPr>
                <w:rFonts w:eastAsia="宋体" w:hAnsi="宋体" w:cs="Times New Roman"/>
                <w:color w:val="000000"/>
              </w:rPr>
              <w:t>能力</w:t>
            </w:r>
          </w:p>
        </w:tc>
        <w:tc>
          <w:tcPr>
            <w:tcW w:w="1872" w:type="dxa"/>
            <w:vAlign w:val="center"/>
          </w:tcPr>
          <w:p w:rsidR="0035270C" w:rsidRDefault="0035270C">
            <w:pPr>
              <w:pStyle w:val="a5"/>
              <w:snapToGrid w:val="0"/>
              <w:spacing w:line="360" w:lineRule="auto"/>
              <w:ind w:firstLine="420"/>
              <w:rPr>
                <w:rFonts w:eastAsia="宋体" w:hAnsi="宋体" w:cs="Times New Roman"/>
                <w:color w:val="000000"/>
              </w:rPr>
            </w:pPr>
          </w:p>
        </w:tc>
        <w:tc>
          <w:tcPr>
            <w:tcW w:w="1705" w:type="dxa"/>
            <w:vAlign w:val="center"/>
          </w:tcPr>
          <w:p w:rsidR="0035270C" w:rsidRDefault="0035270C">
            <w:pPr>
              <w:pStyle w:val="a5"/>
              <w:snapToGrid w:val="0"/>
              <w:spacing w:line="360" w:lineRule="auto"/>
              <w:ind w:firstLine="420"/>
              <w:rPr>
                <w:rFonts w:eastAsia="宋体" w:hAnsi="宋体" w:cs="Times New Roman"/>
                <w:color w:val="000000"/>
              </w:rPr>
            </w:pPr>
          </w:p>
        </w:tc>
      </w:tr>
      <w:tr w:rsidR="0035270C">
        <w:trPr>
          <w:trHeight w:val="631"/>
          <w:jc w:val="center"/>
        </w:trPr>
        <w:tc>
          <w:tcPr>
            <w:tcW w:w="895" w:type="dxa"/>
            <w:vAlign w:val="center"/>
          </w:tcPr>
          <w:p w:rsidR="0035270C" w:rsidRDefault="0035270C">
            <w:pPr>
              <w:pStyle w:val="a5"/>
              <w:snapToGrid w:val="0"/>
              <w:spacing w:line="360" w:lineRule="auto"/>
              <w:ind w:firstLineChars="71" w:firstLine="149"/>
              <w:rPr>
                <w:rFonts w:eastAsia="宋体" w:hAnsi="宋体" w:cs="Times New Roman"/>
                <w:color w:val="000000"/>
              </w:rPr>
            </w:pPr>
          </w:p>
        </w:tc>
        <w:tc>
          <w:tcPr>
            <w:tcW w:w="3028" w:type="dxa"/>
            <w:vAlign w:val="center"/>
          </w:tcPr>
          <w:p w:rsidR="0035270C" w:rsidRDefault="0035270C">
            <w:pPr>
              <w:pStyle w:val="a5"/>
              <w:snapToGrid w:val="0"/>
              <w:spacing w:line="360" w:lineRule="auto"/>
              <w:ind w:firstLineChars="0" w:firstLine="0"/>
              <w:rPr>
                <w:rFonts w:eastAsia="宋体" w:hAnsi="宋体" w:cs="Times New Roman"/>
                <w:color w:val="000000"/>
              </w:rPr>
            </w:pPr>
          </w:p>
        </w:tc>
        <w:tc>
          <w:tcPr>
            <w:tcW w:w="1872" w:type="dxa"/>
            <w:vAlign w:val="center"/>
          </w:tcPr>
          <w:p w:rsidR="0035270C" w:rsidRDefault="0035270C">
            <w:pPr>
              <w:pStyle w:val="a5"/>
              <w:snapToGrid w:val="0"/>
              <w:spacing w:line="360" w:lineRule="auto"/>
              <w:ind w:firstLine="420"/>
              <w:rPr>
                <w:rFonts w:eastAsia="宋体" w:hAnsi="宋体" w:cs="Times New Roman"/>
                <w:color w:val="000000"/>
              </w:rPr>
            </w:pPr>
          </w:p>
        </w:tc>
        <w:tc>
          <w:tcPr>
            <w:tcW w:w="1705" w:type="dxa"/>
            <w:vAlign w:val="center"/>
          </w:tcPr>
          <w:p w:rsidR="0035270C" w:rsidRDefault="0035270C">
            <w:pPr>
              <w:pStyle w:val="a5"/>
              <w:snapToGrid w:val="0"/>
              <w:spacing w:line="360" w:lineRule="auto"/>
              <w:ind w:firstLine="420"/>
              <w:rPr>
                <w:rFonts w:eastAsia="宋体" w:hAnsi="宋体" w:cs="Times New Roman"/>
                <w:color w:val="000000"/>
              </w:rPr>
            </w:pPr>
          </w:p>
        </w:tc>
      </w:tr>
      <w:tr w:rsidR="0035270C">
        <w:trPr>
          <w:trHeight w:val="646"/>
          <w:jc w:val="center"/>
        </w:trPr>
        <w:tc>
          <w:tcPr>
            <w:tcW w:w="895" w:type="dxa"/>
            <w:vAlign w:val="center"/>
          </w:tcPr>
          <w:p w:rsidR="0035270C" w:rsidRDefault="000A798C">
            <w:pPr>
              <w:pStyle w:val="a5"/>
              <w:snapToGrid w:val="0"/>
              <w:spacing w:line="360" w:lineRule="auto"/>
              <w:ind w:firstLineChars="0" w:firstLine="181"/>
              <w:rPr>
                <w:rFonts w:eastAsia="宋体" w:hAnsi="宋体" w:cs="Times New Roman"/>
                <w:color w:val="000000"/>
              </w:rPr>
            </w:pPr>
            <w:r>
              <w:rPr>
                <w:rFonts w:eastAsia="宋体" w:hAnsi="宋体" w:cs="Times New Roman"/>
                <w:color w:val="000000"/>
              </w:rPr>
              <w:t xml:space="preserve">二 </w:t>
            </w:r>
          </w:p>
        </w:tc>
        <w:tc>
          <w:tcPr>
            <w:tcW w:w="3028" w:type="dxa"/>
            <w:vAlign w:val="center"/>
          </w:tcPr>
          <w:p w:rsidR="0035270C" w:rsidRDefault="000A798C">
            <w:pPr>
              <w:pStyle w:val="a5"/>
              <w:snapToGrid w:val="0"/>
              <w:spacing w:line="360" w:lineRule="auto"/>
              <w:ind w:firstLineChars="0" w:firstLine="0"/>
              <w:rPr>
                <w:rFonts w:eastAsia="宋体" w:hAnsi="宋体" w:cs="Times New Roman"/>
                <w:color w:val="000000"/>
              </w:rPr>
            </w:pPr>
            <w:r>
              <w:rPr>
                <w:rFonts w:eastAsia="宋体" w:hAnsi="宋体" w:cs="Times New Roman"/>
                <w:color w:val="000000"/>
              </w:rPr>
              <w:t>已签合同月供应数量</w:t>
            </w:r>
          </w:p>
        </w:tc>
        <w:tc>
          <w:tcPr>
            <w:tcW w:w="1872" w:type="dxa"/>
            <w:vAlign w:val="center"/>
          </w:tcPr>
          <w:p w:rsidR="0035270C" w:rsidRDefault="0035270C">
            <w:pPr>
              <w:pStyle w:val="a5"/>
              <w:snapToGrid w:val="0"/>
              <w:spacing w:line="360" w:lineRule="auto"/>
              <w:ind w:firstLine="420"/>
              <w:rPr>
                <w:rFonts w:eastAsia="宋体" w:hAnsi="宋体" w:cs="Times New Roman"/>
                <w:color w:val="000000"/>
              </w:rPr>
            </w:pPr>
          </w:p>
        </w:tc>
        <w:tc>
          <w:tcPr>
            <w:tcW w:w="1705" w:type="dxa"/>
            <w:vAlign w:val="center"/>
          </w:tcPr>
          <w:p w:rsidR="0035270C" w:rsidRDefault="0035270C">
            <w:pPr>
              <w:pStyle w:val="a5"/>
              <w:snapToGrid w:val="0"/>
              <w:spacing w:line="360" w:lineRule="auto"/>
              <w:ind w:firstLine="420"/>
              <w:rPr>
                <w:rFonts w:eastAsia="宋体" w:hAnsi="宋体" w:cs="Times New Roman"/>
                <w:color w:val="000000"/>
              </w:rPr>
            </w:pPr>
          </w:p>
        </w:tc>
      </w:tr>
      <w:tr w:rsidR="0035270C">
        <w:trPr>
          <w:trHeight w:val="646"/>
          <w:jc w:val="center"/>
        </w:trPr>
        <w:tc>
          <w:tcPr>
            <w:tcW w:w="895" w:type="dxa"/>
            <w:vAlign w:val="center"/>
          </w:tcPr>
          <w:p w:rsidR="0035270C" w:rsidRDefault="0035270C">
            <w:pPr>
              <w:pStyle w:val="a5"/>
              <w:snapToGrid w:val="0"/>
              <w:spacing w:line="360" w:lineRule="auto"/>
              <w:ind w:firstLineChars="0" w:firstLine="181"/>
              <w:rPr>
                <w:rFonts w:eastAsia="宋体" w:hAnsi="宋体" w:cs="Times New Roman"/>
                <w:color w:val="000000"/>
              </w:rPr>
            </w:pPr>
          </w:p>
        </w:tc>
        <w:tc>
          <w:tcPr>
            <w:tcW w:w="3028" w:type="dxa"/>
            <w:vAlign w:val="center"/>
          </w:tcPr>
          <w:p w:rsidR="0035270C" w:rsidRDefault="0035270C">
            <w:pPr>
              <w:pStyle w:val="a5"/>
              <w:snapToGrid w:val="0"/>
              <w:spacing w:line="360" w:lineRule="auto"/>
              <w:ind w:firstLineChars="0" w:firstLine="0"/>
              <w:rPr>
                <w:rFonts w:eastAsia="宋体" w:hAnsi="宋体" w:cs="Times New Roman"/>
                <w:color w:val="000000"/>
              </w:rPr>
            </w:pPr>
          </w:p>
        </w:tc>
        <w:tc>
          <w:tcPr>
            <w:tcW w:w="1872" w:type="dxa"/>
            <w:vAlign w:val="center"/>
          </w:tcPr>
          <w:p w:rsidR="0035270C" w:rsidRDefault="0035270C">
            <w:pPr>
              <w:pStyle w:val="a5"/>
              <w:snapToGrid w:val="0"/>
              <w:spacing w:line="360" w:lineRule="auto"/>
              <w:ind w:firstLine="420"/>
              <w:rPr>
                <w:rFonts w:eastAsia="宋体" w:hAnsi="宋体" w:cs="Times New Roman"/>
                <w:color w:val="000000"/>
              </w:rPr>
            </w:pPr>
          </w:p>
        </w:tc>
        <w:tc>
          <w:tcPr>
            <w:tcW w:w="1705" w:type="dxa"/>
            <w:vAlign w:val="center"/>
          </w:tcPr>
          <w:p w:rsidR="0035270C" w:rsidRDefault="0035270C">
            <w:pPr>
              <w:pStyle w:val="a5"/>
              <w:snapToGrid w:val="0"/>
              <w:spacing w:line="360" w:lineRule="auto"/>
              <w:ind w:firstLine="420"/>
              <w:rPr>
                <w:rFonts w:eastAsia="宋体" w:hAnsi="宋体" w:cs="Times New Roman"/>
                <w:color w:val="000000"/>
              </w:rPr>
            </w:pPr>
          </w:p>
        </w:tc>
      </w:tr>
      <w:tr w:rsidR="0035270C">
        <w:trPr>
          <w:trHeight w:val="631"/>
          <w:jc w:val="center"/>
        </w:trPr>
        <w:tc>
          <w:tcPr>
            <w:tcW w:w="895" w:type="dxa"/>
            <w:vAlign w:val="center"/>
          </w:tcPr>
          <w:p w:rsidR="0035270C" w:rsidRDefault="0035270C">
            <w:pPr>
              <w:pStyle w:val="a5"/>
              <w:snapToGrid w:val="0"/>
              <w:spacing w:line="360" w:lineRule="auto"/>
              <w:ind w:firstLine="420"/>
              <w:rPr>
                <w:rFonts w:eastAsia="宋体" w:hAnsi="宋体" w:cs="Times New Roman"/>
                <w:color w:val="000000"/>
              </w:rPr>
            </w:pPr>
          </w:p>
        </w:tc>
        <w:tc>
          <w:tcPr>
            <w:tcW w:w="3028" w:type="dxa"/>
            <w:vAlign w:val="center"/>
          </w:tcPr>
          <w:p w:rsidR="0035270C" w:rsidRDefault="0035270C">
            <w:pPr>
              <w:pStyle w:val="a5"/>
              <w:snapToGrid w:val="0"/>
              <w:spacing w:line="360" w:lineRule="auto"/>
              <w:ind w:firstLine="420"/>
              <w:rPr>
                <w:rFonts w:eastAsia="宋体" w:hAnsi="宋体" w:cs="Times New Roman"/>
                <w:color w:val="000000"/>
              </w:rPr>
            </w:pPr>
          </w:p>
        </w:tc>
        <w:tc>
          <w:tcPr>
            <w:tcW w:w="1872" w:type="dxa"/>
            <w:vAlign w:val="center"/>
          </w:tcPr>
          <w:p w:rsidR="0035270C" w:rsidRDefault="0035270C">
            <w:pPr>
              <w:pStyle w:val="a5"/>
              <w:snapToGrid w:val="0"/>
              <w:spacing w:line="360" w:lineRule="auto"/>
              <w:ind w:firstLine="420"/>
              <w:rPr>
                <w:rFonts w:eastAsia="宋体" w:hAnsi="宋体" w:cs="Times New Roman"/>
                <w:color w:val="000000"/>
              </w:rPr>
            </w:pPr>
          </w:p>
        </w:tc>
        <w:tc>
          <w:tcPr>
            <w:tcW w:w="1705" w:type="dxa"/>
            <w:vAlign w:val="center"/>
          </w:tcPr>
          <w:p w:rsidR="0035270C" w:rsidRDefault="0035270C">
            <w:pPr>
              <w:pStyle w:val="a5"/>
              <w:snapToGrid w:val="0"/>
              <w:spacing w:line="360" w:lineRule="auto"/>
              <w:ind w:firstLine="420"/>
              <w:rPr>
                <w:rFonts w:eastAsia="宋体" w:hAnsi="宋体" w:cs="Times New Roman"/>
                <w:color w:val="000000"/>
              </w:rPr>
            </w:pPr>
          </w:p>
        </w:tc>
      </w:tr>
      <w:tr w:rsidR="0035270C">
        <w:trPr>
          <w:trHeight w:val="646"/>
          <w:jc w:val="center"/>
        </w:trPr>
        <w:tc>
          <w:tcPr>
            <w:tcW w:w="895" w:type="dxa"/>
            <w:vAlign w:val="center"/>
          </w:tcPr>
          <w:p w:rsidR="0035270C" w:rsidRDefault="000A798C">
            <w:pPr>
              <w:pStyle w:val="a5"/>
              <w:snapToGrid w:val="0"/>
              <w:spacing w:line="360" w:lineRule="auto"/>
              <w:ind w:firstLineChars="71" w:firstLine="149"/>
              <w:rPr>
                <w:rFonts w:eastAsia="宋体" w:hAnsi="宋体" w:cs="Times New Roman"/>
                <w:color w:val="000000"/>
              </w:rPr>
            </w:pPr>
            <w:r>
              <w:rPr>
                <w:rFonts w:eastAsia="宋体" w:hAnsi="宋体" w:cs="Times New Roman"/>
                <w:color w:val="000000"/>
              </w:rPr>
              <w:t xml:space="preserve">三 </w:t>
            </w:r>
          </w:p>
        </w:tc>
        <w:tc>
          <w:tcPr>
            <w:tcW w:w="3028" w:type="dxa"/>
            <w:vAlign w:val="center"/>
          </w:tcPr>
          <w:p w:rsidR="0035270C" w:rsidRDefault="000A798C">
            <w:pPr>
              <w:pStyle w:val="a5"/>
              <w:snapToGrid w:val="0"/>
              <w:spacing w:line="360" w:lineRule="auto"/>
              <w:ind w:firstLineChars="0" w:firstLine="0"/>
              <w:rPr>
                <w:rFonts w:eastAsia="宋体" w:hAnsi="宋体" w:cs="Times New Roman"/>
                <w:color w:val="000000"/>
              </w:rPr>
            </w:pPr>
            <w:proofErr w:type="gramStart"/>
            <w:r>
              <w:rPr>
                <w:rFonts w:eastAsia="宋体" w:hAnsi="宋体" w:cs="Times New Roman"/>
                <w:color w:val="000000"/>
              </w:rPr>
              <w:t>剩余月</w:t>
            </w:r>
            <w:proofErr w:type="gramEnd"/>
            <w:r>
              <w:rPr>
                <w:rFonts w:eastAsia="宋体" w:hAnsi="宋体" w:cs="Times New Roman" w:hint="eastAsia"/>
                <w:color w:val="000000"/>
              </w:rPr>
              <w:t>供应</w:t>
            </w:r>
            <w:r>
              <w:rPr>
                <w:rFonts w:eastAsia="宋体" w:hAnsi="宋体" w:cs="Times New Roman"/>
                <w:color w:val="000000"/>
              </w:rPr>
              <w:t>能力</w:t>
            </w:r>
          </w:p>
        </w:tc>
        <w:tc>
          <w:tcPr>
            <w:tcW w:w="1872" w:type="dxa"/>
            <w:vAlign w:val="center"/>
          </w:tcPr>
          <w:p w:rsidR="0035270C" w:rsidRDefault="0035270C">
            <w:pPr>
              <w:pStyle w:val="a5"/>
              <w:snapToGrid w:val="0"/>
              <w:spacing w:line="360" w:lineRule="auto"/>
              <w:ind w:firstLine="420"/>
              <w:rPr>
                <w:rFonts w:eastAsia="宋体" w:hAnsi="宋体" w:cs="Times New Roman"/>
                <w:color w:val="000000"/>
              </w:rPr>
            </w:pPr>
          </w:p>
        </w:tc>
        <w:tc>
          <w:tcPr>
            <w:tcW w:w="1705" w:type="dxa"/>
            <w:vAlign w:val="center"/>
          </w:tcPr>
          <w:p w:rsidR="0035270C" w:rsidRDefault="0035270C">
            <w:pPr>
              <w:pStyle w:val="a5"/>
              <w:snapToGrid w:val="0"/>
              <w:spacing w:line="360" w:lineRule="auto"/>
              <w:ind w:firstLineChars="0" w:firstLine="0"/>
              <w:rPr>
                <w:rFonts w:eastAsia="宋体" w:hAnsi="宋体" w:cs="Times New Roman"/>
                <w:color w:val="000000"/>
              </w:rPr>
            </w:pPr>
          </w:p>
        </w:tc>
      </w:tr>
      <w:tr w:rsidR="0035270C">
        <w:trPr>
          <w:trHeight w:val="646"/>
          <w:jc w:val="center"/>
        </w:trPr>
        <w:tc>
          <w:tcPr>
            <w:tcW w:w="895" w:type="dxa"/>
            <w:vAlign w:val="center"/>
          </w:tcPr>
          <w:p w:rsidR="0035270C" w:rsidRDefault="0035270C">
            <w:pPr>
              <w:pStyle w:val="a5"/>
              <w:snapToGrid w:val="0"/>
              <w:spacing w:line="360" w:lineRule="auto"/>
              <w:ind w:firstLineChars="71" w:firstLine="149"/>
              <w:rPr>
                <w:rFonts w:eastAsia="宋体" w:hAnsi="宋体" w:cs="Times New Roman"/>
                <w:color w:val="000000"/>
              </w:rPr>
            </w:pPr>
          </w:p>
        </w:tc>
        <w:tc>
          <w:tcPr>
            <w:tcW w:w="3028" w:type="dxa"/>
            <w:vAlign w:val="center"/>
          </w:tcPr>
          <w:p w:rsidR="0035270C" w:rsidRDefault="0035270C">
            <w:pPr>
              <w:pStyle w:val="a5"/>
              <w:snapToGrid w:val="0"/>
              <w:spacing w:line="360" w:lineRule="auto"/>
              <w:ind w:firstLineChars="0" w:firstLine="0"/>
              <w:rPr>
                <w:rFonts w:eastAsia="宋体" w:hAnsi="宋体" w:cs="Times New Roman"/>
                <w:color w:val="000000"/>
              </w:rPr>
            </w:pPr>
          </w:p>
        </w:tc>
        <w:tc>
          <w:tcPr>
            <w:tcW w:w="1872" w:type="dxa"/>
            <w:vAlign w:val="center"/>
          </w:tcPr>
          <w:p w:rsidR="0035270C" w:rsidRDefault="0035270C">
            <w:pPr>
              <w:pStyle w:val="a5"/>
              <w:snapToGrid w:val="0"/>
              <w:spacing w:line="360" w:lineRule="auto"/>
              <w:ind w:firstLine="420"/>
              <w:rPr>
                <w:rFonts w:eastAsia="宋体" w:hAnsi="宋体" w:cs="Times New Roman"/>
                <w:color w:val="000000"/>
              </w:rPr>
            </w:pPr>
          </w:p>
        </w:tc>
        <w:tc>
          <w:tcPr>
            <w:tcW w:w="1705" w:type="dxa"/>
            <w:vAlign w:val="center"/>
          </w:tcPr>
          <w:p w:rsidR="0035270C" w:rsidRDefault="0035270C">
            <w:pPr>
              <w:pStyle w:val="a5"/>
              <w:snapToGrid w:val="0"/>
              <w:spacing w:line="360" w:lineRule="auto"/>
              <w:ind w:firstLineChars="0" w:firstLine="0"/>
              <w:rPr>
                <w:rFonts w:eastAsia="宋体" w:hAnsi="宋体" w:cs="Times New Roman"/>
                <w:color w:val="000000"/>
              </w:rPr>
            </w:pPr>
          </w:p>
        </w:tc>
      </w:tr>
      <w:tr w:rsidR="0035270C">
        <w:trPr>
          <w:trHeight w:val="646"/>
          <w:jc w:val="center"/>
        </w:trPr>
        <w:tc>
          <w:tcPr>
            <w:tcW w:w="895" w:type="dxa"/>
            <w:vAlign w:val="center"/>
          </w:tcPr>
          <w:p w:rsidR="0035270C" w:rsidRDefault="0035270C">
            <w:pPr>
              <w:pStyle w:val="a5"/>
              <w:snapToGrid w:val="0"/>
              <w:spacing w:line="360" w:lineRule="auto"/>
              <w:ind w:firstLineChars="71" w:firstLine="149"/>
              <w:rPr>
                <w:rFonts w:eastAsia="宋体" w:hAnsi="宋体" w:cs="Times New Roman"/>
                <w:color w:val="000000"/>
              </w:rPr>
            </w:pPr>
          </w:p>
        </w:tc>
        <w:tc>
          <w:tcPr>
            <w:tcW w:w="3028" w:type="dxa"/>
            <w:vAlign w:val="center"/>
          </w:tcPr>
          <w:p w:rsidR="0035270C" w:rsidRDefault="0035270C">
            <w:pPr>
              <w:pStyle w:val="a5"/>
              <w:snapToGrid w:val="0"/>
              <w:spacing w:line="360" w:lineRule="auto"/>
              <w:ind w:firstLineChars="0" w:firstLine="0"/>
              <w:rPr>
                <w:rFonts w:eastAsia="宋体" w:hAnsi="宋体" w:cs="Times New Roman"/>
                <w:color w:val="000000"/>
              </w:rPr>
            </w:pPr>
          </w:p>
        </w:tc>
        <w:tc>
          <w:tcPr>
            <w:tcW w:w="1872" w:type="dxa"/>
            <w:vAlign w:val="center"/>
          </w:tcPr>
          <w:p w:rsidR="0035270C" w:rsidRDefault="0035270C">
            <w:pPr>
              <w:pStyle w:val="a5"/>
              <w:snapToGrid w:val="0"/>
              <w:spacing w:line="360" w:lineRule="auto"/>
              <w:ind w:firstLine="420"/>
              <w:rPr>
                <w:rFonts w:eastAsia="宋体" w:hAnsi="宋体" w:cs="Times New Roman"/>
                <w:color w:val="000000"/>
              </w:rPr>
            </w:pPr>
          </w:p>
        </w:tc>
        <w:tc>
          <w:tcPr>
            <w:tcW w:w="1705" w:type="dxa"/>
            <w:vAlign w:val="center"/>
          </w:tcPr>
          <w:p w:rsidR="0035270C" w:rsidRDefault="0035270C">
            <w:pPr>
              <w:pStyle w:val="a5"/>
              <w:snapToGrid w:val="0"/>
              <w:spacing w:line="360" w:lineRule="auto"/>
              <w:ind w:firstLineChars="0" w:firstLine="0"/>
              <w:rPr>
                <w:rFonts w:eastAsia="宋体" w:hAnsi="宋体" w:cs="Times New Roman"/>
                <w:color w:val="000000"/>
              </w:rPr>
            </w:pPr>
          </w:p>
        </w:tc>
      </w:tr>
      <w:tr w:rsidR="0035270C">
        <w:trPr>
          <w:trHeight w:val="646"/>
          <w:jc w:val="center"/>
        </w:trPr>
        <w:tc>
          <w:tcPr>
            <w:tcW w:w="895" w:type="dxa"/>
            <w:vAlign w:val="center"/>
          </w:tcPr>
          <w:p w:rsidR="0035270C" w:rsidRDefault="0035270C">
            <w:pPr>
              <w:pStyle w:val="a5"/>
              <w:snapToGrid w:val="0"/>
              <w:spacing w:line="360" w:lineRule="auto"/>
              <w:ind w:firstLineChars="71" w:firstLine="149"/>
              <w:rPr>
                <w:rFonts w:eastAsia="宋体" w:hAnsi="宋体" w:cs="Times New Roman"/>
                <w:color w:val="000000"/>
              </w:rPr>
            </w:pPr>
          </w:p>
        </w:tc>
        <w:tc>
          <w:tcPr>
            <w:tcW w:w="3028" w:type="dxa"/>
            <w:vAlign w:val="center"/>
          </w:tcPr>
          <w:p w:rsidR="0035270C" w:rsidRDefault="0035270C">
            <w:pPr>
              <w:pStyle w:val="a5"/>
              <w:snapToGrid w:val="0"/>
              <w:spacing w:line="360" w:lineRule="auto"/>
              <w:ind w:firstLineChars="0" w:firstLine="0"/>
              <w:rPr>
                <w:rFonts w:eastAsia="宋体" w:hAnsi="宋体" w:cs="Times New Roman"/>
                <w:color w:val="000000"/>
              </w:rPr>
            </w:pPr>
          </w:p>
        </w:tc>
        <w:tc>
          <w:tcPr>
            <w:tcW w:w="1872" w:type="dxa"/>
            <w:vAlign w:val="center"/>
          </w:tcPr>
          <w:p w:rsidR="0035270C" w:rsidRDefault="0035270C">
            <w:pPr>
              <w:pStyle w:val="a5"/>
              <w:snapToGrid w:val="0"/>
              <w:spacing w:line="360" w:lineRule="auto"/>
              <w:ind w:firstLine="420"/>
              <w:rPr>
                <w:rFonts w:eastAsia="宋体" w:hAnsi="宋体" w:cs="Times New Roman"/>
                <w:color w:val="000000"/>
              </w:rPr>
            </w:pPr>
          </w:p>
        </w:tc>
        <w:tc>
          <w:tcPr>
            <w:tcW w:w="1705" w:type="dxa"/>
            <w:vAlign w:val="center"/>
          </w:tcPr>
          <w:p w:rsidR="0035270C" w:rsidRDefault="0035270C">
            <w:pPr>
              <w:pStyle w:val="a5"/>
              <w:snapToGrid w:val="0"/>
              <w:spacing w:line="360" w:lineRule="auto"/>
              <w:ind w:firstLineChars="0" w:firstLine="0"/>
              <w:rPr>
                <w:rFonts w:eastAsia="宋体" w:hAnsi="宋体" w:cs="Times New Roman"/>
                <w:color w:val="000000"/>
              </w:rPr>
            </w:pPr>
          </w:p>
        </w:tc>
      </w:tr>
    </w:tbl>
    <w:p w:rsidR="0035270C" w:rsidRDefault="0035270C">
      <w:pPr>
        <w:pStyle w:val="a5"/>
        <w:snapToGrid w:val="0"/>
        <w:spacing w:line="360" w:lineRule="auto"/>
        <w:ind w:firstLine="420"/>
        <w:rPr>
          <w:rFonts w:eastAsia="宋体" w:hAnsi="宋体" w:cs="Times New Roman"/>
          <w:color w:val="000000"/>
        </w:rPr>
      </w:pPr>
    </w:p>
    <w:p w:rsidR="0035270C" w:rsidRDefault="0035270C">
      <w:pPr>
        <w:pStyle w:val="a5"/>
        <w:snapToGrid w:val="0"/>
        <w:spacing w:line="360" w:lineRule="auto"/>
        <w:ind w:firstLine="420"/>
        <w:rPr>
          <w:rFonts w:eastAsia="宋体" w:hAnsi="宋体" w:cs="Times New Roman"/>
          <w:color w:val="000000"/>
        </w:rPr>
      </w:pPr>
    </w:p>
    <w:p w:rsidR="0035270C" w:rsidRDefault="000A798C">
      <w:pPr>
        <w:pStyle w:val="a5"/>
        <w:snapToGrid w:val="0"/>
        <w:spacing w:line="360" w:lineRule="auto"/>
        <w:ind w:firstLine="420"/>
        <w:rPr>
          <w:rFonts w:eastAsia="宋体" w:hAnsi="宋体" w:cs="Times New Roman"/>
          <w:color w:val="000000"/>
        </w:rPr>
      </w:pPr>
      <w:r>
        <w:rPr>
          <w:rFonts w:eastAsia="宋体" w:hAnsi="宋体" w:cs="Times New Roman"/>
          <w:color w:val="000000"/>
        </w:rPr>
        <w:t>投标人名称（公章）：</w:t>
      </w:r>
      <w:r>
        <w:rPr>
          <w:rFonts w:eastAsia="宋体" w:hAnsi="宋体" w:cs="Times New Roman" w:hint="eastAsia"/>
          <w:color w:val="000000"/>
          <w:u w:val="single"/>
        </w:rPr>
        <w:t xml:space="preserve">         </w:t>
      </w:r>
    </w:p>
    <w:p w:rsidR="0035270C" w:rsidRDefault="000A798C">
      <w:pPr>
        <w:pStyle w:val="a5"/>
        <w:snapToGrid w:val="0"/>
        <w:spacing w:line="360" w:lineRule="auto"/>
        <w:ind w:firstLine="420"/>
        <w:rPr>
          <w:rFonts w:eastAsia="宋体" w:hAnsi="宋体" w:cs="Times New Roman"/>
          <w:color w:val="000000"/>
        </w:rPr>
      </w:pPr>
      <w:r>
        <w:rPr>
          <w:rFonts w:eastAsia="宋体" w:hAnsi="宋体" w:cs="Times New Roman" w:hint="eastAsia"/>
          <w:color w:val="000000"/>
        </w:rPr>
        <w:t xml:space="preserve"> </w:t>
      </w:r>
    </w:p>
    <w:p w:rsidR="0035270C" w:rsidRDefault="000A798C">
      <w:pPr>
        <w:spacing w:line="440" w:lineRule="exact"/>
        <w:ind w:firstLineChars="200" w:firstLine="420"/>
        <w:rPr>
          <w:rFonts w:ascii="宋体" w:hAnsi="宋体"/>
          <w:color w:val="000000"/>
          <w:szCs w:val="21"/>
        </w:rPr>
      </w:pPr>
      <w:r>
        <w:rPr>
          <w:rFonts w:ascii="宋体" w:hAnsi="宋体"/>
          <w:color w:val="000000"/>
          <w:szCs w:val="21"/>
        </w:rPr>
        <w:t>日期：</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rsidR="0035270C" w:rsidRDefault="000A798C">
      <w:pPr>
        <w:pStyle w:val="11"/>
        <w:jc w:val="center"/>
      </w:pPr>
      <w:r>
        <w:rPr>
          <w:sz w:val="21"/>
          <w:szCs w:val="21"/>
        </w:rPr>
        <w:br w:type="page"/>
      </w:r>
      <w:bookmarkStart w:id="930" w:name="_Toc261505849"/>
      <w:bookmarkStart w:id="931" w:name="_Toc416333022"/>
      <w:bookmarkStart w:id="932" w:name="_Toc261512593"/>
      <w:bookmarkStart w:id="933" w:name="_Toc259954867"/>
      <w:bookmarkStart w:id="934" w:name="_Toc419384545"/>
      <w:bookmarkStart w:id="935" w:name="_Toc419384209"/>
      <w:bookmarkStart w:id="936" w:name="_Toc517944615"/>
      <w:bookmarkStart w:id="937" w:name="_Toc238552320"/>
      <w:bookmarkStart w:id="938" w:name="_Toc243475898"/>
      <w:bookmarkStart w:id="939" w:name="_Toc419383567"/>
      <w:bookmarkStart w:id="940" w:name="_Toc408135515"/>
      <w:bookmarkStart w:id="941" w:name="_Toc238797682"/>
      <w:r>
        <w:rPr>
          <w:rFonts w:hint="eastAsia"/>
        </w:rPr>
        <w:lastRenderedPageBreak/>
        <w:t>7</w:t>
      </w:r>
      <w:r>
        <w:t>．</w:t>
      </w:r>
      <w:r>
        <w:rPr>
          <w:rFonts w:hint="eastAsia"/>
        </w:rPr>
        <w:t>组织供应、运输、售后服务方案</w:t>
      </w:r>
      <w:bookmarkEnd w:id="930"/>
      <w:bookmarkEnd w:id="931"/>
      <w:bookmarkEnd w:id="932"/>
      <w:bookmarkEnd w:id="933"/>
      <w:bookmarkEnd w:id="934"/>
      <w:bookmarkEnd w:id="935"/>
      <w:bookmarkEnd w:id="936"/>
      <w:bookmarkEnd w:id="937"/>
      <w:bookmarkEnd w:id="938"/>
      <w:bookmarkEnd w:id="939"/>
      <w:bookmarkEnd w:id="940"/>
      <w:bookmarkEnd w:id="941"/>
    </w:p>
    <w:p w:rsidR="0035270C" w:rsidRDefault="000A798C">
      <w:pPr>
        <w:spacing w:line="440" w:lineRule="exact"/>
        <w:ind w:firstLineChars="200" w:firstLine="420"/>
        <w:rPr>
          <w:rFonts w:ascii="宋体" w:hAnsi="宋体"/>
          <w:color w:val="000000"/>
          <w:szCs w:val="21"/>
        </w:rPr>
      </w:pPr>
      <w:r>
        <w:rPr>
          <w:rFonts w:ascii="宋体" w:hAnsi="宋体"/>
          <w:color w:val="000000"/>
          <w:szCs w:val="21"/>
        </w:rPr>
        <w:t>要求根据本项目所处的地理位置、环境、气候、交通和工期等情况，编制切实可行的方案</w:t>
      </w:r>
      <w:r>
        <w:rPr>
          <w:rFonts w:ascii="宋体" w:hAnsi="宋体" w:hint="eastAsia"/>
          <w:color w:val="000000"/>
          <w:szCs w:val="21"/>
        </w:rPr>
        <w:t>。</w:t>
      </w:r>
      <w:r>
        <w:rPr>
          <w:rFonts w:ascii="宋体" w:hAnsi="宋体"/>
          <w:color w:val="000000"/>
          <w:szCs w:val="21"/>
        </w:rPr>
        <w:br w:type="page"/>
      </w:r>
    </w:p>
    <w:p w:rsidR="0035270C" w:rsidRDefault="000A798C">
      <w:pPr>
        <w:pStyle w:val="11"/>
        <w:jc w:val="center"/>
      </w:pPr>
      <w:bookmarkStart w:id="942" w:name="_Toc408135516"/>
      <w:bookmarkStart w:id="943" w:name="_Toc419384210"/>
      <w:bookmarkStart w:id="944" w:name="_Toc419384546"/>
      <w:bookmarkStart w:id="945" w:name="_Toc416333023"/>
      <w:bookmarkStart w:id="946" w:name="_Toc259954868"/>
      <w:bookmarkStart w:id="947" w:name="_Toc261505850"/>
      <w:bookmarkStart w:id="948" w:name="_Toc419383568"/>
      <w:bookmarkStart w:id="949" w:name="_Toc261512594"/>
      <w:bookmarkStart w:id="950" w:name="_Toc243475899"/>
      <w:bookmarkStart w:id="951" w:name="_Toc517944616"/>
      <w:bookmarkStart w:id="952" w:name="_Toc238552321"/>
      <w:bookmarkStart w:id="953" w:name="_Toc238797683"/>
      <w:r>
        <w:rPr>
          <w:rFonts w:hint="eastAsia"/>
        </w:rPr>
        <w:lastRenderedPageBreak/>
        <w:t>8</w:t>
      </w:r>
      <w:r>
        <w:t>．</w:t>
      </w:r>
      <w:r>
        <w:rPr>
          <w:rFonts w:hint="eastAsia"/>
        </w:rPr>
        <w:t>投标物资技术规格书</w:t>
      </w:r>
      <w:bookmarkEnd w:id="942"/>
      <w:bookmarkEnd w:id="943"/>
      <w:bookmarkEnd w:id="944"/>
      <w:bookmarkEnd w:id="945"/>
      <w:bookmarkEnd w:id="946"/>
      <w:bookmarkEnd w:id="947"/>
      <w:bookmarkEnd w:id="948"/>
      <w:bookmarkEnd w:id="949"/>
      <w:bookmarkEnd w:id="950"/>
      <w:bookmarkEnd w:id="951"/>
    </w:p>
    <w:p w:rsidR="0035270C" w:rsidRDefault="000A798C">
      <w:pPr>
        <w:pStyle w:val="11"/>
        <w:jc w:val="center"/>
      </w:pPr>
      <w:r>
        <w:rPr>
          <w:szCs w:val="21"/>
        </w:rPr>
        <w:br w:type="page"/>
      </w:r>
      <w:bookmarkStart w:id="954" w:name="_Toc419384547"/>
      <w:bookmarkStart w:id="955" w:name="_Toc416333024"/>
      <w:bookmarkStart w:id="956" w:name="_Toc419383569"/>
      <w:bookmarkStart w:id="957" w:name="_Toc517944617"/>
      <w:bookmarkStart w:id="958" w:name="_Toc408135517"/>
      <w:bookmarkStart w:id="959" w:name="_Toc261512595"/>
      <w:bookmarkStart w:id="960" w:name="_Toc259954869"/>
      <w:bookmarkStart w:id="961" w:name="_Toc243475900"/>
      <w:bookmarkStart w:id="962" w:name="_Toc238552322"/>
      <w:bookmarkStart w:id="963" w:name="_Toc419384211"/>
      <w:bookmarkStart w:id="964" w:name="_Toc238797684"/>
      <w:bookmarkStart w:id="965" w:name="_Toc261505851"/>
      <w:r>
        <w:rPr>
          <w:rFonts w:hint="eastAsia"/>
        </w:rPr>
        <w:lastRenderedPageBreak/>
        <w:t>9</w:t>
      </w:r>
      <w:r>
        <w:t>．拟投入本项目的主要设备、检验设备表</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rsidR="0035270C" w:rsidRDefault="0035270C">
      <w:pPr>
        <w:pStyle w:val="a5"/>
        <w:adjustRightInd w:val="0"/>
        <w:snapToGrid w:val="0"/>
        <w:ind w:firstLineChars="0" w:firstLine="0"/>
        <w:jc w:val="center"/>
        <w:rPr>
          <w:rFonts w:eastAsia="宋体" w:hAnsi="宋体" w:cs="Times New Roman"/>
          <w:color w:val="000000"/>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076"/>
        <w:gridCol w:w="1697"/>
        <w:gridCol w:w="713"/>
        <w:gridCol w:w="1098"/>
        <w:gridCol w:w="816"/>
        <w:gridCol w:w="1061"/>
        <w:gridCol w:w="1277"/>
        <w:gridCol w:w="712"/>
      </w:tblGrid>
      <w:tr w:rsidR="0035270C">
        <w:trPr>
          <w:trHeight w:val="578"/>
          <w:jc w:val="center"/>
        </w:trPr>
        <w:tc>
          <w:tcPr>
            <w:tcW w:w="476" w:type="dxa"/>
            <w:vAlign w:val="center"/>
          </w:tcPr>
          <w:p w:rsidR="0035270C" w:rsidRDefault="000A798C">
            <w:pPr>
              <w:pStyle w:val="a5"/>
              <w:adjustRightInd w:val="0"/>
              <w:snapToGrid w:val="0"/>
              <w:ind w:firstLineChars="0" w:firstLine="0"/>
              <w:jc w:val="center"/>
              <w:rPr>
                <w:rFonts w:eastAsia="宋体" w:hAnsi="宋体" w:cs="Times New Roman"/>
                <w:color w:val="000000"/>
              </w:rPr>
            </w:pPr>
            <w:r>
              <w:rPr>
                <w:rFonts w:eastAsia="宋体" w:hAnsi="宋体" w:cs="Times New Roman"/>
                <w:color w:val="000000"/>
              </w:rPr>
              <w:t>序号</w:t>
            </w:r>
          </w:p>
        </w:tc>
        <w:tc>
          <w:tcPr>
            <w:tcW w:w="1076" w:type="dxa"/>
            <w:vAlign w:val="center"/>
          </w:tcPr>
          <w:p w:rsidR="0035270C" w:rsidRDefault="000A798C">
            <w:pPr>
              <w:pStyle w:val="a5"/>
              <w:adjustRightInd w:val="0"/>
              <w:snapToGrid w:val="0"/>
              <w:ind w:firstLineChars="0" w:firstLine="0"/>
              <w:jc w:val="center"/>
              <w:rPr>
                <w:rFonts w:eastAsia="宋体" w:hAnsi="宋体" w:cs="Times New Roman"/>
                <w:color w:val="000000"/>
              </w:rPr>
            </w:pPr>
            <w:r>
              <w:rPr>
                <w:rFonts w:eastAsia="宋体" w:hAnsi="宋体" w:cs="Times New Roman"/>
                <w:color w:val="000000"/>
              </w:rPr>
              <w:t>设备、仪器名称</w:t>
            </w:r>
          </w:p>
        </w:tc>
        <w:tc>
          <w:tcPr>
            <w:tcW w:w="1697" w:type="dxa"/>
            <w:vAlign w:val="center"/>
          </w:tcPr>
          <w:p w:rsidR="0035270C" w:rsidRDefault="000A798C">
            <w:pPr>
              <w:pStyle w:val="a5"/>
              <w:adjustRightInd w:val="0"/>
              <w:snapToGrid w:val="0"/>
              <w:ind w:firstLineChars="0" w:firstLine="0"/>
              <w:jc w:val="center"/>
              <w:rPr>
                <w:rFonts w:eastAsia="宋体" w:hAnsi="宋体" w:cs="Times New Roman"/>
                <w:color w:val="000000"/>
              </w:rPr>
            </w:pPr>
            <w:r>
              <w:rPr>
                <w:rFonts w:eastAsia="宋体" w:hAnsi="宋体" w:cs="Times New Roman"/>
                <w:color w:val="000000"/>
              </w:rPr>
              <w:t>制造厂</w:t>
            </w:r>
          </w:p>
        </w:tc>
        <w:tc>
          <w:tcPr>
            <w:tcW w:w="713" w:type="dxa"/>
            <w:vAlign w:val="center"/>
          </w:tcPr>
          <w:p w:rsidR="0035270C" w:rsidRDefault="000A798C">
            <w:pPr>
              <w:pStyle w:val="a5"/>
              <w:adjustRightInd w:val="0"/>
              <w:snapToGrid w:val="0"/>
              <w:ind w:firstLineChars="0" w:firstLine="0"/>
              <w:jc w:val="center"/>
              <w:rPr>
                <w:rFonts w:eastAsia="宋体" w:hAnsi="宋体" w:cs="Times New Roman"/>
                <w:color w:val="000000"/>
              </w:rPr>
            </w:pPr>
            <w:r>
              <w:rPr>
                <w:rFonts w:eastAsia="宋体" w:hAnsi="宋体" w:cs="Times New Roman"/>
                <w:color w:val="000000"/>
              </w:rPr>
              <w:t>规格型号</w:t>
            </w:r>
          </w:p>
        </w:tc>
        <w:tc>
          <w:tcPr>
            <w:tcW w:w="1098" w:type="dxa"/>
            <w:vAlign w:val="center"/>
          </w:tcPr>
          <w:p w:rsidR="0035270C" w:rsidRDefault="000A798C">
            <w:pPr>
              <w:pStyle w:val="a5"/>
              <w:adjustRightInd w:val="0"/>
              <w:snapToGrid w:val="0"/>
              <w:ind w:firstLineChars="0" w:firstLine="0"/>
              <w:jc w:val="center"/>
              <w:rPr>
                <w:rFonts w:eastAsia="宋体" w:hAnsi="宋体" w:cs="Times New Roman"/>
                <w:color w:val="000000"/>
              </w:rPr>
            </w:pPr>
            <w:r>
              <w:rPr>
                <w:rFonts w:eastAsia="宋体" w:hAnsi="宋体" w:cs="Times New Roman"/>
                <w:color w:val="000000"/>
              </w:rPr>
              <w:t>数量</w:t>
            </w:r>
          </w:p>
        </w:tc>
        <w:tc>
          <w:tcPr>
            <w:tcW w:w="816" w:type="dxa"/>
            <w:vAlign w:val="center"/>
          </w:tcPr>
          <w:p w:rsidR="0035270C" w:rsidRDefault="000A798C">
            <w:pPr>
              <w:pStyle w:val="a5"/>
              <w:adjustRightInd w:val="0"/>
              <w:snapToGrid w:val="0"/>
              <w:ind w:firstLineChars="0" w:firstLine="0"/>
              <w:jc w:val="center"/>
              <w:rPr>
                <w:rFonts w:eastAsia="宋体" w:hAnsi="宋体" w:cs="Times New Roman"/>
                <w:color w:val="000000"/>
              </w:rPr>
            </w:pPr>
            <w:r>
              <w:rPr>
                <w:rFonts w:eastAsia="宋体" w:hAnsi="宋体" w:cs="Times New Roman"/>
                <w:color w:val="000000"/>
              </w:rPr>
              <w:t>状况</w:t>
            </w:r>
          </w:p>
        </w:tc>
        <w:tc>
          <w:tcPr>
            <w:tcW w:w="1061" w:type="dxa"/>
            <w:vAlign w:val="center"/>
          </w:tcPr>
          <w:p w:rsidR="0035270C" w:rsidRDefault="000A798C">
            <w:pPr>
              <w:pStyle w:val="a5"/>
              <w:adjustRightInd w:val="0"/>
              <w:snapToGrid w:val="0"/>
              <w:ind w:firstLineChars="0" w:firstLine="0"/>
              <w:jc w:val="center"/>
              <w:rPr>
                <w:rFonts w:eastAsia="宋体" w:hAnsi="宋体" w:cs="Times New Roman"/>
                <w:color w:val="000000"/>
              </w:rPr>
            </w:pPr>
            <w:r>
              <w:rPr>
                <w:rFonts w:eastAsia="宋体" w:hAnsi="宋体" w:cs="Times New Roman" w:hint="eastAsia"/>
                <w:color w:val="000000"/>
              </w:rPr>
              <w:t>生产产品或部件</w:t>
            </w:r>
          </w:p>
        </w:tc>
        <w:tc>
          <w:tcPr>
            <w:tcW w:w="1277" w:type="dxa"/>
            <w:vAlign w:val="center"/>
          </w:tcPr>
          <w:p w:rsidR="0035270C" w:rsidRDefault="000A798C">
            <w:pPr>
              <w:pStyle w:val="a5"/>
              <w:adjustRightInd w:val="0"/>
              <w:snapToGrid w:val="0"/>
              <w:ind w:firstLineChars="0" w:firstLine="0"/>
              <w:jc w:val="center"/>
              <w:rPr>
                <w:rFonts w:eastAsia="宋体" w:hAnsi="宋体" w:cs="Times New Roman"/>
                <w:color w:val="000000"/>
              </w:rPr>
            </w:pPr>
            <w:r>
              <w:rPr>
                <w:rFonts w:eastAsia="宋体" w:hAnsi="宋体" w:cs="Times New Roman" w:hint="eastAsia"/>
                <w:color w:val="000000"/>
              </w:rPr>
              <w:t>额定产能或生产参数</w:t>
            </w:r>
          </w:p>
        </w:tc>
        <w:tc>
          <w:tcPr>
            <w:tcW w:w="712" w:type="dxa"/>
            <w:vAlign w:val="center"/>
          </w:tcPr>
          <w:p w:rsidR="0035270C" w:rsidRDefault="000A798C">
            <w:pPr>
              <w:pStyle w:val="a5"/>
              <w:adjustRightInd w:val="0"/>
              <w:snapToGrid w:val="0"/>
              <w:ind w:firstLineChars="0" w:firstLine="0"/>
              <w:jc w:val="center"/>
              <w:rPr>
                <w:rFonts w:eastAsia="宋体" w:hAnsi="宋体" w:cs="Times New Roman"/>
                <w:color w:val="000000"/>
              </w:rPr>
            </w:pPr>
            <w:r>
              <w:rPr>
                <w:rFonts w:eastAsia="宋体" w:hAnsi="宋体" w:cs="Times New Roman"/>
                <w:color w:val="000000"/>
              </w:rPr>
              <w:t>备注</w:t>
            </w:r>
          </w:p>
        </w:tc>
      </w:tr>
      <w:tr w:rsidR="0035270C">
        <w:trPr>
          <w:trHeight w:val="647"/>
          <w:jc w:val="center"/>
        </w:trPr>
        <w:tc>
          <w:tcPr>
            <w:tcW w:w="476" w:type="dxa"/>
            <w:vAlign w:val="center"/>
          </w:tcPr>
          <w:p w:rsidR="0035270C" w:rsidRDefault="000A798C">
            <w:pPr>
              <w:pStyle w:val="a5"/>
              <w:adjustRightInd w:val="0"/>
              <w:snapToGrid w:val="0"/>
              <w:ind w:firstLineChars="0" w:firstLine="0"/>
              <w:rPr>
                <w:rFonts w:eastAsia="宋体" w:hAnsi="宋体" w:cs="Times New Roman"/>
                <w:color w:val="000000"/>
              </w:rPr>
            </w:pPr>
            <w:proofErr w:type="gramStart"/>
            <w:r>
              <w:rPr>
                <w:rFonts w:eastAsia="宋体" w:hAnsi="宋体" w:cs="Times New Roman"/>
                <w:color w:val="000000"/>
              </w:rPr>
              <w:t>一</w:t>
            </w:r>
            <w:proofErr w:type="gramEnd"/>
          </w:p>
        </w:tc>
        <w:tc>
          <w:tcPr>
            <w:tcW w:w="1076" w:type="dxa"/>
            <w:vAlign w:val="center"/>
          </w:tcPr>
          <w:p w:rsidR="0035270C" w:rsidRDefault="000A798C">
            <w:pPr>
              <w:pStyle w:val="a5"/>
              <w:adjustRightInd w:val="0"/>
              <w:snapToGrid w:val="0"/>
              <w:ind w:firstLineChars="0" w:firstLine="0"/>
              <w:rPr>
                <w:rFonts w:eastAsia="宋体" w:hAnsi="宋体" w:cs="Times New Roman"/>
                <w:color w:val="000000"/>
              </w:rPr>
            </w:pPr>
            <w:r>
              <w:rPr>
                <w:rFonts w:eastAsia="宋体" w:hAnsi="宋体" w:cs="Times New Roman" w:hint="eastAsia"/>
                <w:color w:val="000000"/>
              </w:rPr>
              <w:t xml:space="preserve"> </w:t>
            </w:r>
            <w:r>
              <w:rPr>
                <w:rFonts w:eastAsia="宋体" w:hAnsi="宋体" w:cs="Times New Roman"/>
                <w:color w:val="000000"/>
              </w:rPr>
              <w:t>设备</w:t>
            </w:r>
          </w:p>
        </w:tc>
        <w:tc>
          <w:tcPr>
            <w:tcW w:w="1697"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713"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98"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81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61"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277"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712" w:type="dxa"/>
            <w:vAlign w:val="center"/>
          </w:tcPr>
          <w:p w:rsidR="0035270C" w:rsidRDefault="0035270C">
            <w:pPr>
              <w:pStyle w:val="a5"/>
              <w:adjustRightInd w:val="0"/>
              <w:snapToGrid w:val="0"/>
              <w:ind w:firstLineChars="0" w:firstLine="0"/>
              <w:rPr>
                <w:rFonts w:eastAsia="宋体" w:hAnsi="宋体" w:cs="Times New Roman"/>
                <w:color w:val="000000"/>
              </w:rPr>
            </w:pPr>
          </w:p>
        </w:tc>
      </w:tr>
      <w:tr w:rsidR="0035270C">
        <w:trPr>
          <w:trHeight w:val="647"/>
          <w:jc w:val="center"/>
        </w:trPr>
        <w:tc>
          <w:tcPr>
            <w:tcW w:w="47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7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697"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713"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98"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81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61"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277"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712" w:type="dxa"/>
            <w:vAlign w:val="center"/>
          </w:tcPr>
          <w:p w:rsidR="0035270C" w:rsidRDefault="0035270C">
            <w:pPr>
              <w:pStyle w:val="a5"/>
              <w:adjustRightInd w:val="0"/>
              <w:snapToGrid w:val="0"/>
              <w:ind w:firstLineChars="0" w:firstLine="0"/>
              <w:rPr>
                <w:rFonts w:eastAsia="宋体" w:hAnsi="宋体" w:cs="Times New Roman"/>
                <w:color w:val="000000"/>
              </w:rPr>
            </w:pPr>
          </w:p>
        </w:tc>
      </w:tr>
      <w:tr w:rsidR="0035270C">
        <w:trPr>
          <w:trHeight w:val="663"/>
          <w:jc w:val="center"/>
        </w:trPr>
        <w:tc>
          <w:tcPr>
            <w:tcW w:w="47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7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697"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713"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98"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81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61"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277"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712" w:type="dxa"/>
            <w:vAlign w:val="center"/>
          </w:tcPr>
          <w:p w:rsidR="0035270C" w:rsidRDefault="0035270C">
            <w:pPr>
              <w:pStyle w:val="a5"/>
              <w:adjustRightInd w:val="0"/>
              <w:snapToGrid w:val="0"/>
              <w:ind w:firstLineChars="0" w:firstLine="0"/>
              <w:rPr>
                <w:rFonts w:eastAsia="宋体" w:hAnsi="宋体" w:cs="Times New Roman"/>
                <w:color w:val="000000"/>
              </w:rPr>
            </w:pPr>
          </w:p>
        </w:tc>
      </w:tr>
      <w:tr w:rsidR="0035270C">
        <w:trPr>
          <w:trHeight w:val="647"/>
          <w:jc w:val="center"/>
        </w:trPr>
        <w:tc>
          <w:tcPr>
            <w:tcW w:w="47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7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697"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713"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98"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81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61"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277"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712" w:type="dxa"/>
            <w:vAlign w:val="center"/>
          </w:tcPr>
          <w:p w:rsidR="0035270C" w:rsidRDefault="0035270C">
            <w:pPr>
              <w:pStyle w:val="a5"/>
              <w:adjustRightInd w:val="0"/>
              <w:snapToGrid w:val="0"/>
              <w:ind w:firstLineChars="0" w:firstLine="0"/>
              <w:rPr>
                <w:rFonts w:eastAsia="宋体" w:hAnsi="宋体" w:cs="Times New Roman"/>
                <w:color w:val="000000"/>
              </w:rPr>
            </w:pPr>
          </w:p>
        </w:tc>
      </w:tr>
      <w:tr w:rsidR="0035270C">
        <w:trPr>
          <w:trHeight w:val="647"/>
          <w:jc w:val="center"/>
        </w:trPr>
        <w:tc>
          <w:tcPr>
            <w:tcW w:w="476" w:type="dxa"/>
            <w:vAlign w:val="center"/>
          </w:tcPr>
          <w:p w:rsidR="0035270C" w:rsidRDefault="000A798C">
            <w:pPr>
              <w:pStyle w:val="a5"/>
              <w:adjustRightInd w:val="0"/>
              <w:snapToGrid w:val="0"/>
              <w:ind w:firstLineChars="0" w:firstLine="0"/>
              <w:rPr>
                <w:rFonts w:eastAsia="宋体" w:hAnsi="宋体" w:cs="Times New Roman"/>
                <w:color w:val="000000"/>
              </w:rPr>
            </w:pPr>
            <w:r>
              <w:rPr>
                <w:rFonts w:eastAsia="宋体" w:hAnsi="宋体" w:cs="Times New Roman"/>
                <w:color w:val="000000"/>
              </w:rPr>
              <w:t>二</w:t>
            </w:r>
          </w:p>
        </w:tc>
        <w:tc>
          <w:tcPr>
            <w:tcW w:w="1076" w:type="dxa"/>
            <w:vAlign w:val="center"/>
          </w:tcPr>
          <w:p w:rsidR="0035270C" w:rsidRDefault="000A798C">
            <w:pPr>
              <w:pStyle w:val="a5"/>
              <w:adjustRightInd w:val="0"/>
              <w:snapToGrid w:val="0"/>
              <w:ind w:firstLineChars="0" w:firstLine="0"/>
              <w:rPr>
                <w:rFonts w:eastAsia="宋体" w:hAnsi="宋体" w:cs="Times New Roman"/>
                <w:color w:val="000000"/>
              </w:rPr>
            </w:pPr>
            <w:r>
              <w:rPr>
                <w:rFonts w:eastAsia="宋体" w:hAnsi="宋体" w:cs="Times New Roman"/>
                <w:color w:val="000000"/>
              </w:rPr>
              <w:t>检验设备</w:t>
            </w:r>
          </w:p>
        </w:tc>
        <w:tc>
          <w:tcPr>
            <w:tcW w:w="1697"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713"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98"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81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61"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277"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712" w:type="dxa"/>
            <w:vAlign w:val="center"/>
          </w:tcPr>
          <w:p w:rsidR="0035270C" w:rsidRDefault="0035270C">
            <w:pPr>
              <w:pStyle w:val="a5"/>
              <w:adjustRightInd w:val="0"/>
              <w:snapToGrid w:val="0"/>
              <w:ind w:firstLineChars="0" w:firstLine="0"/>
              <w:rPr>
                <w:rFonts w:eastAsia="宋体" w:hAnsi="宋体" w:cs="Times New Roman"/>
                <w:color w:val="000000"/>
              </w:rPr>
            </w:pPr>
          </w:p>
        </w:tc>
      </w:tr>
      <w:tr w:rsidR="0035270C">
        <w:trPr>
          <w:trHeight w:val="663"/>
          <w:jc w:val="center"/>
        </w:trPr>
        <w:tc>
          <w:tcPr>
            <w:tcW w:w="47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7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697"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713"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98"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81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61"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277"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712" w:type="dxa"/>
            <w:vAlign w:val="center"/>
          </w:tcPr>
          <w:p w:rsidR="0035270C" w:rsidRDefault="0035270C">
            <w:pPr>
              <w:pStyle w:val="a5"/>
              <w:adjustRightInd w:val="0"/>
              <w:snapToGrid w:val="0"/>
              <w:ind w:firstLineChars="0" w:firstLine="0"/>
              <w:rPr>
                <w:rFonts w:eastAsia="宋体" w:hAnsi="宋体" w:cs="Times New Roman"/>
                <w:color w:val="000000"/>
              </w:rPr>
            </w:pPr>
          </w:p>
        </w:tc>
      </w:tr>
      <w:tr w:rsidR="0035270C">
        <w:trPr>
          <w:trHeight w:val="647"/>
          <w:jc w:val="center"/>
        </w:trPr>
        <w:tc>
          <w:tcPr>
            <w:tcW w:w="47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7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697"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713"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98"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816"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061"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1277" w:type="dxa"/>
            <w:vAlign w:val="center"/>
          </w:tcPr>
          <w:p w:rsidR="0035270C" w:rsidRDefault="0035270C">
            <w:pPr>
              <w:pStyle w:val="a5"/>
              <w:adjustRightInd w:val="0"/>
              <w:snapToGrid w:val="0"/>
              <w:ind w:firstLineChars="0" w:firstLine="0"/>
              <w:rPr>
                <w:rFonts w:eastAsia="宋体" w:hAnsi="宋体" w:cs="Times New Roman"/>
                <w:color w:val="000000"/>
              </w:rPr>
            </w:pPr>
          </w:p>
        </w:tc>
        <w:tc>
          <w:tcPr>
            <w:tcW w:w="712" w:type="dxa"/>
            <w:vAlign w:val="center"/>
          </w:tcPr>
          <w:p w:rsidR="0035270C" w:rsidRDefault="0035270C">
            <w:pPr>
              <w:pStyle w:val="a5"/>
              <w:adjustRightInd w:val="0"/>
              <w:snapToGrid w:val="0"/>
              <w:ind w:firstLineChars="0" w:firstLine="0"/>
              <w:rPr>
                <w:rFonts w:eastAsia="宋体" w:hAnsi="宋体" w:cs="Times New Roman"/>
                <w:color w:val="000000"/>
              </w:rPr>
            </w:pPr>
          </w:p>
        </w:tc>
      </w:tr>
    </w:tbl>
    <w:p w:rsidR="0035270C" w:rsidRDefault="000A798C">
      <w:pPr>
        <w:adjustRightInd w:val="0"/>
        <w:snapToGrid w:val="0"/>
        <w:ind w:firstLineChars="300" w:firstLine="630"/>
        <w:rPr>
          <w:rFonts w:ascii="宋体" w:hAnsi="宋体"/>
          <w:color w:val="000000"/>
          <w:szCs w:val="21"/>
        </w:rPr>
      </w:pPr>
      <w:r>
        <w:rPr>
          <w:rFonts w:ascii="宋体" w:hAnsi="宋体"/>
          <w:color w:val="000000"/>
          <w:szCs w:val="21"/>
        </w:rPr>
        <w:t>注：投标人可以将制造设备及检验设备分别列表。</w:t>
      </w:r>
    </w:p>
    <w:p w:rsidR="0035270C" w:rsidRDefault="0035270C">
      <w:pPr>
        <w:pStyle w:val="a5"/>
        <w:snapToGrid w:val="0"/>
        <w:spacing w:line="360" w:lineRule="auto"/>
        <w:ind w:firstLine="420"/>
        <w:rPr>
          <w:rFonts w:eastAsia="宋体" w:hAnsi="宋体" w:cs="Times New Roman"/>
          <w:color w:val="000000"/>
        </w:rPr>
      </w:pPr>
    </w:p>
    <w:p w:rsidR="0035270C" w:rsidRDefault="0035270C">
      <w:pPr>
        <w:pStyle w:val="a5"/>
        <w:snapToGrid w:val="0"/>
        <w:spacing w:line="360" w:lineRule="auto"/>
        <w:ind w:firstLine="420"/>
        <w:rPr>
          <w:rFonts w:eastAsia="宋体" w:hAnsi="宋体" w:cs="Times New Roman"/>
          <w:color w:val="000000"/>
        </w:rPr>
      </w:pPr>
    </w:p>
    <w:p w:rsidR="0035270C" w:rsidRDefault="000A798C">
      <w:pPr>
        <w:pStyle w:val="a5"/>
        <w:snapToGrid w:val="0"/>
        <w:spacing w:line="360" w:lineRule="auto"/>
        <w:ind w:firstLineChars="250" w:firstLine="525"/>
        <w:rPr>
          <w:rFonts w:eastAsia="宋体" w:hAnsi="宋体" w:cs="Times New Roman"/>
          <w:color w:val="000000"/>
        </w:rPr>
      </w:pPr>
      <w:r>
        <w:rPr>
          <w:rFonts w:eastAsia="宋体" w:hAnsi="宋体" w:cs="Times New Roman"/>
          <w:color w:val="000000"/>
        </w:rPr>
        <w:t>投标人名称（公章）：</w:t>
      </w:r>
      <w:r>
        <w:rPr>
          <w:rFonts w:eastAsia="宋体" w:hAnsi="宋体" w:cs="Times New Roman" w:hint="eastAsia"/>
          <w:color w:val="000000"/>
          <w:u w:val="single"/>
        </w:rPr>
        <w:t xml:space="preserve">          </w:t>
      </w:r>
      <w:r>
        <w:rPr>
          <w:rFonts w:eastAsia="宋体" w:hAnsi="宋体" w:cs="Times New Roman" w:hint="eastAsia"/>
          <w:color w:val="000000"/>
        </w:rPr>
        <w:t xml:space="preserve"> </w:t>
      </w:r>
    </w:p>
    <w:p w:rsidR="0035270C" w:rsidRDefault="000A798C">
      <w:pPr>
        <w:pStyle w:val="a5"/>
        <w:snapToGrid w:val="0"/>
        <w:spacing w:line="360" w:lineRule="auto"/>
        <w:ind w:firstLine="420"/>
        <w:rPr>
          <w:rFonts w:eastAsia="宋体" w:hAnsi="宋体" w:cs="Times New Roman"/>
          <w:color w:val="000000"/>
        </w:rPr>
      </w:pPr>
      <w:r>
        <w:rPr>
          <w:rFonts w:eastAsia="宋体" w:hAnsi="宋体" w:cs="Times New Roman" w:hint="eastAsia"/>
          <w:color w:val="000000"/>
        </w:rPr>
        <w:t xml:space="preserve"> 日期：</w:t>
      </w:r>
      <w:r>
        <w:rPr>
          <w:rFonts w:eastAsia="宋体" w:hAnsi="宋体" w:cs="Times New Roman" w:hint="eastAsia"/>
          <w:color w:val="000000"/>
          <w:u w:val="single"/>
        </w:rPr>
        <w:t xml:space="preserve">     </w:t>
      </w:r>
      <w:r>
        <w:rPr>
          <w:rFonts w:eastAsia="宋体" w:hAnsi="宋体" w:cs="Times New Roman" w:hint="eastAsia"/>
          <w:color w:val="000000"/>
        </w:rPr>
        <w:t xml:space="preserve"> 年</w:t>
      </w:r>
      <w:r>
        <w:rPr>
          <w:rFonts w:eastAsia="宋体" w:hAnsi="宋体" w:cs="Times New Roman" w:hint="eastAsia"/>
          <w:color w:val="000000"/>
          <w:u w:val="single"/>
        </w:rPr>
        <w:t xml:space="preserve">    </w:t>
      </w:r>
      <w:r>
        <w:rPr>
          <w:rFonts w:eastAsia="宋体" w:hAnsi="宋体" w:cs="Times New Roman" w:hint="eastAsia"/>
          <w:color w:val="000000"/>
        </w:rPr>
        <w:t>月</w:t>
      </w:r>
      <w:r>
        <w:rPr>
          <w:rFonts w:eastAsia="宋体" w:hAnsi="宋体" w:cs="Times New Roman" w:hint="eastAsia"/>
          <w:color w:val="000000"/>
          <w:u w:val="single"/>
        </w:rPr>
        <w:t xml:space="preserve">    </w:t>
      </w:r>
      <w:r>
        <w:rPr>
          <w:rFonts w:eastAsia="宋体" w:hAnsi="宋体" w:cs="Times New Roman" w:hint="eastAsia"/>
          <w:color w:val="000000"/>
        </w:rPr>
        <w:t>日</w:t>
      </w:r>
    </w:p>
    <w:p w:rsidR="0035270C" w:rsidRDefault="000A798C">
      <w:pPr>
        <w:pStyle w:val="a5"/>
        <w:snapToGrid w:val="0"/>
        <w:spacing w:line="360" w:lineRule="auto"/>
        <w:ind w:firstLine="420"/>
        <w:rPr>
          <w:rFonts w:eastAsia="宋体" w:hAnsi="宋体" w:cs="Times New Roman"/>
          <w:color w:val="000000"/>
        </w:rPr>
      </w:pPr>
      <w:r>
        <w:rPr>
          <w:rFonts w:eastAsia="宋体" w:hAnsi="宋体" w:cs="Times New Roman"/>
          <w:color w:val="000000"/>
        </w:rPr>
        <w:br w:type="page"/>
      </w:r>
    </w:p>
    <w:p w:rsidR="0035270C" w:rsidRDefault="000A798C">
      <w:pPr>
        <w:pStyle w:val="11"/>
        <w:jc w:val="center"/>
      </w:pPr>
      <w:bookmarkStart w:id="966" w:name="_Toc517944618"/>
      <w:r>
        <w:rPr>
          <w:rFonts w:hint="eastAsia"/>
        </w:rPr>
        <w:lastRenderedPageBreak/>
        <w:t>10</w:t>
      </w:r>
      <w:r>
        <w:t>．</w:t>
      </w:r>
      <w:bookmarkStart w:id="967" w:name="_Toc419384548"/>
      <w:bookmarkStart w:id="968" w:name="_Toc419383570"/>
      <w:bookmarkStart w:id="969" w:name="_Toc238552323"/>
      <w:bookmarkStart w:id="970" w:name="_Toc259954870"/>
      <w:bookmarkStart w:id="971" w:name="_Toc261512596"/>
      <w:bookmarkStart w:id="972" w:name="_Toc238797685"/>
      <w:bookmarkStart w:id="973" w:name="_Toc419384212"/>
      <w:bookmarkStart w:id="974" w:name="_Toc408135518"/>
      <w:bookmarkStart w:id="975" w:name="_Toc243475901"/>
      <w:bookmarkStart w:id="976" w:name="_Toc416333025"/>
      <w:bookmarkStart w:id="977" w:name="_Toc261505852"/>
      <w:r>
        <w:rPr>
          <w:rFonts w:hint="eastAsia"/>
        </w:rPr>
        <w:t>投标物资运达施工现场后的保护措施和要求</w:t>
      </w:r>
      <w:bookmarkStart w:id="978" w:name="_Toc152045813"/>
      <w:bookmarkStart w:id="979" w:name="_Toc152042602"/>
      <w:bookmarkStart w:id="980" w:name="_Toc144974881"/>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rsidR="0035270C" w:rsidRDefault="0035270C"/>
    <w:sectPr w:rsidR="0035270C" w:rsidSect="00872BC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A6256B" w15:done="0"/>
  <w15:commentEx w15:paraId="68A7D6FA" w15:done="0"/>
  <w15:commentEx w15:paraId="679E9EBF" w15:done="0"/>
  <w15:commentEx w15:paraId="28FE3F78" w15:paraIdParent="679E9E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EC6C" w16cex:dateUtc="2020-09-03T14:27:00Z"/>
  <w16cex:commentExtensible w16cex:durableId="22FBED3C" w16cex:dateUtc="2020-09-03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A6256B" w16cid:durableId="22FBEB8B"/>
  <w16cid:commentId w16cid:paraId="68A7D6FA" w16cid:durableId="22FBEC6C"/>
  <w16cid:commentId w16cid:paraId="679E9EBF" w16cid:durableId="22FBEB92"/>
  <w16cid:commentId w16cid:paraId="28FE3F78" w16cid:durableId="22FBED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B2E" w:rsidRDefault="00307B2E">
      <w:r>
        <w:separator/>
      </w:r>
    </w:p>
  </w:endnote>
  <w:endnote w:type="continuationSeparator" w:id="0">
    <w:p w:rsidR="00307B2E" w:rsidRDefault="0030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2B" w:rsidRDefault="007C1C2B">
    <w:pPr>
      <w:pStyle w:val="a7"/>
      <w:framePr w:wrap="around" w:vAnchor="text" w:hAnchor="margin" w:xAlign="center" w:y="1"/>
      <w:rPr>
        <w:rStyle w:val="ac"/>
      </w:rPr>
    </w:pPr>
    <w:r>
      <w:fldChar w:fldCharType="begin"/>
    </w:r>
    <w:r>
      <w:rPr>
        <w:rStyle w:val="ac"/>
      </w:rPr>
      <w:instrText xml:space="preserve">PAGE  </w:instrText>
    </w:r>
    <w:r>
      <w:fldChar w:fldCharType="end"/>
    </w:r>
  </w:p>
  <w:p w:rsidR="007C1C2B" w:rsidRDefault="007C1C2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2B" w:rsidRDefault="007C1C2B">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2B" w:rsidRDefault="007C1C2B">
    <w:pPr>
      <w:pStyle w:val="a7"/>
      <w:jc w:val="center"/>
    </w:pPr>
  </w:p>
  <w:p w:rsidR="007C1C2B" w:rsidRDefault="007C1C2B">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2B" w:rsidRDefault="00307B2E">
    <w:pPr>
      <w:pStyle w:val="a7"/>
      <w:jc w:val="center"/>
    </w:pPr>
    <w:r>
      <w:rPr>
        <w:noProof/>
      </w:rPr>
      <w:pict>
        <v:shapetype id="_x0000_t202" coordsize="21600,21600" o:spt="202" path="m,l,21600r21600,l21600,xe">
          <v:stroke joinstyle="miter"/>
          <v:path gradientshapeok="t" o:connecttype="rect"/>
        </v:shapetype>
        <v:shape id="文本框 4" o:spid="_x0000_s2051"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CuKFlbYBAABLAwAADgAAAAAAAAAAAAAAAAAuAgAAZHJzL2Uyb0RvYy54bWxQ&#10;SwECLQAUAAYACAAAACEADErw7tYAAAAFAQAADwAAAAAAAAAAAAAAAAAQBAAAZHJzL2Rvd25yZXYu&#10;eG1sUEsFBgAAAAAEAAQA8wAAABMFAAAAAA==&#10;" filled="f" stroked="f">
          <v:textbox style="mso-fit-shape-to-text:t" inset="0,0,0,0">
            <w:txbxContent>
              <w:p w:rsidR="007C1C2B" w:rsidRDefault="007C1C2B">
                <w:pPr>
                  <w:pStyle w:val="a7"/>
                </w:pPr>
                <w:r>
                  <w:fldChar w:fldCharType="begin"/>
                </w:r>
                <w:r>
                  <w:instrText xml:space="preserve"> PAGE  \* MERGEFORMAT </w:instrText>
                </w:r>
                <w:r>
                  <w:fldChar w:fldCharType="separate"/>
                </w:r>
                <w:r w:rsidR="00CD274F">
                  <w:rPr>
                    <w:noProof/>
                  </w:rPr>
                  <w:t>6</w:t>
                </w:r>
                <w:r>
                  <w:rPr>
                    <w:noProof/>
                  </w:rPr>
                  <w:fldChar w:fldCharType="end"/>
                </w:r>
              </w:p>
            </w:txbxContent>
          </v:textbox>
          <w10:wrap anchorx="margin"/>
        </v:shape>
      </w:pict>
    </w:r>
  </w:p>
  <w:p w:rsidR="007C1C2B" w:rsidRDefault="007C1C2B">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2B" w:rsidRDefault="007C1C2B">
    <w:pPr>
      <w:pStyle w:val="a7"/>
      <w:jc w:val="center"/>
    </w:pPr>
    <w:r>
      <w:fldChar w:fldCharType="begin"/>
    </w:r>
    <w:r>
      <w:instrText xml:space="preserve"> PAGE   \* MERGEFORMAT </w:instrText>
    </w:r>
    <w:r>
      <w:fldChar w:fldCharType="separate"/>
    </w:r>
    <w:r>
      <w:rPr>
        <w:lang w:val="zh-CN"/>
      </w:rPr>
      <w:t>1</w:t>
    </w:r>
    <w:r>
      <w:rPr>
        <w:lang w:val="zh-CN"/>
      </w:rPr>
      <w:fldChar w:fldCharType="end"/>
    </w:r>
  </w:p>
  <w:p w:rsidR="007C1C2B" w:rsidRDefault="007C1C2B">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2B" w:rsidRDefault="007C1C2B">
    <w:pPr>
      <w:pStyle w:val="a7"/>
      <w:framePr w:wrap="around" w:vAnchor="text" w:hAnchor="margin" w:xAlign="center" w:y="1"/>
      <w:rPr>
        <w:rStyle w:val="ac"/>
      </w:rPr>
    </w:pPr>
    <w:r>
      <w:fldChar w:fldCharType="begin"/>
    </w:r>
    <w:r>
      <w:rPr>
        <w:rStyle w:val="ac"/>
      </w:rPr>
      <w:instrText xml:space="preserve">PAGE  </w:instrText>
    </w:r>
    <w:r>
      <w:fldChar w:fldCharType="end"/>
    </w:r>
  </w:p>
  <w:p w:rsidR="007C1C2B" w:rsidRDefault="007C1C2B">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2B" w:rsidRDefault="00307B2E">
    <w:pPr>
      <w:pStyle w:val="a7"/>
      <w:ind w:right="360"/>
      <w:jc w:val="center"/>
    </w:pPr>
    <w:r>
      <w:rPr>
        <w:noProof/>
      </w:rPr>
      <w:pict>
        <v:shapetype id="_x0000_t202" coordsize="21600,21600" o:spt="202" path="m,l,21600r21600,l21600,xe">
          <v:stroke joinstyle="miter"/>
          <v:path gradientshapeok="t" o:connecttype="rect"/>
        </v:shapetype>
        <v:shape id="文本框 18" o:spid="_x0000_s2050" type="#_x0000_t202" style="position:absolute;left:0;text-align:left;margin-left:0;margin-top:0;width:2in;height:2in;z-index:25166438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DgVat4uAEAAFMDAAAOAAAAAAAAAAAAAAAAAC4CAABkcnMvZTJvRG9jLnht&#10;bFBLAQItABQABgAIAAAAIQAMSvDu1gAAAAUBAAAPAAAAAAAAAAAAAAAAABIEAABkcnMvZG93bnJl&#10;di54bWxQSwUGAAAAAAQABADzAAAAFQUAAAAA&#10;" filled="f" stroked="f">
          <v:textbox style="mso-fit-shape-to-text:t" inset="0,0,0,0">
            <w:txbxContent>
              <w:p w:rsidR="007C1C2B" w:rsidRDefault="007C1C2B">
                <w:pPr>
                  <w:pStyle w:val="a7"/>
                </w:pPr>
                <w:r>
                  <w:rPr>
                    <w:rFonts w:hint="eastAsia"/>
                  </w:rPr>
                  <w:t>第</w:t>
                </w:r>
                <w:r>
                  <w:rPr>
                    <w:rFonts w:hint="eastAsia"/>
                  </w:rPr>
                  <w:t xml:space="preserve"> </w:t>
                </w:r>
                <w:r>
                  <w:fldChar w:fldCharType="begin"/>
                </w:r>
                <w:r>
                  <w:instrText xml:space="preserve"> PAGE  \* MERGEFORMAT </w:instrText>
                </w:r>
                <w:r>
                  <w:fldChar w:fldCharType="separate"/>
                </w:r>
                <w:r w:rsidR="00CD274F">
                  <w:rPr>
                    <w:noProof/>
                  </w:rPr>
                  <w:t>10</w:t>
                </w:r>
                <w:r>
                  <w:rPr>
                    <w:noProof/>
                  </w:rPr>
                  <w:fldChar w:fldCharType="end"/>
                </w:r>
                <w:r>
                  <w:rPr>
                    <w:rFonts w:hint="eastAsia"/>
                  </w:rPr>
                  <w:t xml:space="preserve"> </w:t>
                </w:r>
                <w:r>
                  <w:rPr>
                    <w:rFonts w:hint="eastAsia"/>
                  </w:rPr>
                  <w:t>页</w:t>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2B" w:rsidRDefault="00307B2E">
    <w:pPr>
      <w:pStyle w:val="a7"/>
      <w:ind w:right="360"/>
      <w:jc w:val="center"/>
    </w:pPr>
    <w:r>
      <w:rPr>
        <w:noProof/>
      </w:rPr>
      <w:pict>
        <v:shapetype id="_x0000_t202" coordsize="21600,21600" o:spt="202" path="m,l,21600r21600,l21600,xe">
          <v:stroke joinstyle="miter"/>
          <v:path gradientshapeok="t" o:connecttype="rect"/>
        </v:shapetype>
        <v:shape id="文本框 8" o:spid="_x0000_s2049" type="#_x0000_t202" style="position:absolute;left:0;text-align:left;margin-left:0;margin-top:0;width:2in;height:2in;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kEga/7YBAABSAwAADgAAAAAAAAAAAAAAAAAuAgAAZHJzL2Uyb0RvYy54bWxQ&#10;SwECLQAUAAYACAAAACEADErw7tYAAAAFAQAADwAAAAAAAAAAAAAAAAAQBAAAZHJzL2Rvd25yZXYu&#10;eG1sUEsFBgAAAAAEAAQA8wAAABMFAAAAAA==&#10;" filled="f" stroked="f">
          <v:textbox style="mso-fit-shape-to-text:t" inset="0,0,0,0">
            <w:txbxContent>
              <w:p w:rsidR="007C1C2B" w:rsidRDefault="007C1C2B">
                <w:pPr>
                  <w:pStyle w:val="a7"/>
                </w:pPr>
                <w:r>
                  <w:fldChar w:fldCharType="begin"/>
                </w:r>
                <w:r>
                  <w:instrText xml:space="preserve"> PAGE  \* MERGEFORMAT </w:instrText>
                </w:r>
                <w:r>
                  <w:fldChar w:fldCharType="separate"/>
                </w:r>
                <w:r w:rsidR="00CD274F">
                  <w:rPr>
                    <w:noProof/>
                  </w:rPr>
                  <w:t>37</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B2E" w:rsidRDefault="00307B2E">
      <w:r>
        <w:separator/>
      </w:r>
    </w:p>
  </w:footnote>
  <w:footnote w:type="continuationSeparator" w:id="0">
    <w:p w:rsidR="00307B2E" w:rsidRDefault="00307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2B" w:rsidRDefault="007C1C2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2B" w:rsidRDefault="007C1C2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2B" w:rsidRDefault="007C1C2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2B" w:rsidRDefault="007C1C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8878F"/>
    <w:multiLevelType w:val="singleLevel"/>
    <w:tmpl w:val="6EC8878F"/>
    <w:lvl w:ilvl="0">
      <w:start w:val="3"/>
      <w:numFmt w:val="decimal"/>
      <w:suff w:val="nothing"/>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王 华">
    <w15:presenceInfo w15:providerId="Windows Live" w15:userId="a1193e6c2ec40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DF"/>
    <w:rsid w:val="00013993"/>
    <w:rsid w:val="00014B7A"/>
    <w:rsid w:val="00015603"/>
    <w:rsid w:val="0002016A"/>
    <w:rsid w:val="0002589D"/>
    <w:rsid w:val="00025E24"/>
    <w:rsid w:val="00026BAC"/>
    <w:rsid w:val="00030B9B"/>
    <w:rsid w:val="00030C2C"/>
    <w:rsid w:val="0003101D"/>
    <w:rsid w:val="0003387A"/>
    <w:rsid w:val="00035B79"/>
    <w:rsid w:val="00042391"/>
    <w:rsid w:val="00043AB8"/>
    <w:rsid w:val="0004430A"/>
    <w:rsid w:val="000472A9"/>
    <w:rsid w:val="00047C6A"/>
    <w:rsid w:val="00051F49"/>
    <w:rsid w:val="00054CE0"/>
    <w:rsid w:val="00062C52"/>
    <w:rsid w:val="0006436D"/>
    <w:rsid w:val="00066154"/>
    <w:rsid w:val="00071E06"/>
    <w:rsid w:val="000725B6"/>
    <w:rsid w:val="00075751"/>
    <w:rsid w:val="0008130A"/>
    <w:rsid w:val="000872A0"/>
    <w:rsid w:val="00087EEC"/>
    <w:rsid w:val="000908D8"/>
    <w:rsid w:val="00095360"/>
    <w:rsid w:val="00095FE5"/>
    <w:rsid w:val="00097D4B"/>
    <w:rsid w:val="000A209A"/>
    <w:rsid w:val="000A5285"/>
    <w:rsid w:val="000A52BE"/>
    <w:rsid w:val="000A798C"/>
    <w:rsid w:val="000B246A"/>
    <w:rsid w:val="000B71F4"/>
    <w:rsid w:val="000C4405"/>
    <w:rsid w:val="000C4EE9"/>
    <w:rsid w:val="000D1F62"/>
    <w:rsid w:val="000D21E4"/>
    <w:rsid w:val="000D3D1F"/>
    <w:rsid w:val="000D6341"/>
    <w:rsid w:val="000D6738"/>
    <w:rsid w:val="000E4C3C"/>
    <w:rsid w:val="000F1A33"/>
    <w:rsid w:val="000F3288"/>
    <w:rsid w:val="001015F9"/>
    <w:rsid w:val="00101765"/>
    <w:rsid w:val="00101B92"/>
    <w:rsid w:val="00105017"/>
    <w:rsid w:val="00106EEE"/>
    <w:rsid w:val="001116C9"/>
    <w:rsid w:val="00111CD2"/>
    <w:rsid w:val="00115870"/>
    <w:rsid w:val="00117636"/>
    <w:rsid w:val="0012292B"/>
    <w:rsid w:val="00122D1E"/>
    <w:rsid w:val="0012442D"/>
    <w:rsid w:val="00124E00"/>
    <w:rsid w:val="001256F0"/>
    <w:rsid w:val="00130461"/>
    <w:rsid w:val="001314CE"/>
    <w:rsid w:val="001347E0"/>
    <w:rsid w:val="001437AD"/>
    <w:rsid w:val="00144C0E"/>
    <w:rsid w:val="0014592A"/>
    <w:rsid w:val="00150733"/>
    <w:rsid w:val="0015095F"/>
    <w:rsid w:val="00152F67"/>
    <w:rsid w:val="00154C73"/>
    <w:rsid w:val="0015761A"/>
    <w:rsid w:val="001579AA"/>
    <w:rsid w:val="00157E2B"/>
    <w:rsid w:val="00172A27"/>
    <w:rsid w:val="00173F73"/>
    <w:rsid w:val="00174318"/>
    <w:rsid w:val="00174E20"/>
    <w:rsid w:val="00175D21"/>
    <w:rsid w:val="001777E4"/>
    <w:rsid w:val="001777FC"/>
    <w:rsid w:val="00181BAA"/>
    <w:rsid w:val="00182427"/>
    <w:rsid w:val="00185665"/>
    <w:rsid w:val="00191980"/>
    <w:rsid w:val="00194D2B"/>
    <w:rsid w:val="00195BF9"/>
    <w:rsid w:val="00197EED"/>
    <w:rsid w:val="001A2ABA"/>
    <w:rsid w:val="001A2E32"/>
    <w:rsid w:val="001A47DE"/>
    <w:rsid w:val="001B622E"/>
    <w:rsid w:val="001B72BA"/>
    <w:rsid w:val="001C2E75"/>
    <w:rsid w:val="001C2FCD"/>
    <w:rsid w:val="001C303D"/>
    <w:rsid w:val="001C5E4C"/>
    <w:rsid w:val="001C6116"/>
    <w:rsid w:val="001D1FB9"/>
    <w:rsid w:val="001D7AB3"/>
    <w:rsid w:val="001E287C"/>
    <w:rsid w:val="001E328A"/>
    <w:rsid w:val="001E35D5"/>
    <w:rsid w:val="001F142F"/>
    <w:rsid w:val="001F1770"/>
    <w:rsid w:val="001F4DC3"/>
    <w:rsid w:val="00201061"/>
    <w:rsid w:val="00203CAD"/>
    <w:rsid w:val="00205F04"/>
    <w:rsid w:val="00206B0E"/>
    <w:rsid w:val="00206B19"/>
    <w:rsid w:val="00207977"/>
    <w:rsid w:val="00213BDC"/>
    <w:rsid w:val="00220911"/>
    <w:rsid w:val="00225530"/>
    <w:rsid w:val="00233BC0"/>
    <w:rsid w:val="00234640"/>
    <w:rsid w:val="00234D32"/>
    <w:rsid w:val="00240309"/>
    <w:rsid w:val="00241188"/>
    <w:rsid w:val="00243C12"/>
    <w:rsid w:val="00247070"/>
    <w:rsid w:val="00250948"/>
    <w:rsid w:val="002529BF"/>
    <w:rsid w:val="00253B92"/>
    <w:rsid w:val="00255752"/>
    <w:rsid w:val="00286514"/>
    <w:rsid w:val="0028707E"/>
    <w:rsid w:val="002921BE"/>
    <w:rsid w:val="0029515C"/>
    <w:rsid w:val="002961B7"/>
    <w:rsid w:val="002977C4"/>
    <w:rsid w:val="002B05BE"/>
    <w:rsid w:val="002B08A0"/>
    <w:rsid w:val="002B2344"/>
    <w:rsid w:val="002B2C56"/>
    <w:rsid w:val="002C0527"/>
    <w:rsid w:val="002C15A4"/>
    <w:rsid w:val="002C19A2"/>
    <w:rsid w:val="002C4988"/>
    <w:rsid w:val="002C6EDB"/>
    <w:rsid w:val="002D09D0"/>
    <w:rsid w:val="002D113E"/>
    <w:rsid w:val="002D3BB1"/>
    <w:rsid w:val="002D7473"/>
    <w:rsid w:val="002D754D"/>
    <w:rsid w:val="002E6F4C"/>
    <w:rsid w:val="002F0378"/>
    <w:rsid w:val="002F2A21"/>
    <w:rsid w:val="002F5FCF"/>
    <w:rsid w:val="002F75E2"/>
    <w:rsid w:val="002F7CAD"/>
    <w:rsid w:val="003028CE"/>
    <w:rsid w:val="003033E7"/>
    <w:rsid w:val="003037C6"/>
    <w:rsid w:val="00307B2E"/>
    <w:rsid w:val="00311A21"/>
    <w:rsid w:val="003132DF"/>
    <w:rsid w:val="00313F39"/>
    <w:rsid w:val="003144DA"/>
    <w:rsid w:val="0031536F"/>
    <w:rsid w:val="00332321"/>
    <w:rsid w:val="00333978"/>
    <w:rsid w:val="00333B1B"/>
    <w:rsid w:val="00337455"/>
    <w:rsid w:val="00340477"/>
    <w:rsid w:val="0034140E"/>
    <w:rsid w:val="00342460"/>
    <w:rsid w:val="003463A8"/>
    <w:rsid w:val="00346A41"/>
    <w:rsid w:val="00347FDF"/>
    <w:rsid w:val="003523A9"/>
    <w:rsid w:val="00352438"/>
    <w:rsid w:val="0035270C"/>
    <w:rsid w:val="003548DA"/>
    <w:rsid w:val="00354B1B"/>
    <w:rsid w:val="003564E3"/>
    <w:rsid w:val="003567E1"/>
    <w:rsid w:val="00356F01"/>
    <w:rsid w:val="003574FA"/>
    <w:rsid w:val="0036795A"/>
    <w:rsid w:val="00395BAA"/>
    <w:rsid w:val="003969E7"/>
    <w:rsid w:val="003A2020"/>
    <w:rsid w:val="003A47B7"/>
    <w:rsid w:val="003A7FC8"/>
    <w:rsid w:val="003B3479"/>
    <w:rsid w:val="003B45F1"/>
    <w:rsid w:val="003B6F27"/>
    <w:rsid w:val="003C0EDB"/>
    <w:rsid w:val="003C1936"/>
    <w:rsid w:val="003C2ACE"/>
    <w:rsid w:val="003C6129"/>
    <w:rsid w:val="003D03B3"/>
    <w:rsid w:val="003D37DE"/>
    <w:rsid w:val="003D54E5"/>
    <w:rsid w:val="003D6590"/>
    <w:rsid w:val="003D7DF4"/>
    <w:rsid w:val="003E0354"/>
    <w:rsid w:val="003E220F"/>
    <w:rsid w:val="003E2F10"/>
    <w:rsid w:val="003E4043"/>
    <w:rsid w:val="003E670E"/>
    <w:rsid w:val="003E72E3"/>
    <w:rsid w:val="003E7822"/>
    <w:rsid w:val="003F148E"/>
    <w:rsid w:val="003F594F"/>
    <w:rsid w:val="00400815"/>
    <w:rsid w:val="00402936"/>
    <w:rsid w:val="004029B7"/>
    <w:rsid w:val="004032BB"/>
    <w:rsid w:val="00407B72"/>
    <w:rsid w:val="00410A06"/>
    <w:rsid w:val="00414661"/>
    <w:rsid w:val="00423EC5"/>
    <w:rsid w:val="00426422"/>
    <w:rsid w:val="004272D5"/>
    <w:rsid w:val="004338D6"/>
    <w:rsid w:val="004342EC"/>
    <w:rsid w:val="0043490E"/>
    <w:rsid w:val="0043602A"/>
    <w:rsid w:val="004424B5"/>
    <w:rsid w:val="00442729"/>
    <w:rsid w:val="00447F81"/>
    <w:rsid w:val="004525AF"/>
    <w:rsid w:val="004563C7"/>
    <w:rsid w:val="004571A1"/>
    <w:rsid w:val="00457924"/>
    <w:rsid w:val="00460A57"/>
    <w:rsid w:val="00461966"/>
    <w:rsid w:val="00463E3B"/>
    <w:rsid w:val="0046611F"/>
    <w:rsid w:val="00482329"/>
    <w:rsid w:val="00490359"/>
    <w:rsid w:val="00492301"/>
    <w:rsid w:val="0049266F"/>
    <w:rsid w:val="00497438"/>
    <w:rsid w:val="004A1685"/>
    <w:rsid w:val="004A2E9E"/>
    <w:rsid w:val="004A3AFE"/>
    <w:rsid w:val="004A5B35"/>
    <w:rsid w:val="004B040F"/>
    <w:rsid w:val="004B3E74"/>
    <w:rsid w:val="004B4F5D"/>
    <w:rsid w:val="004C7073"/>
    <w:rsid w:val="004D6543"/>
    <w:rsid w:val="004E08A5"/>
    <w:rsid w:val="004E13C3"/>
    <w:rsid w:val="004E367E"/>
    <w:rsid w:val="00505A99"/>
    <w:rsid w:val="0050782B"/>
    <w:rsid w:val="00516232"/>
    <w:rsid w:val="00517B01"/>
    <w:rsid w:val="00523D06"/>
    <w:rsid w:val="005240B3"/>
    <w:rsid w:val="0052654C"/>
    <w:rsid w:val="00532780"/>
    <w:rsid w:val="00533AFF"/>
    <w:rsid w:val="00534BE5"/>
    <w:rsid w:val="0054016A"/>
    <w:rsid w:val="005409F8"/>
    <w:rsid w:val="00541033"/>
    <w:rsid w:val="00543938"/>
    <w:rsid w:val="00557763"/>
    <w:rsid w:val="00557E5A"/>
    <w:rsid w:val="0056038B"/>
    <w:rsid w:val="00565D50"/>
    <w:rsid w:val="00567C5D"/>
    <w:rsid w:val="0058785E"/>
    <w:rsid w:val="00591DFF"/>
    <w:rsid w:val="005927D1"/>
    <w:rsid w:val="00592DB3"/>
    <w:rsid w:val="00596840"/>
    <w:rsid w:val="00596B20"/>
    <w:rsid w:val="005A16FA"/>
    <w:rsid w:val="005A2B29"/>
    <w:rsid w:val="005A2E79"/>
    <w:rsid w:val="005A4E7C"/>
    <w:rsid w:val="005A6D90"/>
    <w:rsid w:val="005B101E"/>
    <w:rsid w:val="005B12CC"/>
    <w:rsid w:val="005B47B5"/>
    <w:rsid w:val="005C3138"/>
    <w:rsid w:val="005C5E6F"/>
    <w:rsid w:val="005C78AB"/>
    <w:rsid w:val="005D45CC"/>
    <w:rsid w:val="005E127D"/>
    <w:rsid w:val="005E139A"/>
    <w:rsid w:val="005E1E6B"/>
    <w:rsid w:val="005E3221"/>
    <w:rsid w:val="005E5714"/>
    <w:rsid w:val="005E6025"/>
    <w:rsid w:val="005E6F63"/>
    <w:rsid w:val="005F2C27"/>
    <w:rsid w:val="005F534A"/>
    <w:rsid w:val="005F7689"/>
    <w:rsid w:val="006025E2"/>
    <w:rsid w:val="00605D3B"/>
    <w:rsid w:val="00615C81"/>
    <w:rsid w:val="00616E72"/>
    <w:rsid w:val="0061706F"/>
    <w:rsid w:val="00631A8D"/>
    <w:rsid w:val="00633D3F"/>
    <w:rsid w:val="006406D9"/>
    <w:rsid w:val="00650778"/>
    <w:rsid w:val="006518D5"/>
    <w:rsid w:val="0065390D"/>
    <w:rsid w:val="00655BEB"/>
    <w:rsid w:val="006572E7"/>
    <w:rsid w:val="00662877"/>
    <w:rsid w:val="00667162"/>
    <w:rsid w:val="00671337"/>
    <w:rsid w:val="00671FBD"/>
    <w:rsid w:val="00674AD8"/>
    <w:rsid w:val="00691CAE"/>
    <w:rsid w:val="0069595C"/>
    <w:rsid w:val="006A0F81"/>
    <w:rsid w:val="006A2C45"/>
    <w:rsid w:val="006A307D"/>
    <w:rsid w:val="006A545F"/>
    <w:rsid w:val="006B047F"/>
    <w:rsid w:val="006B1B1E"/>
    <w:rsid w:val="006B31D2"/>
    <w:rsid w:val="006B3A6B"/>
    <w:rsid w:val="006C4606"/>
    <w:rsid w:val="006C5378"/>
    <w:rsid w:val="006C62C6"/>
    <w:rsid w:val="006C7CD7"/>
    <w:rsid w:val="006D2ADC"/>
    <w:rsid w:val="006D2BA4"/>
    <w:rsid w:val="006D58F1"/>
    <w:rsid w:val="006E107E"/>
    <w:rsid w:val="00702CF3"/>
    <w:rsid w:val="00706E4C"/>
    <w:rsid w:val="0071172A"/>
    <w:rsid w:val="007129BA"/>
    <w:rsid w:val="00713101"/>
    <w:rsid w:val="00721CF2"/>
    <w:rsid w:val="00725CBA"/>
    <w:rsid w:val="00727669"/>
    <w:rsid w:val="00727EED"/>
    <w:rsid w:val="0073062F"/>
    <w:rsid w:val="00734903"/>
    <w:rsid w:val="00740BA1"/>
    <w:rsid w:val="007426C4"/>
    <w:rsid w:val="00745E38"/>
    <w:rsid w:val="00754657"/>
    <w:rsid w:val="00765659"/>
    <w:rsid w:val="00772FAE"/>
    <w:rsid w:val="00774B9A"/>
    <w:rsid w:val="00774C6E"/>
    <w:rsid w:val="00786DA3"/>
    <w:rsid w:val="0079114E"/>
    <w:rsid w:val="00793950"/>
    <w:rsid w:val="00795200"/>
    <w:rsid w:val="0079616F"/>
    <w:rsid w:val="007A3072"/>
    <w:rsid w:val="007A46CE"/>
    <w:rsid w:val="007B7D86"/>
    <w:rsid w:val="007C039E"/>
    <w:rsid w:val="007C1C2B"/>
    <w:rsid w:val="007C675E"/>
    <w:rsid w:val="007D5855"/>
    <w:rsid w:val="007E0647"/>
    <w:rsid w:val="007E08DE"/>
    <w:rsid w:val="007E57F4"/>
    <w:rsid w:val="007E689E"/>
    <w:rsid w:val="007F25B1"/>
    <w:rsid w:val="007F5C04"/>
    <w:rsid w:val="007F6068"/>
    <w:rsid w:val="0080253E"/>
    <w:rsid w:val="00803302"/>
    <w:rsid w:val="0080454F"/>
    <w:rsid w:val="0080732D"/>
    <w:rsid w:val="0081430C"/>
    <w:rsid w:val="00815CF0"/>
    <w:rsid w:val="00817972"/>
    <w:rsid w:val="00821E53"/>
    <w:rsid w:val="00821F9D"/>
    <w:rsid w:val="00824348"/>
    <w:rsid w:val="00830FF5"/>
    <w:rsid w:val="008332CE"/>
    <w:rsid w:val="00834AA3"/>
    <w:rsid w:val="0084068C"/>
    <w:rsid w:val="0084219A"/>
    <w:rsid w:val="00844681"/>
    <w:rsid w:val="0085051D"/>
    <w:rsid w:val="008511FB"/>
    <w:rsid w:val="008520D8"/>
    <w:rsid w:val="00853BD0"/>
    <w:rsid w:val="00862FBA"/>
    <w:rsid w:val="00865FEE"/>
    <w:rsid w:val="00872BC5"/>
    <w:rsid w:val="00875DA4"/>
    <w:rsid w:val="0089004B"/>
    <w:rsid w:val="0089259A"/>
    <w:rsid w:val="008938BF"/>
    <w:rsid w:val="008970CE"/>
    <w:rsid w:val="008A64E8"/>
    <w:rsid w:val="008B1FDE"/>
    <w:rsid w:val="008C18FB"/>
    <w:rsid w:val="008D07FE"/>
    <w:rsid w:val="008D399F"/>
    <w:rsid w:val="008D57CE"/>
    <w:rsid w:val="008D6CE3"/>
    <w:rsid w:val="008E0950"/>
    <w:rsid w:val="008E0F0E"/>
    <w:rsid w:val="008E23AF"/>
    <w:rsid w:val="008E392B"/>
    <w:rsid w:val="008E40B6"/>
    <w:rsid w:val="008E59DE"/>
    <w:rsid w:val="008E6167"/>
    <w:rsid w:val="008E7451"/>
    <w:rsid w:val="008E79DB"/>
    <w:rsid w:val="008E7C6C"/>
    <w:rsid w:val="008F414B"/>
    <w:rsid w:val="008F6700"/>
    <w:rsid w:val="008F6EDD"/>
    <w:rsid w:val="008F7603"/>
    <w:rsid w:val="009026AC"/>
    <w:rsid w:val="00902C77"/>
    <w:rsid w:val="009075EF"/>
    <w:rsid w:val="00910070"/>
    <w:rsid w:val="009103A0"/>
    <w:rsid w:val="00912092"/>
    <w:rsid w:val="009267F8"/>
    <w:rsid w:val="00927AD2"/>
    <w:rsid w:val="00943F1D"/>
    <w:rsid w:val="0094669B"/>
    <w:rsid w:val="00946C80"/>
    <w:rsid w:val="00946E1D"/>
    <w:rsid w:val="0094753A"/>
    <w:rsid w:val="00960FEC"/>
    <w:rsid w:val="00966D3F"/>
    <w:rsid w:val="00966E5A"/>
    <w:rsid w:val="00966F71"/>
    <w:rsid w:val="0097179F"/>
    <w:rsid w:val="00972435"/>
    <w:rsid w:val="00972731"/>
    <w:rsid w:val="009736B4"/>
    <w:rsid w:val="0097546A"/>
    <w:rsid w:val="0098075E"/>
    <w:rsid w:val="009871DC"/>
    <w:rsid w:val="00992832"/>
    <w:rsid w:val="009929A1"/>
    <w:rsid w:val="00993E4E"/>
    <w:rsid w:val="00995635"/>
    <w:rsid w:val="00997B6B"/>
    <w:rsid w:val="009D03A7"/>
    <w:rsid w:val="009D1D17"/>
    <w:rsid w:val="009D4F34"/>
    <w:rsid w:val="009E24E0"/>
    <w:rsid w:val="009E273C"/>
    <w:rsid w:val="009E2C22"/>
    <w:rsid w:val="009E6009"/>
    <w:rsid w:val="009E63C8"/>
    <w:rsid w:val="009F4E4F"/>
    <w:rsid w:val="009F51E6"/>
    <w:rsid w:val="00A07BBA"/>
    <w:rsid w:val="00A07EE4"/>
    <w:rsid w:val="00A100B1"/>
    <w:rsid w:val="00A121FC"/>
    <w:rsid w:val="00A14169"/>
    <w:rsid w:val="00A206CB"/>
    <w:rsid w:val="00A22DEE"/>
    <w:rsid w:val="00A2371C"/>
    <w:rsid w:val="00A24276"/>
    <w:rsid w:val="00A31F27"/>
    <w:rsid w:val="00A34E3E"/>
    <w:rsid w:val="00A37114"/>
    <w:rsid w:val="00A37535"/>
    <w:rsid w:val="00A56EA3"/>
    <w:rsid w:val="00A5724C"/>
    <w:rsid w:val="00A6234E"/>
    <w:rsid w:val="00A64531"/>
    <w:rsid w:val="00A66F54"/>
    <w:rsid w:val="00A7731E"/>
    <w:rsid w:val="00A82258"/>
    <w:rsid w:val="00A95CA6"/>
    <w:rsid w:val="00AA2F2E"/>
    <w:rsid w:val="00AA5C64"/>
    <w:rsid w:val="00AA644F"/>
    <w:rsid w:val="00AB0F4B"/>
    <w:rsid w:val="00AB21D8"/>
    <w:rsid w:val="00AB27C9"/>
    <w:rsid w:val="00AB4F91"/>
    <w:rsid w:val="00AB58F5"/>
    <w:rsid w:val="00AB6D85"/>
    <w:rsid w:val="00AC1915"/>
    <w:rsid w:val="00AC1953"/>
    <w:rsid w:val="00AC4394"/>
    <w:rsid w:val="00AC4633"/>
    <w:rsid w:val="00AC5118"/>
    <w:rsid w:val="00AC7793"/>
    <w:rsid w:val="00AC78C8"/>
    <w:rsid w:val="00AD2452"/>
    <w:rsid w:val="00AD43C3"/>
    <w:rsid w:val="00AD6450"/>
    <w:rsid w:val="00AE20AD"/>
    <w:rsid w:val="00AE4672"/>
    <w:rsid w:val="00AE478E"/>
    <w:rsid w:val="00AE5B36"/>
    <w:rsid w:val="00AE6054"/>
    <w:rsid w:val="00AF58CA"/>
    <w:rsid w:val="00AF646C"/>
    <w:rsid w:val="00AF6963"/>
    <w:rsid w:val="00AF6B0D"/>
    <w:rsid w:val="00AF6B52"/>
    <w:rsid w:val="00B00245"/>
    <w:rsid w:val="00B04616"/>
    <w:rsid w:val="00B06030"/>
    <w:rsid w:val="00B10BB0"/>
    <w:rsid w:val="00B10FBD"/>
    <w:rsid w:val="00B15CAE"/>
    <w:rsid w:val="00B17704"/>
    <w:rsid w:val="00B218D8"/>
    <w:rsid w:val="00B21EC3"/>
    <w:rsid w:val="00B27021"/>
    <w:rsid w:val="00B35BCC"/>
    <w:rsid w:val="00B401BE"/>
    <w:rsid w:val="00B410B8"/>
    <w:rsid w:val="00B43A78"/>
    <w:rsid w:val="00B44F82"/>
    <w:rsid w:val="00B469AF"/>
    <w:rsid w:val="00B50E49"/>
    <w:rsid w:val="00B6041F"/>
    <w:rsid w:val="00B61912"/>
    <w:rsid w:val="00B622C0"/>
    <w:rsid w:val="00B65B1D"/>
    <w:rsid w:val="00B751F0"/>
    <w:rsid w:val="00B80943"/>
    <w:rsid w:val="00B81CB7"/>
    <w:rsid w:val="00B84448"/>
    <w:rsid w:val="00B84F8E"/>
    <w:rsid w:val="00B87B64"/>
    <w:rsid w:val="00B93F99"/>
    <w:rsid w:val="00B948CC"/>
    <w:rsid w:val="00B96103"/>
    <w:rsid w:val="00B96EC3"/>
    <w:rsid w:val="00BA439A"/>
    <w:rsid w:val="00BA7DC4"/>
    <w:rsid w:val="00BB1747"/>
    <w:rsid w:val="00BB4158"/>
    <w:rsid w:val="00BD1D02"/>
    <w:rsid w:val="00BD52C4"/>
    <w:rsid w:val="00BD6361"/>
    <w:rsid w:val="00BE70AC"/>
    <w:rsid w:val="00BF0684"/>
    <w:rsid w:val="00BF4E13"/>
    <w:rsid w:val="00BF6226"/>
    <w:rsid w:val="00BF63A9"/>
    <w:rsid w:val="00BF7AD5"/>
    <w:rsid w:val="00C033C0"/>
    <w:rsid w:val="00C07323"/>
    <w:rsid w:val="00C158C9"/>
    <w:rsid w:val="00C216EE"/>
    <w:rsid w:val="00C25C98"/>
    <w:rsid w:val="00C31B7F"/>
    <w:rsid w:val="00C3348F"/>
    <w:rsid w:val="00C36A5F"/>
    <w:rsid w:val="00C43536"/>
    <w:rsid w:val="00C44F3B"/>
    <w:rsid w:val="00C5303D"/>
    <w:rsid w:val="00C53512"/>
    <w:rsid w:val="00C64C84"/>
    <w:rsid w:val="00C65C2C"/>
    <w:rsid w:val="00C665BE"/>
    <w:rsid w:val="00C72B89"/>
    <w:rsid w:val="00C76F15"/>
    <w:rsid w:val="00C80231"/>
    <w:rsid w:val="00C804DD"/>
    <w:rsid w:val="00C8433A"/>
    <w:rsid w:val="00C916D5"/>
    <w:rsid w:val="00CA0762"/>
    <w:rsid w:val="00CA36C8"/>
    <w:rsid w:val="00CB33A5"/>
    <w:rsid w:val="00CB5243"/>
    <w:rsid w:val="00CB6490"/>
    <w:rsid w:val="00CB77F6"/>
    <w:rsid w:val="00CB79EA"/>
    <w:rsid w:val="00CB7EB8"/>
    <w:rsid w:val="00CC209F"/>
    <w:rsid w:val="00CC3C72"/>
    <w:rsid w:val="00CC5FA6"/>
    <w:rsid w:val="00CD274F"/>
    <w:rsid w:val="00CD2B73"/>
    <w:rsid w:val="00CD67F5"/>
    <w:rsid w:val="00CE0507"/>
    <w:rsid w:val="00CE0841"/>
    <w:rsid w:val="00CE21BE"/>
    <w:rsid w:val="00CE7B91"/>
    <w:rsid w:val="00CF3A72"/>
    <w:rsid w:val="00CF6A09"/>
    <w:rsid w:val="00D063E5"/>
    <w:rsid w:val="00D06DD6"/>
    <w:rsid w:val="00D15597"/>
    <w:rsid w:val="00D1697F"/>
    <w:rsid w:val="00D25ADC"/>
    <w:rsid w:val="00D3030E"/>
    <w:rsid w:val="00D321CC"/>
    <w:rsid w:val="00D44B1A"/>
    <w:rsid w:val="00D47CC7"/>
    <w:rsid w:val="00D50965"/>
    <w:rsid w:val="00D50C7C"/>
    <w:rsid w:val="00D513B1"/>
    <w:rsid w:val="00D545A0"/>
    <w:rsid w:val="00D55022"/>
    <w:rsid w:val="00D55B0C"/>
    <w:rsid w:val="00D603DF"/>
    <w:rsid w:val="00D61036"/>
    <w:rsid w:val="00D615C1"/>
    <w:rsid w:val="00D61D1A"/>
    <w:rsid w:val="00D62A48"/>
    <w:rsid w:val="00D62D4C"/>
    <w:rsid w:val="00D66EE7"/>
    <w:rsid w:val="00D67C2E"/>
    <w:rsid w:val="00D67FE3"/>
    <w:rsid w:val="00D723FD"/>
    <w:rsid w:val="00D72B06"/>
    <w:rsid w:val="00D730FD"/>
    <w:rsid w:val="00D81767"/>
    <w:rsid w:val="00D81AC9"/>
    <w:rsid w:val="00D85524"/>
    <w:rsid w:val="00D8570A"/>
    <w:rsid w:val="00D91318"/>
    <w:rsid w:val="00D9254F"/>
    <w:rsid w:val="00D92850"/>
    <w:rsid w:val="00D92A6B"/>
    <w:rsid w:val="00D92B0D"/>
    <w:rsid w:val="00D977ED"/>
    <w:rsid w:val="00DA0282"/>
    <w:rsid w:val="00DA1F45"/>
    <w:rsid w:val="00DA619D"/>
    <w:rsid w:val="00DB193D"/>
    <w:rsid w:val="00DB5011"/>
    <w:rsid w:val="00DB756C"/>
    <w:rsid w:val="00DB76A2"/>
    <w:rsid w:val="00DB77A9"/>
    <w:rsid w:val="00DC06EF"/>
    <w:rsid w:val="00DC34F0"/>
    <w:rsid w:val="00DC5986"/>
    <w:rsid w:val="00DD1E21"/>
    <w:rsid w:val="00DD3F38"/>
    <w:rsid w:val="00DD5F78"/>
    <w:rsid w:val="00DD7E6B"/>
    <w:rsid w:val="00DE5B78"/>
    <w:rsid w:val="00DF5560"/>
    <w:rsid w:val="00DF5FD1"/>
    <w:rsid w:val="00E0190C"/>
    <w:rsid w:val="00E02D16"/>
    <w:rsid w:val="00E067E4"/>
    <w:rsid w:val="00E06AFB"/>
    <w:rsid w:val="00E2224A"/>
    <w:rsid w:val="00E231B6"/>
    <w:rsid w:val="00E254E4"/>
    <w:rsid w:val="00E257C5"/>
    <w:rsid w:val="00E31829"/>
    <w:rsid w:val="00E31CFF"/>
    <w:rsid w:val="00E32BC0"/>
    <w:rsid w:val="00E376E1"/>
    <w:rsid w:val="00E40A83"/>
    <w:rsid w:val="00E4105C"/>
    <w:rsid w:val="00E45DC2"/>
    <w:rsid w:val="00E46034"/>
    <w:rsid w:val="00E53168"/>
    <w:rsid w:val="00E577B0"/>
    <w:rsid w:val="00E60F90"/>
    <w:rsid w:val="00E64578"/>
    <w:rsid w:val="00E709F8"/>
    <w:rsid w:val="00E71582"/>
    <w:rsid w:val="00E77A99"/>
    <w:rsid w:val="00E81979"/>
    <w:rsid w:val="00E84CB0"/>
    <w:rsid w:val="00E87812"/>
    <w:rsid w:val="00E91329"/>
    <w:rsid w:val="00E9543B"/>
    <w:rsid w:val="00EA2345"/>
    <w:rsid w:val="00EA76C8"/>
    <w:rsid w:val="00EB2340"/>
    <w:rsid w:val="00EB3508"/>
    <w:rsid w:val="00EB3E4D"/>
    <w:rsid w:val="00EC59CC"/>
    <w:rsid w:val="00ED2C92"/>
    <w:rsid w:val="00ED50A6"/>
    <w:rsid w:val="00ED7514"/>
    <w:rsid w:val="00EE613D"/>
    <w:rsid w:val="00EF2D50"/>
    <w:rsid w:val="00EF4908"/>
    <w:rsid w:val="00EF582E"/>
    <w:rsid w:val="00EF7BCF"/>
    <w:rsid w:val="00F057B6"/>
    <w:rsid w:val="00F11EBB"/>
    <w:rsid w:val="00F1446D"/>
    <w:rsid w:val="00F154A0"/>
    <w:rsid w:val="00F1635C"/>
    <w:rsid w:val="00F20B4D"/>
    <w:rsid w:val="00F313A0"/>
    <w:rsid w:val="00F3463C"/>
    <w:rsid w:val="00F42484"/>
    <w:rsid w:val="00F469BD"/>
    <w:rsid w:val="00F46E60"/>
    <w:rsid w:val="00F66637"/>
    <w:rsid w:val="00F67D85"/>
    <w:rsid w:val="00F7102D"/>
    <w:rsid w:val="00F7260B"/>
    <w:rsid w:val="00F7589B"/>
    <w:rsid w:val="00F82D24"/>
    <w:rsid w:val="00F8418F"/>
    <w:rsid w:val="00F85E63"/>
    <w:rsid w:val="00F85E94"/>
    <w:rsid w:val="00F86B95"/>
    <w:rsid w:val="00F8719E"/>
    <w:rsid w:val="00F876BF"/>
    <w:rsid w:val="00F87A4A"/>
    <w:rsid w:val="00F90AC8"/>
    <w:rsid w:val="00F9556E"/>
    <w:rsid w:val="00F96AC7"/>
    <w:rsid w:val="00FA0382"/>
    <w:rsid w:val="00FA6AEB"/>
    <w:rsid w:val="00FB74D7"/>
    <w:rsid w:val="00FC1DC8"/>
    <w:rsid w:val="00FC2986"/>
    <w:rsid w:val="00FC5A91"/>
    <w:rsid w:val="00FD4499"/>
    <w:rsid w:val="00FD6699"/>
    <w:rsid w:val="00FD71B8"/>
    <w:rsid w:val="00FE2D88"/>
    <w:rsid w:val="00FF27BF"/>
    <w:rsid w:val="00FF3C7C"/>
    <w:rsid w:val="04B32869"/>
    <w:rsid w:val="06C57A7A"/>
    <w:rsid w:val="071234D3"/>
    <w:rsid w:val="07893FDB"/>
    <w:rsid w:val="081A79F8"/>
    <w:rsid w:val="08456BEF"/>
    <w:rsid w:val="0CC43D2E"/>
    <w:rsid w:val="0D86323A"/>
    <w:rsid w:val="0E3147B0"/>
    <w:rsid w:val="0EA03E63"/>
    <w:rsid w:val="0EEA233C"/>
    <w:rsid w:val="0F4D2322"/>
    <w:rsid w:val="105608C2"/>
    <w:rsid w:val="10E83F4C"/>
    <w:rsid w:val="121C23D2"/>
    <w:rsid w:val="12ED60AD"/>
    <w:rsid w:val="142F126C"/>
    <w:rsid w:val="152A218C"/>
    <w:rsid w:val="16646BC0"/>
    <w:rsid w:val="16C6740E"/>
    <w:rsid w:val="170E42A6"/>
    <w:rsid w:val="18FF1E94"/>
    <w:rsid w:val="192C17AD"/>
    <w:rsid w:val="1987082F"/>
    <w:rsid w:val="19910378"/>
    <w:rsid w:val="1C224318"/>
    <w:rsid w:val="1EFA2D9C"/>
    <w:rsid w:val="1F276218"/>
    <w:rsid w:val="1FB60648"/>
    <w:rsid w:val="1FDF7D0C"/>
    <w:rsid w:val="25701E53"/>
    <w:rsid w:val="25DE7943"/>
    <w:rsid w:val="26333204"/>
    <w:rsid w:val="27FE320D"/>
    <w:rsid w:val="2B1C119E"/>
    <w:rsid w:val="2BA03F2F"/>
    <w:rsid w:val="2C406105"/>
    <w:rsid w:val="2CC75557"/>
    <w:rsid w:val="2D455635"/>
    <w:rsid w:val="2D4D3542"/>
    <w:rsid w:val="2E3F1D06"/>
    <w:rsid w:val="2E7069F5"/>
    <w:rsid w:val="2FB53227"/>
    <w:rsid w:val="32090179"/>
    <w:rsid w:val="33377F2F"/>
    <w:rsid w:val="353371A0"/>
    <w:rsid w:val="35F93F68"/>
    <w:rsid w:val="36973DB7"/>
    <w:rsid w:val="370F153D"/>
    <w:rsid w:val="37422E91"/>
    <w:rsid w:val="37572963"/>
    <w:rsid w:val="39C95B64"/>
    <w:rsid w:val="3A73397E"/>
    <w:rsid w:val="3AAF312D"/>
    <w:rsid w:val="3AEA5F38"/>
    <w:rsid w:val="3B83230B"/>
    <w:rsid w:val="3C8D7675"/>
    <w:rsid w:val="3DCF0B2E"/>
    <w:rsid w:val="3EF025C8"/>
    <w:rsid w:val="401F336D"/>
    <w:rsid w:val="41041621"/>
    <w:rsid w:val="427E3AF3"/>
    <w:rsid w:val="43994876"/>
    <w:rsid w:val="447C1C4E"/>
    <w:rsid w:val="449B2008"/>
    <w:rsid w:val="453C03DD"/>
    <w:rsid w:val="48821A9A"/>
    <w:rsid w:val="48BD3956"/>
    <w:rsid w:val="48BD42EC"/>
    <w:rsid w:val="4A96406E"/>
    <w:rsid w:val="4B4A7904"/>
    <w:rsid w:val="4BCD79CE"/>
    <w:rsid w:val="4C562532"/>
    <w:rsid w:val="4D376908"/>
    <w:rsid w:val="4D730F9B"/>
    <w:rsid w:val="4DCC7DC2"/>
    <w:rsid w:val="4F7D0F69"/>
    <w:rsid w:val="5208103E"/>
    <w:rsid w:val="53987F32"/>
    <w:rsid w:val="53EA3C2A"/>
    <w:rsid w:val="54BB70F2"/>
    <w:rsid w:val="55C9526F"/>
    <w:rsid w:val="57FA446B"/>
    <w:rsid w:val="5B4A6E59"/>
    <w:rsid w:val="5D1D6E08"/>
    <w:rsid w:val="5DC514FE"/>
    <w:rsid w:val="5DCF2C72"/>
    <w:rsid w:val="5F43481D"/>
    <w:rsid w:val="6119109F"/>
    <w:rsid w:val="630831DB"/>
    <w:rsid w:val="637F7A83"/>
    <w:rsid w:val="644D59BE"/>
    <w:rsid w:val="653A5BAE"/>
    <w:rsid w:val="680B61B0"/>
    <w:rsid w:val="6880105C"/>
    <w:rsid w:val="68AE2DE0"/>
    <w:rsid w:val="6A04738D"/>
    <w:rsid w:val="6A4A0EC9"/>
    <w:rsid w:val="6AC621CD"/>
    <w:rsid w:val="6C30420A"/>
    <w:rsid w:val="6CBD16A0"/>
    <w:rsid w:val="6D086325"/>
    <w:rsid w:val="6DF76D92"/>
    <w:rsid w:val="6FA5161C"/>
    <w:rsid w:val="70D1325C"/>
    <w:rsid w:val="713A2810"/>
    <w:rsid w:val="71B44225"/>
    <w:rsid w:val="7303248F"/>
    <w:rsid w:val="73465509"/>
    <w:rsid w:val="735A5DC5"/>
    <w:rsid w:val="73820393"/>
    <w:rsid w:val="739A1471"/>
    <w:rsid w:val="73EA25C9"/>
    <w:rsid w:val="76EF0EEB"/>
    <w:rsid w:val="781332F0"/>
    <w:rsid w:val="7A9B7349"/>
    <w:rsid w:val="7DDF26B0"/>
    <w:rsid w:val="7E2A3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uiPriority="99"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qFormat="1"/>
    <w:lsdException w:name="Hyperlink" w:uiPriority="99" w:qFormat="1"/>
    <w:lsdException w:name="Followed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C5"/>
    <w:pPr>
      <w:widowControl w:val="0"/>
      <w:jc w:val="both"/>
    </w:pPr>
    <w:rPr>
      <w:kern w:val="2"/>
      <w:sz w:val="21"/>
      <w:szCs w:val="24"/>
    </w:rPr>
  </w:style>
  <w:style w:type="paragraph" w:styleId="1">
    <w:name w:val="heading 1"/>
    <w:basedOn w:val="a"/>
    <w:next w:val="a"/>
    <w:qFormat/>
    <w:rsid w:val="00872BC5"/>
    <w:pPr>
      <w:keepNext/>
      <w:keepLines/>
      <w:spacing w:before="340" w:after="330" w:line="578" w:lineRule="auto"/>
      <w:outlineLvl w:val="0"/>
    </w:pPr>
    <w:rPr>
      <w:b/>
      <w:bCs/>
      <w:kern w:val="44"/>
      <w:sz w:val="32"/>
      <w:szCs w:val="44"/>
    </w:rPr>
  </w:style>
  <w:style w:type="paragraph" w:styleId="2">
    <w:name w:val="heading 2"/>
    <w:basedOn w:val="a"/>
    <w:next w:val="a"/>
    <w:link w:val="2Char"/>
    <w:unhideWhenUsed/>
    <w:qFormat/>
    <w:rsid w:val="00872BC5"/>
    <w:pPr>
      <w:keepNext/>
      <w:keepLines/>
      <w:spacing w:before="20" w:after="20"/>
      <w:ind w:leftChars="100" w:left="210" w:rightChars="100" w:right="100"/>
      <w:outlineLvl w:val="1"/>
    </w:pPr>
    <w:rPr>
      <w:rFonts w:ascii="Arial" w:hAnsi="Arial"/>
      <w:b/>
      <w:bCs/>
      <w:sz w:val="28"/>
      <w:szCs w:val="32"/>
    </w:rPr>
  </w:style>
  <w:style w:type="paragraph" w:styleId="3">
    <w:name w:val="heading 3"/>
    <w:basedOn w:val="a"/>
    <w:next w:val="a"/>
    <w:link w:val="3Char"/>
    <w:semiHidden/>
    <w:unhideWhenUsed/>
    <w:qFormat/>
    <w:rsid w:val="00872BC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872BC5"/>
    <w:pPr>
      <w:ind w:leftChars="1200" w:left="2520"/>
    </w:pPr>
    <w:rPr>
      <w:rFonts w:asciiTheme="minorHAnsi" w:eastAsiaTheme="minorEastAsia" w:hAnsiTheme="minorHAnsi" w:cstheme="minorBidi"/>
      <w:szCs w:val="22"/>
    </w:rPr>
  </w:style>
  <w:style w:type="paragraph" w:styleId="a3">
    <w:name w:val="Normal Indent"/>
    <w:basedOn w:val="a"/>
    <w:qFormat/>
    <w:rsid w:val="00872BC5"/>
    <w:pPr>
      <w:ind w:firstLineChars="200" w:firstLine="420"/>
    </w:pPr>
  </w:style>
  <w:style w:type="paragraph" w:styleId="a4">
    <w:name w:val="annotation text"/>
    <w:basedOn w:val="a"/>
    <w:link w:val="Char"/>
    <w:uiPriority w:val="99"/>
    <w:qFormat/>
    <w:rsid w:val="00872BC5"/>
    <w:pPr>
      <w:jc w:val="left"/>
    </w:pPr>
  </w:style>
  <w:style w:type="paragraph" w:styleId="30">
    <w:name w:val="Body Text 3"/>
    <w:basedOn w:val="a"/>
    <w:qFormat/>
    <w:rsid w:val="00872BC5"/>
    <w:rPr>
      <w:rFonts w:ascii="宋体"/>
      <w:sz w:val="24"/>
      <w:szCs w:val="20"/>
    </w:rPr>
  </w:style>
  <w:style w:type="paragraph" w:styleId="5">
    <w:name w:val="toc 5"/>
    <w:basedOn w:val="a"/>
    <w:next w:val="a"/>
    <w:uiPriority w:val="39"/>
    <w:unhideWhenUsed/>
    <w:qFormat/>
    <w:rsid w:val="00872BC5"/>
    <w:pPr>
      <w:ind w:leftChars="800" w:left="1680"/>
    </w:pPr>
    <w:rPr>
      <w:rFonts w:asciiTheme="minorHAnsi" w:eastAsiaTheme="minorEastAsia" w:hAnsiTheme="minorHAnsi" w:cstheme="minorBidi"/>
      <w:szCs w:val="22"/>
    </w:rPr>
  </w:style>
  <w:style w:type="paragraph" w:styleId="31">
    <w:name w:val="toc 3"/>
    <w:basedOn w:val="a"/>
    <w:next w:val="a"/>
    <w:uiPriority w:val="39"/>
    <w:qFormat/>
    <w:rsid w:val="00872BC5"/>
    <w:pPr>
      <w:ind w:left="420"/>
      <w:jc w:val="left"/>
    </w:pPr>
    <w:rPr>
      <w:rFonts w:ascii="Calibri" w:hAnsi="Calibri"/>
      <w:i/>
      <w:iCs/>
      <w:sz w:val="20"/>
      <w:szCs w:val="20"/>
    </w:rPr>
  </w:style>
  <w:style w:type="paragraph" w:styleId="a5">
    <w:name w:val="Plain Text"/>
    <w:basedOn w:val="a"/>
    <w:qFormat/>
    <w:rsid w:val="00872BC5"/>
    <w:pPr>
      <w:ind w:firstLineChars="200" w:firstLine="200"/>
    </w:pPr>
    <w:rPr>
      <w:rFonts w:ascii="宋体" w:eastAsia="仿宋_GB2312" w:hAnsi="Courier New" w:cs="Courier New"/>
      <w:szCs w:val="21"/>
    </w:rPr>
  </w:style>
  <w:style w:type="paragraph" w:styleId="8">
    <w:name w:val="toc 8"/>
    <w:basedOn w:val="a"/>
    <w:next w:val="a"/>
    <w:uiPriority w:val="39"/>
    <w:unhideWhenUsed/>
    <w:qFormat/>
    <w:rsid w:val="00872BC5"/>
    <w:pPr>
      <w:ind w:leftChars="1400" w:left="2940"/>
    </w:pPr>
    <w:rPr>
      <w:rFonts w:asciiTheme="minorHAnsi" w:eastAsiaTheme="minorEastAsia" w:hAnsiTheme="minorHAnsi" w:cstheme="minorBidi"/>
      <w:szCs w:val="22"/>
    </w:rPr>
  </w:style>
  <w:style w:type="paragraph" w:styleId="a6">
    <w:name w:val="Balloon Text"/>
    <w:basedOn w:val="a"/>
    <w:link w:val="Char0"/>
    <w:qFormat/>
    <w:rsid w:val="00872BC5"/>
    <w:rPr>
      <w:sz w:val="18"/>
      <w:szCs w:val="18"/>
    </w:rPr>
  </w:style>
  <w:style w:type="paragraph" w:styleId="a7">
    <w:name w:val="footer"/>
    <w:basedOn w:val="a"/>
    <w:link w:val="Char1"/>
    <w:qFormat/>
    <w:rsid w:val="00872BC5"/>
    <w:pPr>
      <w:tabs>
        <w:tab w:val="center" w:pos="4153"/>
        <w:tab w:val="right" w:pos="8306"/>
      </w:tabs>
      <w:snapToGrid w:val="0"/>
      <w:jc w:val="left"/>
    </w:pPr>
    <w:rPr>
      <w:sz w:val="18"/>
      <w:szCs w:val="18"/>
    </w:rPr>
  </w:style>
  <w:style w:type="paragraph" w:styleId="a8">
    <w:name w:val="header"/>
    <w:basedOn w:val="a"/>
    <w:qFormat/>
    <w:rsid w:val="00872BC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72BC5"/>
    <w:pPr>
      <w:spacing w:before="120" w:after="120"/>
      <w:jc w:val="left"/>
    </w:pPr>
    <w:rPr>
      <w:rFonts w:ascii="Calibri" w:hAnsi="Calibri"/>
      <w:b/>
      <w:bCs/>
      <w:caps/>
      <w:sz w:val="20"/>
      <w:szCs w:val="20"/>
    </w:rPr>
  </w:style>
  <w:style w:type="paragraph" w:styleId="4">
    <w:name w:val="toc 4"/>
    <w:basedOn w:val="a"/>
    <w:next w:val="a"/>
    <w:uiPriority w:val="39"/>
    <w:unhideWhenUsed/>
    <w:qFormat/>
    <w:rsid w:val="00872BC5"/>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rsid w:val="00872BC5"/>
    <w:pPr>
      <w:ind w:leftChars="1000" w:left="2100"/>
    </w:pPr>
    <w:rPr>
      <w:rFonts w:asciiTheme="minorHAnsi" w:eastAsiaTheme="minorEastAsia" w:hAnsiTheme="minorHAnsi" w:cstheme="minorBidi"/>
      <w:szCs w:val="22"/>
    </w:rPr>
  </w:style>
  <w:style w:type="paragraph" w:styleId="20">
    <w:name w:val="toc 2"/>
    <w:basedOn w:val="a"/>
    <w:next w:val="a"/>
    <w:uiPriority w:val="39"/>
    <w:qFormat/>
    <w:rsid w:val="00872BC5"/>
    <w:pPr>
      <w:ind w:left="210"/>
      <w:jc w:val="left"/>
    </w:pPr>
    <w:rPr>
      <w:rFonts w:ascii="Calibri" w:hAnsi="Calibri"/>
      <w:smallCaps/>
      <w:sz w:val="20"/>
      <w:szCs w:val="20"/>
    </w:rPr>
  </w:style>
  <w:style w:type="paragraph" w:styleId="9">
    <w:name w:val="toc 9"/>
    <w:basedOn w:val="a"/>
    <w:next w:val="a"/>
    <w:uiPriority w:val="39"/>
    <w:unhideWhenUsed/>
    <w:qFormat/>
    <w:rsid w:val="00872BC5"/>
    <w:pPr>
      <w:ind w:leftChars="1600" w:left="3360"/>
    </w:pPr>
    <w:rPr>
      <w:rFonts w:asciiTheme="minorHAnsi" w:eastAsiaTheme="minorEastAsia" w:hAnsiTheme="minorHAnsi" w:cstheme="minorBidi"/>
      <w:szCs w:val="22"/>
    </w:rPr>
  </w:style>
  <w:style w:type="paragraph" w:styleId="a9">
    <w:name w:val="annotation subject"/>
    <w:basedOn w:val="a4"/>
    <w:next w:val="a4"/>
    <w:link w:val="Char2"/>
    <w:qFormat/>
    <w:rsid w:val="00872BC5"/>
    <w:rPr>
      <w:b/>
      <w:bCs/>
    </w:rPr>
  </w:style>
  <w:style w:type="table" w:styleId="aa">
    <w:name w:val="Table Grid"/>
    <w:basedOn w:val="a1"/>
    <w:qFormat/>
    <w:rsid w:val="00872BC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872BC5"/>
    <w:rPr>
      <w:rFonts w:cs="Times New Roman"/>
      <w:b/>
      <w:bCs/>
    </w:rPr>
  </w:style>
  <w:style w:type="character" w:styleId="ac">
    <w:name w:val="page number"/>
    <w:basedOn w:val="a0"/>
    <w:qFormat/>
    <w:rsid w:val="00872BC5"/>
  </w:style>
  <w:style w:type="character" w:styleId="ad">
    <w:name w:val="FollowedHyperlink"/>
    <w:basedOn w:val="a0"/>
    <w:qFormat/>
    <w:rsid w:val="00872BC5"/>
    <w:rPr>
      <w:color w:val="800080"/>
      <w:u w:val="single"/>
    </w:rPr>
  </w:style>
  <w:style w:type="character" w:styleId="ae">
    <w:name w:val="Hyperlink"/>
    <w:basedOn w:val="a0"/>
    <w:uiPriority w:val="99"/>
    <w:qFormat/>
    <w:rsid w:val="00872BC5"/>
    <w:rPr>
      <w:color w:val="0000FF"/>
      <w:u w:val="single"/>
    </w:rPr>
  </w:style>
  <w:style w:type="character" w:styleId="af">
    <w:name w:val="annotation reference"/>
    <w:basedOn w:val="a0"/>
    <w:qFormat/>
    <w:rsid w:val="00872BC5"/>
    <w:rPr>
      <w:sz w:val="21"/>
      <w:szCs w:val="21"/>
    </w:rPr>
  </w:style>
  <w:style w:type="character" w:customStyle="1" w:styleId="Char">
    <w:name w:val="批注文字 Char"/>
    <w:basedOn w:val="a0"/>
    <w:link w:val="a4"/>
    <w:uiPriority w:val="99"/>
    <w:qFormat/>
    <w:rsid w:val="00872BC5"/>
    <w:rPr>
      <w:kern w:val="2"/>
      <w:sz w:val="21"/>
      <w:szCs w:val="24"/>
    </w:rPr>
  </w:style>
  <w:style w:type="character" w:customStyle="1" w:styleId="Char2">
    <w:name w:val="批注主题 Char"/>
    <w:basedOn w:val="Char"/>
    <w:link w:val="a9"/>
    <w:qFormat/>
    <w:rsid w:val="00872BC5"/>
    <w:rPr>
      <w:kern w:val="2"/>
      <w:sz w:val="21"/>
      <w:szCs w:val="24"/>
    </w:rPr>
  </w:style>
  <w:style w:type="character" w:customStyle="1" w:styleId="Char0">
    <w:name w:val="批注框文本 Char"/>
    <w:basedOn w:val="a0"/>
    <w:link w:val="a6"/>
    <w:qFormat/>
    <w:rsid w:val="00872BC5"/>
    <w:rPr>
      <w:kern w:val="2"/>
      <w:sz w:val="18"/>
      <w:szCs w:val="18"/>
    </w:rPr>
  </w:style>
  <w:style w:type="paragraph" w:customStyle="1" w:styleId="af0">
    <w:name w:val="砼第一张"/>
    <w:basedOn w:val="af1"/>
    <w:qFormat/>
    <w:rsid w:val="00872BC5"/>
  </w:style>
  <w:style w:type="paragraph" w:customStyle="1" w:styleId="af1">
    <w:name w:val="第一章"/>
    <w:basedOn w:val="1"/>
    <w:qFormat/>
    <w:rsid w:val="00872BC5"/>
    <w:pPr>
      <w:jc w:val="center"/>
    </w:pPr>
    <w:rPr>
      <w:color w:val="000000"/>
    </w:rPr>
  </w:style>
  <w:style w:type="paragraph" w:customStyle="1" w:styleId="11">
    <w:name w:val="砼1"/>
    <w:basedOn w:val="12"/>
    <w:link w:val="1Char"/>
    <w:qFormat/>
    <w:rsid w:val="00872BC5"/>
  </w:style>
  <w:style w:type="paragraph" w:customStyle="1" w:styleId="12">
    <w:name w:val="1.招标条件"/>
    <w:basedOn w:val="2"/>
    <w:qFormat/>
    <w:rsid w:val="00872BC5"/>
    <w:pPr>
      <w:ind w:right="210"/>
    </w:pPr>
    <w:rPr>
      <w:color w:val="000000"/>
    </w:rPr>
  </w:style>
  <w:style w:type="character" w:customStyle="1" w:styleId="11Char">
    <w:name w:val="砼1.1 Char"/>
    <w:basedOn w:val="a0"/>
    <w:link w:val="110"/>
    <w:qFormat/>
    <w:rsid w:val="00872BC5"/>
    <w:rPr>
      <w:rFonts w:ascii="宋体" w:hAnsi="宋体" w:cs="宋体"/>
      <w:color w:val="000000"/>
      <w:kern w:val="0"/>
      <w:szCs w:val="21"/>
    </w:rPr>
  </w:style>
  <w:style w:type="paragraph" w:customStyle="1" w:styleId="110">
    <w:name w:val="砼1.1"/>
    <w:basedOn w:val="a"/>
    <w:link w:val="11Char"/>
    <w:qFormat/>
    <w:rsid w:val="00872BC5"/>
    <w:pPr>
      <w:spacing w:line="360" w:lineRule="auto"/>
      <w:ind w:firstLineChars="252" w:firstLine="529"/>
    </w:pPr>
    <w:rPr>
      <w:rFonts w:ascii="宋体" w:hAnsi="宋体" w:cs="宋体"/>
      <w:color w:val="000000"/>
      <w:kern w:val="0"/>
      <w:szCs w:val="21"/>
    </w:rPr>
  </w:style>
  <w:style w:type="character" w:customStyle="1" w:styleId="21Char">
    <w:name w:val="2.1 Char"/>
    <w:basedOn w:val="a0"/>
    <w:link w:val="21"/>
    <w:qFormat/>
    <w:rsid w:val="00872BC5"/>
    <w:rPr>
      <w:rFonts w:ascii="宋体" w:hAnsi="宋体" w:cs="宋体"/>
      <w:color w:val="000000"/>
      <w:kern w:val="0"/>
      <w:szCs w:val="21"/>
    </w:rPr>
  </w:style>
  <w:style w:type="paragraph" w:customStyle="1" w:styleId="21">
    <w:name w:val="2.1"/>
    <w:basedOn w:val="a"/>
    <w:link w:val="21Char"/>
    <w:qFormat/>
    <w:rsid w:val="00872BC5"/>
    <w:pPr>
      <w:spacing w:line="400" w:lineRule="exact"/>
    </w:pPr>
    <w:rPr>
      <w:rFonts w:ascii="宋体" w:hAnsi="宋体" w:cs="宋体"/>
      <w:color w:val="000000"/>
      <w:kern w:val="0"/>
      <w:szCs w:val="21"/>
    </w:rPr>
  </w:style>
  <w:style w:type="paragraph" w:customStyle="1" w:styleId="Default">
    <w:name w:val="Default"/>
    <w:qFormat/>
    <w:rsid w:val="00872BC5"/>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qFormat/>
    <w:rsid w:val="00872BC5"/>
    <w:pPr>
      <w:ind w:firstLineChars="200" w:firstLine="420"/>
    </w:pPr>
  </w:style>
  <w:style w:type="paragraph" w:customStyle="1" w:styleId="2TimesNewRoman5020">
    <w:name w:val="样式 标题 2 + Times New Roman 四号 非加粗 段前: 5 磅 段后: 0 磅 行距: 固定值 20..."/>
    <w:basedOn w:val="2"/>
    <w:qFormat/>
    <w:rsid w:val="00872BC5"/>
    <w:pPr>
      <w:spacing w:before="100" w:after="0" w:line="400" w:lineRule="exact"/>
    </w:pPr>
    <w:rPr>
      <w:rFonts w:ascii="Times New Roman" w:hAnsi="Times New Roman" w:cs="宋体"/>
      <w:b w:val="0"/>
      <w:bCs w:val="0"/>
      <w:szCs w:val="20"/>
    </w:rPr>
  </w:style>
  <w:style w:type="paragraph" w:customStyle="1" w:styleId="af2">
    <w:name w:val="段落字体"/>
    <w:basedOn w:val="a"/>
    <w:unhideWhenUsed/>
    <w:qFormat/>
    <w:rsid w:val="00872BC5"/>
    <w:rPr>
      <w:rFonts w:eastAsia="华文楷体"/>
      <w:sz w:val="28"/>
    </w:rPr>
  </w:style>
  <w:style w:type="character" w:customStyle="1" w:styleId="font11">
    <w:name w:val="font11"/>
    <w:basedOn w:val="a0"/>
    <w:qFormat/>
    <w:rsid w:val="00872BC5"/>
    <w:rPr>
      <w:rFonts w:ascii="宋体" w:eastAsia="宋体" w:hAnsi="宋体" w:cs="宋体" w:hint="eastAsia"/>
      <w:color w:val="000000"/>
      <w:sz w:val="22"/>
      <w:szCs w:val="22"/>
      <w:u w:val="none"/>
    </w:rPr>
  </w:style>
  <w:style w:type="paragraph" w:styleId="af3">
    <w:name w:val="List Paragraph"/>
    <w:basedOn w:val="a"/>
    <w:qFormat/>
    <w:rsid w:val="00872BC5"/>
    <w:pPr>
      <w:ind w:firstLineChars="200" w:firstLine="420"/>
    </w:pPr>
  </w:style>
  <w:style w:type="paragraph" w:customStyle="1" w:styleId="af4">
    <w:name w:val="一级标题"/>
    <w:basedOn w:val="2"/>
    <w:link w:val="Char3"/>
    <w:qFormat/>
    <w:rsid w:val="00872BC5"/>
    <w:pPr>
      <w:ind w:right="210"/>
    </w:pPr>
  </w:style>
  <w:style w:type="paragraph" w:customStyle="1" w:styleId="TOC1">
    <w:name w:val="TOC 标题1"/>
    <w:basedOn w:val="1"/>
    <w:next w:val="a"/>
    <w:uiPriority w:val="39"/>
    <w:semiHidden/>
    <w:unhideWhenUsed/>
    <w:qFormat/>
    <w:rsid w:val="00872BC5"/>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af5">
    <w:name w:val="郑州"/>
    <w:basedOn w:val="af4"/>
    <w:link w:val="Char4"/>
    <w:qFormat/>
    <w:rsid w:val="00872BC5"/>
  </w:style>
  <w:style w:type="character" w:customStyle="1" w:styleId="2Char">
    <w:name w:val="标题 2 Char"/>
    <w:basedOn w:val="a0"/>
    <w:link w:val="2"/>
    <w:qFormat/>
    <w:rsid w:val="00872BC5"/>
    <w:rPr>
      <w:rFonts w:ascii="Arial" w:hAnsi="Arial"/>
      <w:b/>
      <w:bCs/>
      <w:kern w:val="2"/>
      <w:sz w:val="28"/>
      <w:szCs w:val="32"/>
    </w:rPr>
  </w:style>
  <w:style w:type="character" w:customStyle="1" w:styleId="Char3">
    <w:name w:val="一级标题 Char"/>
    <w:basedOn w:val="2Char"/>
    <w:link w:val="af4"/>
    <w:qFormat/>
    <w:rsid w:val="00872BC5"/>
    <w:rPr>
      <w:rFonts w:ascii="Arial" w:hAnsi="Arial"/>
      <w:b/>
      <w:bCs/>
      <w:kern w:val="2"/>
      <w:sz w:val="28"/>
      <w:szCs w:val="32"/>
    </w:rPr>
  </w:style>
  <w:style w:type="character" w:customStyle="1" w:styleId="Char4">
    <w:name w:val="郑州 Char"/>
    <w:basedOn w:val="Char3"/>
    <w:link w:val="af5"/>
    <w:qFormat/>
    <w:rsid w:val="00872BC5"/>
    <w:rPr>
      <w:rFonts w:ascii="Arial" w:hAnsi="Arial"/>
      <w:b/>
      <w:bCs/>
      <w:kern w:val="2"/>
      <w:sz w:val="28"/>
      <w:szCs w:val="32"/>
    </w:rPr>
  </w:style>
  <w:style w:type="paragraph" w:customStyle="1" w:styleId="af6">
    <w:name w:val="段落"/>
    <w:basedOn w:val="a"/>
    <w:qFormat/>
    <w:rsid w:val="00872BC5"/>
    <w:rPr>
      <w:sz w:val="28"/>
    </w:rPr>
  </w:style>
  <w:style w:type="paragraph" w:customStyle="1" w:styleId="378020">
    <w:name w:val="样式 标题 3 + (中文) 黑体 小四 非加粗 段前: 7.8 磅 段后: 0 磅 行距: 固定值 20 磅"/>
    <w:basedOn w:val="3"/>
    <w:next w:val="6"/>
    <w:uiPriority w:val="99"/>
    <w:qFormat/>
    <w:rsid w:val="00872BC5"/>
    <w:pPr>
      <w:spacing w:before="0" w:after="0" w:line="400" w:lineRule="exact"/>
    </w:pPr>
    <w:rPr>
      <w:rFonts w:eastAsia="黑体" w:cs="宋体"/>
      <w:b w:val="0"/>
      <w:bCs w:val="0"/>
      <w:kern w:val="0"/>
      <w:sz w:val="24"/>
      <w:szCs w:val="20"/>
    </w:rPr>
  </w:style>
  <w:style w:type="character" w:customStyle="1" w:styleId="3Char">
    <w:name w:val="标题 3 Char"/>
    <w:basedOn w:val="a0"/>
    <w:link w:val="3"/>
    <w:semiHidden/>
    <w:qFormat/>
    <w:rsid w:val="00872BC5"/>
    <w:rPr>
      <w:b/>
      <w:bCs/>
      <w:kern w:val="2"/>
      <w:sz w:val="32"/>
      <w:szCs w:val="32"/>
    </w:rPr>
  </w:style>
  <w:style w:type="character" w:customStyle="1" w:styleId="Char1">
    <w:name w:val="页脚 Char"/>
    <w:link w:val="a7"/>
    <w:uiPriority w:val="99"/>
    <w:qFormat/>
    <w:rsid w:val="00872BC5"/>
    <w:rPr>
      <w:kern w:val="2"/>
      <w:sz w:val="18"/>
      <w:szCs w:val="18"/>
    </w:rPr>
  </w:style>
  <w:style w:type="character" w:customStyle="1" w:styleId="NormalCharacter">
    <w:name w:val="NormalCharacter"/>
    <w:qFormat/>
    <w:rsid w:val="00872BC5"/>
    <w:rPr>
      <w:kern w:val="2"/>
      <w:sz w:val="21"/>
      <w:szCs w:val="24"/>
      <w:lang w:val="en-US" w:eastAsia="zh-CN" w:bidi="ar-SA"/>
    </w:rPr>
  </w:style>
  <w:style w:type="paragraph" w:customStyle="1" w:styleId="Bodytext1">
    <w:name w:val="Body text|1"/>
    <w:basedOn w:val="a"/>
    <w:qFormat/>
    <w:rsid w:val="00872BC5"/>
    <w:pPr>
      <w:spacing w:line="480" w:lineRule="auto"/>
      <w:ind w:firstLine="300"/>
    </w:pPr>
    <w:rPr>
      <w:rFonts w:ascii="MingLiU" w:eastAsia="MingLiU" w:hAnsi="MingLiU" w:cs="MingLiU"/>
      <w:sz w:val="20"/>
      <w:lang w:val="zh-TW" w:eastAsia="zh-TW" w:bidi="zh-TW"/>
    </w:rPr>
  </w:style>
  <w:style w:type="character" w:customStyle="1" w:styleId="1Char">
    <w:name w:val="砼1 Char"/>
    <w:basedOn w:val="a0"/>
    <w:link w:val="11"/>
    <w:qFormat/>
    <w:rsid w:val="00872BC5"/>
    <w:rPr>
      <w:rFonts w:ascii="Arial" w:hAnsi="Arial"/>
      <w:b/>
      <w:bCs/>
      <w:color w:val="000000"/>
      <w:kern w:val="2"/>
      <w:sz w:val="28"/>
      <w:szCs w:val="32"/>
    </w:rPr>
  </w:style>
  <w:style w:type="paragraph" w:styleId="af7">
    <w:name w:val="Revision"/>
    <w:hidden/>
    <w:uiPriority w:val="99"/>
    <w:semiHidden/>
    <w:rsid w:val="008F670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9905">
      <w:bodyDiv w:val="1"/>
      <w:marLeft w:val="0"/>
      <w:marRight w:val="0"/>
      <w:marTop w:val="0"/>
      <w:marBottom w:val="0"/>
      <w:divBdr>
        <w:top w:val="none" w:sz="0" w:space="0" w:color="auto"/>
        <w:left w:val="none" w:sz="0" w:space="0" w:color="auto"/>
        <w:bottom w:val="none" w:sz="0" w:space="0" w:color="auto"/>
        <w:right w:val="none" w:sz="0" w:space="0" w:color="auto"/>
      </w:divBdr>
    </w:div>
    <w:div w:id="139007882">
      <w:bodyDiv w:val="1"/>
      <w:marLeft w:val="0"/>
      <w:marRight w:val="0"/>
      <w:marTop w:val="0"/>
      <w:marBottom w:val="0"/>
      <w:divBdr>
        <w:top w:val="none" w:sz="0" w:space="0" w:color="auto"/>
        <w:left w:val="none" w:sz="0" w:space="0" w:color="auto"/>
        <w:bottom w:val="none" w:sz="0" w:space="0" w:color="auto"/>
        <w:right w:val="none" w:sz="0" w:space="0" w:color="auto"/>
      </w:divBdr>
    </w:div>
    <w:div w:id="178200053">
      <w:bodyDiv w:val="1"/>
      <w:marLeft w:val="0"/>
      <w:marRight w:val="0"/>
      <w:marTop w:val="0"/>
      <w:marBottom w:val="0"/>
      <w:divBdr>
        <w:top w:val="none" w:sz="0" w:space="0" w:color="auto"/>
        <w:left w:val="none" w:sz="0" w:space="0" w:color="auto"/>
        <w:bottom w:val="none" w:sz="0" w:space="0" w:color="auto"/>
        <w:right w:val="none" w:sz="0" w:space="0" w:color="auto"/>
      </w:divBdr>
    </w:div>
    <w:div w:id="341081760">
      <w:bodyDiv w:val="1"/>
      <w:marLeft w:val="0"/>
      <w:marRight w:val="0"/>
      <w:marTop w:val="0"/>
      <w:marBottom w:val="0"/>
      <w:divBdr>
        <w:top w:val="none" w:sz="0" w:space="0" w:color="auto"/>
        <w:left w:val="none" w:sz="0" w:space="0" w:color="auto"/>
        <w:bottom w:val="none" w:sz="0" w:space="0" w:color="auto"/>
        <w:right w:val="none" w:sz="0" w:space="0" w:color="auto"/>
      </w:divBdr>
    </w:div>
    <w:div w:id="510871150">
      <w:bodyDiv w:val="1"/>
      <w:marLeft w:val="0"/>
      <w:marRight w:val="0"/>
      <w:marTop w:val="0"/>
      <w:marBottom w:val="0"/>
      <w:divBdr>
        <w:top w:val="none" w:sz="0" w:space="0" w:color="auto"/>
        <w:left w:val="none" w:sz="0" w:space="0" w:color="auto"/>
        <w:bottom w:val="none" w:sz="0" w:space="0" w:color="auto"/>
        <w:right w:val="none" w:sz="0" w:space="0" w:color="auto"/>
      </w:divBdr>
    </w:div>
    <w:div w:id="567302423">
      <w:bodyDiv w:val="1"/>
      <w:marLeft w:val="0"/>
      <w:marRight w:val="0"/>
      <w:marTop w:val="0"/>
      <w:marBottom w:val="0"/>
      <w:divBdr>
        <w:top w:val="none" w:sz="0" w:space="0" w:color="auto"/>
        <w:left w:val="none" w:sz="0" w:space="0" w:color="auto"/>
        <w:bottom w:val="none" w:sz="0" w:space="0" w:color="auto"/>
        <w:right w:val="none" w:sz="0" w:space="0" w:color="auto"/>
      </w:divBdr>
    </w:div>
    <w:div w:id="904143824">
      <w:bodyDiv w:val="1"/>
      <w:marLeft w:val="0"/>
      <w:marRight w:val="0"/>
      <w:marTop w:val="0"/>
      <w:marBottom w:val="0"/>
      <w:divBdr>
        <w:top w:val="none" w:sz="0" w:space="0" w:color="auto"/>
        <w:left w:val="none" w:sz="0" w:space="0" w:color="auto"/>
        <w:bottom w:val="none" w:sz="0" w:space="0" w:color="auto"/>
        <w:right w:val="none" w:sz="0" w:space="0" w:color="auto"/>
      </w:divBdr>
    </w:div>
    <w:div w:id="1052926810">
      <w:bodyDiv w:val="1"/>
      <w:marLeft w:val="0"/>
      <w:marRight w:val="0"/>
      <w:marTop w:val="0"/>
      <w:marBottom w:val="0"/>
      <w:divBdr>
        <w:top w:val="none" w:sz="0" w:space="0" w:color="auto"/>
        <w:left w:val="none" w:sz="0" w:space="0" w:color="auto"/>
        <w:bottom w:val="none" w:sz="0" w:space="0" w:color="auto"/>
        <w:right w:val="none" w:sz="0" w:space="0" w:color="auto"/>
      </w:divBdr>
    </w:div>
    <w:div w:id="1199390805">
      <w:bodyDiv w:val="1"/>
      <w:marLeft w:val="0"/>
      <w:marRight w:val="0"/>
      <w:marTop w:val="0"/>
      <w:marBottom w:val="0"/>
      <w:divBdr>
        <w:top w:val="none" w:sz="0" w:space="0" w:color="auto"/>
        <w:left w:val="none" w:sz="0" w:space="0" w:color="auto"/>
        <w:bottom w:val="none" w:sz="0" w:space="0" w:color="auto"/>
        <w:right w:val="none" w:sz="0" w:space="0" w:color="auto"/>
      </w:divBdr>
    </w:div>
    <w:div w:id="1237394929">
      <w:bodyDiv w:val="1"/>
      <w:marLeft w:val="0"/>
      <w:marRight w:val="0"/>
      <w:marTop w:val="0"/>
      <w:marBottom w:val="0"/>
      <w:divBdr>
        <w:top w:val="none" w:sz="0" w:space="0" w:color="auto"/>
        <w:left w:val="none" w:sz="0" w:space="0" w:color="auto"/>
        <w:bottom w:val="none" w:sz="0" w:space="0" w:color="auto"/>
        <w:right w:val="none" w:sz="0" w:space="0" w:color="auto"/>
      </w:divBdr>
    </w:div>
    <w:div w:id="1312827750">
      <w:bodyDiv w:val="1"/>
      <w:marLeft w:val="0"/>
      <w:marRight w:val="0"/>
      <w:marTop w:val="0"/>
      <w:marBottom w:val="0"/>
      <w:divBdr>
        <w:top w:val="none" w:sz="0" w:space="0" w:color="auto"/>
        <w:left w:val="none" w:sz="0" w:space="0" w:color="auto"/>
        <w:bottom w:val="none" w:sz="0" w:space="0" w:color="auto"/>
        <w:right w:val="none" w:sz="0" w:space="0" w:color="auto"/>
      </w:divBdr>
    </w:div>
    <w:div w:id="1542278564">
      <w:bodyDiv w:val="1"/>
      <w:marLeft w:val="0"/>
      <w:marRight w:val="0"/>
      <w:marTop w:val="0"/>
      <w:marBottom w:val="0"/>
      <w:divBdr>
        <w:top w:val="none" w:sz="0" w:space="0" w:color="auto"/>
        <w:left w:val="none" w:sz="0" w:space="0" w:color="auto"/>
        <w:bottom w:val="none" w:sz="0" w:space="0" w:color="auto"/>
        <w:right w:val="none" w:sz="0" w:space="0" w:color="auto"/>
      </w:divBdr>
    </w:div>
    <w:div w:id="1574463085">
      <w:bodyDiv w:val="1"/>
      <w:marLeft w:val="0"/>
      <w:marRight w:val="0"/>
      <w:marTop w:val="0"/>
      <w:marBottom w:val="0"/>
      <w:divBdr>
        <w:top w:val="none" w:sz="0" w:space="0" w:color="auto"/>
        <w:left w:val="none" w:sz="0" w:space="0" w:color="auto"/>
        <w:bottom w:val="none" w:sz="0" w:space="0" w:color="auto"/>
        <w:right w:val="none" w:sz="0" w:space="0" w:color="auto"/>
      </w:divBdr>
    </w:div>
    <w:div w:id="1594780657">
      <w:bodyDiv w:val="1"/>
      <w:marLeft w:val="0"/>
      <w:marRight w:val="0"/>
      <w:marTop w:val="0"/>
      <w:marBottom w:val="0"/>
      <w:divBdr>
        <w:top w:val="none" w:sz="0" w:space="0" w:color="auto"/>
        <w:left w:val="none" w:sz="0" w:space="0" w:color="auto"/>
        <w:bottom w:val="none" w:sz="0" w:space="0" w:color="auto"/>
        <w:right w:val="none" w:sz="0" w:space="0" w:color="auto"/>
      </w:divBdr>
    </w:div>
    <w:div w:id="2029092693">
      <w:bodyDiv w:val="1"/>
      <w:marLeft w:val="0"/>
      <w:marRight w:val="0"/>
      <w:marTop w:val="0"/>
      <w:marBottom w:val="0"/>
      <w:divBdr>
        <w:top w:val="none" w:sz="0" w:space="0" w:color="auto"/>
        <w:left w:val="none" w:sz="0" w:space="0" w:color="auto"/>
        <w:bottom w:val="none" w:sz="0" w:space="0" w:color="auto"/>
        <w:right w:val="none" w:sz="0" w:space="0" w:color="auto"/>
      </w:divBdr>
    </w:div>
    <w:div w:id="2075274920">
      <w:bodyDiv w:val="1"/>
      <w:marLeft w:val="0"/>
      <w:marRight w:val="0"/>
      <w:marTop w:val="0"/>
      <w:marBottom w:val="0"/>
      <w:divBdr>
        <w:top w:val="none" w:sz="0" w:space="0" w:color="auto"/>
        <w:left w:val="none" w:sz="0" w:space="0" w:color="auto"/>
        <w:bottom w:val="none" w:sz="0" w:space="0" w:color="auto"/>
        <w:right w:val="none" w:sz="0" w:space="0" w:color="auto"/>
      </w:divBdr>
    </w:div>
    <w:div w:id="2101675620">
      <w:bodyDiv w:val="1"/>
      <w:marLeft w:val="0"/>
      <w:marRight w:val="0"/>
      <w:marTop w:val="0"/>
      <w:marBottom w:val="0"/>
      <w:divBdr>
        <w:top w:val="none" w:sz="0" w:space="0" w:color="auto"/>
        <w:left w:val="none" w:sz="0" w:space="0" w:color="auto"/>
        <w:bottom w:val="none" w:sz="0" w:space="0" w:color="auto"/>
        <w:right w:val="none" w:sz="0" w:space="0" w:color="auto"/>
      </w:divBdr>
    </w:div>
    <w:div w:id="212607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ubanec.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recgec.com/" TargetMode="External"/><Relationship Id="rId20" Type="http://schemas.openxmlformats.org/officeDocument/2006/relationships/footer" Target="footer5.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8.xml"/><Relationship Id="rId32" Type="http://schemas.microsoft.com/office/2018/08/relationships/commentsExtensible" Target="commentsExtensi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1.jpeg"/><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header" Target="header4.xm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166B55-5A09-472D-AB02-1FABACCD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75</Pages>
  <Words>6990</Words>
  <Characters>39845</Characters>
  <Application>Microsoft Office Word</Application>
  <DocSecurity>0</DocSecurity>
  <Lines>332</Lines>
  <Paragraphs>93</Paragraphs>
  <ScaleCrop>false</ScaleCrop>
  <Company>Microsoft</Company>
  <LinksUpToDate>false</LinksUpToDate>
  <CharactersWithSpaces>46742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cp:lastPrinted>2020-09-10T07:32:00Z</cp:lastPrinted>
  <dcterms:created xsi:type="dcterms:W3CDTF">2020-09-04T03:45:00Z</dcterms:created>
  <dcterms:modified xsi:type="dcterms:W3CDTF">2020-10-31T06:26:00Z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