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93" w:rsidRPr="00907593" w:rsidRDefault="00907593" w:rsidP="00907593">
      <w:pPr>
        <w:keepNext/>
        <w:keepLines/>
        <w:spacing w:before="260" w:after="260" w:line="500" w:lineRule="exact"/>
        <w:ind w:firstLine="628"/>
        <w:jc w:val="center"/>
        <w:outlineLvl w:val="1"/>
        <w:rPr>
          <w:rFonts w:ascii="宋体" w:eastAsia="宋体" w:hAnsi="宋体" w:cs="Times New Roman" w:hint="eastAsia"/>
          <w:b/>
          <w:bCs/>
          <w:sz w:val="32"/>
          <w:szCs w:val="32"/>
          <w:lang w:val="x-none" w:eastAsia="x-none"/>
        </w:rPr>
      </w:pPr>
      <w:bookmarkStart w:id="0" w:name="_Toc495398982"/>
      <w:proofErr w:type="spellStart"/>
      <w:r w:rsidRPr="00907593">
        <w:rPr>
          <w:rFonts w:ascii="宋体" w:eastAsia="宋体" w:hAnsi="宋体" w:cs="Times New Roman" w:hint="eastAsia"/>
          <w:b/>
          <w:bCs/>
          <w:sz w:val="32"/>
          <w:szCs w:val="36"/>
          <w:lang w:val="x-none" w:eastAsia="x-none"/>
        </w:rPr>
        <w:t>招标需求</w:t>
      </w:r>
      <w:bookmarkEnd w:id="0"/>
      <w:proofErr w:type="spellEnd"/>
    </w:p>
    <w:p w:rsidR="004C7D18" w:rsidRPr="004109EE" w:rsidRDefault="004C7D18" w:rsidP="004C7D18">
      <w:pPr>
        <w:spacing w:line="360" w:lineRule="auto"/>
        <w:jc w:val="center"/>
        <w:rPr>
          <w:rFonts w:ascii="宋体" w:eastAsia="宋体" w:hAnsi="宋体" w:cs="Times New Roman"/>
          <w:sz w:val="24"/>
          <w:szCs w:val="28"/>
        </w:rPr>
      </w:pPr>
      <w:r w:rsidRPr="004109EE">
        <w:rPr>
          <w:rFonts w:ascii="Times New Roman" w:eastAsia="宋体" w:hAnsi="Times New Roman" w:cs="Times New Roman" w:hint="eastAsia"/>
          <w:bCs/>
          <w:color w:val="FF0000"/>
          <w:sz w:val="28"/>
          <w:szCs w:val="20"/>
        </w:rPr>
        <w:t>（仅供参考，具体以招标文件为准）</w:t>
      </w:r>
    </w:p>
    <w:p w:rsidR="004C7D18" w:rsidRPr="00BD372A" w:rsidRDefault="004C7D18" w:rsidP="004C7D18">
      <w:pPr>
        <w:adjustRightInd w:val="0"/>
        <w:snapToGrid w:val="0"/>
        <w:spacing w:line="360" w:lineRule="auto"/>
        <w:ind w:right="-10"/>
        <w:rPr>
          <w:rFonts w:ascii="宋体" w:eastAsia="宋体" w:hAnsi="宋体" w:cs="Times New Roman"/>
          <w:sz w:val="24"/>
        </w:rPr>
      </w:pPr>
      <w:r w:rsidRPr="00B1775E">
        <w:rPr>
          <w:rFonts w:ascii="宋体" w:hAnsi="宋体" w:hint="eastAsia"/>
          <w:sz w:val="24"/>
        </w:rPr>
        <w:t>本次项目评标采用有效最低价法作为对投标人标书的比较方法。</w:t>
      </w:r>
    </w:p>
    <w:p w:rsidR="00907593" w:rsidRPr="00907593" w:rsidRDefault="00907593" w:rsidP="00907593">
      <w:pPr>
        <w:spacing w:line="360" w:lineRule="auto"/>
        <w:rPr>
          <w:rFonts w:ascii="宋体" w:eastAsia="宋体" w:hAnsi="宋体" w:cs="Times New Roman" w:hint="eastAsia"/>
          <w:sz w:val="24"/>
          <w:szCs w:val="28"/>
        </w:rPr>
      </w:pPr>
      <w:bookmarkStart w:id="1" w:name="_GoBack"/>
      <w:bookmarkEnd w:id="1"/>
      <w:r w:rsidRPr="00907593">
        <w:rPr>
          <w:rFonts w:ascii="宋体" w:eastAsia="宋体" w:hAnsi="宋体" w:cs="Times New Roman" w:hint="eastAsia"/>
          <w:sz w:val="24"/>
          <w:szCs w:val="28"/>
        </w:rPr>
        <w:t>前注：</w:t>
      </w:r>
    </w:p>
    <w:p w:rsidR="00907593" w:rsidRPr="00907593" w:rsidRDefault="00907593" w:rsidP="00907593">
      <w:pPr>
        <w:spacing w:line="360" w:lineRule="auto"/>
        <w:rPr>
          <w:rFonts w:ascii="宋体" w:eastAsia="宋体" w:hAnsi="宋体" w:cs="Times New Roman" w:hint="eastAsia"/>
          <w:b/>
          <w:sz w:val="24"/>
          <w:szCs w:val="24"/>
          <w:u w:val="single"/>
        </w:rPr>
      </w:pPr>
      <w:r w:rsidRPr="00907593">
        <w:rPr>
          <w:rFonts w:ascii="宋体" w:eastAsia="宋体" w:hAnsi="宋体" w:cs="Times New Roman" w:hint="eastAsia"/>
          <w:sz w:val="24"/>
          <w:szCs w:val="28"/>
        </w:rPr>
        <w:t xml:space="preserve">1、 </w:t>
      </w:r>
      <w:proofErr w:type="gramStart"/>
      <w:r w:rsidRPr="00907593">
        <w:rPr>
          <w:rFonts w:ascii="宋体" w:eastAsia="宋体" w:hAnsi="宋体" w:cs="Times New Roman" w:hint="eastAsia"/>
          <w:sz w:val="24"/>
          <w:szCs w:val="28"/>
        </w:rPr>
        <w:t>本需求</w:t>
      </w:r>
      <w:proofErr w:type="gramEnd"/>
      <w:r w:rsidRPr="00907593">
        <w:rPr>
          <w:rFonts w:ascii="宋体" w:eastAsia="宋体" w:hAnsi="宋体" w:cs="Times New Roman" w:hint="eastAsia"/>
          <w:sz w:val="24"/>
          <w:szCs w:val="28"/>
        </w:rPr>
        <w:t>中提出的技术方案仅为参考，如无明确限制，投标人可以进行优化，提供满足用户实际需要的更优（或者性能实质上不低于的）</w:t>
      </w:r>
      <w:r w:rsidRPr="00907593">
        <w:rPr>
          <w:rFonts w:ascii="宋体" w:eastAsia="宋体" w:hAnsi="宋体" w:cs="Times New Roman" w:hint="eastAsia"/>
          <w:sz w:val="24"/>
          <w:szCs w:val="24"/>
        </w:rPr>
        <w:t>技术方案或者设备配置，且此方案或配置须经评标委员会审核认可；</w:t>
      </w:r>
      <w:r w:rsidRPr="00907593">
        <w:rPr>
          <w:rFonts w:ascii="宋体" w:eastAsia="宋体" w:hAnsi="宋体" w:cs="Times New Roman" w:hint="eastAsia"/>
          <w:sz w:val="24"/>
          <w:szCs w:val="24"/>
        </w:rPr>
        <w:cr/>
        <w:t>2、为鼓励不同品牌的充分竞争，如</w:t>
      </w:r>
      <w:proofErr w:type="gramStart"/>
      <w:r w:rsidRPr="00907593">
        <w:rPr>
          <w:rFonts w:ascii="宋体" w:eastAsia="宋体" w:hAnsi="宋体" w:cs="Times New Roman" w:hint="eastAsia"/>
          <w:sz w:val="24"/>
          <w:szCs w:val="24"/>
        </w:rPr>
        <w:t>某设备</w:t>
      </w:r>
      <w:proofErr w:type="gramEnd"/>
      <w:r w:rsidRPr="00907593">
        <w:rPr>
          <w:rFonts w:ascii="宋体" w:eastAsia="宋体" w:hAnsi="宋体" w:cs="Times New Roman" w:hint="eastAsia"/>
          <w:sz w:val="24"/>
          <w:szCs w:val="24"/>
        </w:rPr>
        <w:t>的某技术参数或要求属于个别品牌专有，则该技术参数及要求不具有限制性，投标人可对该参数或要求进行适当调整，并应当说明调整的理由，且此调整须经评标委员会审核认可；</w:t>
      </w:r>
    </w:p>
    <w:p w:rsidR="00907593" w:rsidRPr="00907593" w:rsidRDefault="00907593" w:rsidP="00907593">
      <w:pPr>
        <w:spacing w:line="360" w:lineRule="auto"/>
        <w:rPr>
          <w:rFonts w:ascii="宋体" w:eastAsia="宋体" w:hAnsi="宋体" w:cs="Times New Roman" w:hint="eastAsia"/>
          <w:sz w:val="24"/>
          <w:szCs w:val="28"/>
        </w:rPr>
      </w:pPr>
      <w:r w:rsidRPr="00907593">
        <w:rPr>
          <w:rFonts w:ascii="宋体" w:eastAsia="宋体" w:hAnsi="宋体" w:cs="Times New Roman" w:hint="eastAsia"/>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sidRPr="00907593">
        <w:rPr>
          <w:rFonts w:ascii="宋体" w:eastAsia="宋体" w:hAnsi="宋体" w:cs="Times New Roman" w:hint="eastAsia"/>
          <w:sz w:val="24"/>
          <w:szCs w:val="28"/>
        </w:rPr>
        <w:cr/>
        <w:t>4、投标人应当在投标文件中列出完成本项目并通过验收所需的所有各项服务等明细表及全部费用。中标人必须确保整体通过用户方及有关主管部门验收,所发生的验收费用由中标人承担；投标人应自行踏勘施工建设现场，如投标人因未及时踏勘现场而导致的报价缺项漏</w:t>
      </w:r>
      <w:proofErr w:type="gramStart"/>
      <w:r w:rsidRPr="00907593">
        <w:rPr>
          <w:rFonts w:ascii="宋体" w:eastAsia="宋体" w:hAnsi="宋体" w:cs="Times New Roman" w:hint="eastAsia"/>
          <w:sz w:val="24"/>
          <w:szCs w:val="28"/>
        </w:rPr>
        <w:t>项废标</w:t>
      </w:r>
      <w:proofErr w:type="gramEnd"/>
      <w:r w:rsidRPr="00907593">
        <w:rPr>
          <w:rFonts w:ascii="宋体" w:eastAsia="宋体" w:hAnsi="宋体" w:cs="Times New Roman" w:hint="eastAsia"/>
          <w:sz w:val="24"/>
          <w:szCs w:val="28"/>
        </w:rPr>
        <w:t>、或中标后无法完工，投标人自行承担一切后果；</w:t>
      </w:r>
    </w:p>
    <w:p w:rsidR="00907593" w:rsidRPr="00907593" w:rsidRDefault="00907593" w:rsidP="00907593">
      <w:pPr>
        <w:spacing w:line="360" w:lineRule="auto"/>
        <w:rPr>
          <w:rFonts w:ascii="Calibri" w:eastAsia="宋体" w:hAnsi="宋体" w:cs="Times New Roman" w:hint="eastAsia"/>
          <w:sz w:val="24"/>
          <w:szCs w:val="24"/>
        </w:rPr>
      </w:pPr>
      <w:r w:rsidRPr="00907593">
        <w:rPr>
          <w:rFonts w:ascii="宋体" w:eastAsia="宋体" w:hAnsi="宋体" w:cs="Times New Roman" w:hint="eastAsia"/>
          <w:sz w:val="24"/>
          <w:szCs w:val="28"/>
        </w:rPr>
        <w:t>5、</w:t>
      </w:r>
      <w:r w:rsidRPr="00907593">
        <w:rPr>
          <w:rFonts w:ascii="Calibri" w:eastAsia="宋体" w:hAnsi="宋体" w:cs="Times New Roman" w:hint="eastAsia"/>
          <w:sz w:val="24"/>
          <w:szCs w:val="24"/>
        </w:rPr>
        <w:t>投标人自行考虑“营改增”税收费用及风险，中标后须按国家相关规定</w:t>
      </w:r>
      <w:r w:rsidRPr="00907593">
        <w:rPr>
          <w:rFonts w:ascii="Calibri" w:eastAsia="宋体" w:hAnsi="宋体" w:cs="Times New Roman" w:hint="eastAsia"/>
          <w:sz w:val="24"/>
          <w:szCs w:val="28"/>
        </w:rPr>
        <w:t>缴纳</w:t>
      </w:r>
      <w:r w:rsidRPr="00907593">
        <w:rPr>
          <w:rFonts w:ascii="Calibri" w:eastAsia="宋体" w:hAnsi="宋体" w:cs="Times New Roman" w:hint="eastAsia"/>
          <w:sz w:val="24"/>
          <w:szCs w:val="24"/>
        </w:rPr>
        <w:t>税金并按招标人要求提供发票，费用含在本次投标总价中，中标后不作调整。</w:t>
      </w:r>
    </w:p>
    <w:p w:rsidR="00907593" w:rsidRPr="00907593" w:rsidRDefault="00907593" w:rsidP="00907593">
      <w:pPr>
        <w:spacing w:line="360" w:lineRule="auto"/>
        <w:rPr>
          <w:rFonts w:ascii="宋体" w:eastAsia="宋体" w:hAnsi="宋体" w:cs="Times New Roman" w:hint="eastAsia"/>
          <w:b/>
          <w:sz w:val="24"/>
          <w:szCs w:val="28"/>
        </w:rPr>
      </w:pPr>
      <w:r w:rsidRPr="00907593">
        <w:rPr>
          <w:rFonts w:ascii="宋体" w:eastAsia="宋体" w:hAnsi="宋体" w:cs="Times New Roman" w:hint="eastAsia"/>
          <w:sz w:val="24"/>
          <w:szCs w:val="28"/>
        </w:rPr>
        <w:t>6、如对本招标文件有任何疑问或澄清要求，请按本招标文件“投标人须知前附表”中的约定方式联系安徽诚信项目管理有限公司，或接受答疑截止时间</w:t>
      </w:r>
      <w:proofErr w:type="gramStart"/>
      <w:r w:rsidRPr="00907593">
        <w:rPr>
          <w:rFonts w:ascii="宋体" w:eastAsia="宋体" w:hAnsi="宋体" w:cs="Times New Roman" w:hint="eastAsia"/>
          <w:sz w:val="24"/>
          <w:szCs w:val="28"/>
        </w:rPr>
        <w:t>前联系</w:t>
      </w:r>
      <w:proofErr w:type="gramEnd"/>
      <w:r w:rsidRPr="00907593">
        <w:rPr>
          <w:rFonts w:ascii="宋体" w:eastAsia="宋体" w:hAnsi="宋体" w:cs="Times New Roman" w:hint="eastAsia"/>
          <w:sz w:val="24"/>
          <w:szCs w:val="28"/>
        </w:rPr>
        <w:t>招标人。否则视同理解和接受。</w:t>
      </w:r>
      <w:r w:rsidRPr="00907593">
        <w:rPr>
          <w:rFonts w:ascii="宋体" w:eastAsia="宋体" w:hAnsi="宋体" w:cs="Times New Roman" w:hint="eastAsia"/>
          <w:sz w:val="24"/>
          <w:szCs w:val="28"/>
        </w:rPr>
        <w:cr/>
      </w:r>
      <w:r w:rsidRPr="00907593">
        <w:rPr>
          <w:rFonts w:ascii="宋体" w:eastAsia="宋体" w:hAnsi="宋体" w:cs="Times New Roman" w:hint="eastAsia"/>
          <w:b/>
          <w:sz w:val="24"/>
          <w:szCs w:val="28"/>
        </w:rPr>
        <w:t>一、货物需求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839"/>
        <w:gridCol w:w="3176"/>
        <w:gridCol w:w="2805"/>
      </w:tblGrid>
      <w:tr w:rsidR="00907593" w:rsidRPr="00907593" w:rsidTr="00231D89">
        <w:trPr>
          <w:jc w:val="center"/>
        </w:trPr>
        <w:tc>
          <w:tcPr>
            <w:tcW w:w="1419" w:type="dxa"/>
            <w:vAlign w:val="center"/>
          </w:tcPr>
          <w:p w:rsidR="00907593" w:rsidRPr="00907593" w:rsidRDefault="00907593" w:rsidP="00907593">
            <w:pPr>
              <w:spacing w:before="240" w:line="220" w:lineRule="atLeast"/>
              <w:jc w:val="center"/>
              <w:rPr>
                <w:rFonts w:ascii="宋体" w:eastAsia="宋体" w:hAnsi="宋体" w:cs="Times New Roman"/>
                <w:sz w:val="24"/>
                <w:szCs w:val="24"/>
              </w:rPr>
            </w:pPr>
            <w:r w:rsidRPr="00907593">
              <w:rPr>
                <w:rFonts w:ascii="宋体" w:eastAsia="宋体" w:hAnsi="宋体" w:cs="Times New Roman" w:hint="eastAsia"/>
                <w:sz w:val="24"/>
                <w:szCs w:val="24"/>
              </w:rPr>
              <w:t>品名</w:t>
            </w:r>
          </w:p>
        </w:tc>
        <w:tc>
          <w:tcPr>
            <w:tcW w:w="1839" w:type="dxa"/>
            <w:vAlign w:val="center"/>
          </w:tcPr>
          <w:p w:rsidR="00907593" w:rsidRPr="00907593" w:rsidRDefault="00907593" w:rsidP="00907593">
            <w:pPr>
              <w:spacing w:before="240" w:line="220" w:lineRule="atLeast"/>
              <w:jc w:val="center"/>
              <w:rPr>
                <w:rFonts w:ascii="宋体" w:eastAsia="宋体" w:hAnsi="宋体" w:cs="Times New Roman"/>
                <w:sz w:val="24"/>
                <w:szCs w:val="24"/>
              </w:rPr>
            </w:pPr>
            <w:r w:rsidRPr="00907593">
              <w:rPr>
                <w:rFonts w:ascii="宋体" w:eastAsia="宋体" w:hAnsi="宋体" w:cs="Times New Roman" w:hint="eastAsia"/>
                <w:sz w:val="24"/>
                <w:szCs w:val="24"/>
              </w:rPr>
              <w:t>光缆规格</w:t>
            </w:r>
          </w:p>
        </w:tc>
        <w:tc>
          <w:tcPr>
            <w:tcW w:w="3176" w:type="dxa"/>
            <w:vAlign w:val="center"/>
          </w:tcPr>
          <w:p w:rsidR="00907593" w:rsidRPr="00907593" w:rsidRDefault="00907593" w:rsidP="00907593">
            <w:pPr>
              <w:spacing w:before="240" w:line="220" w:lineRule="atLeast"/>
              <w:jc w:val="center"/>
              <w:rPr>
                <w:rFonts w:ascii="宋体" w:eastAsia="宋体" w:hAnsi="宋体" w:cs="Times New Roman"/>
                <w:sz w:val="24"/>
                <w:szCs w:val="24"/>
              </w:rPr>
            </w:pPr>
            <w:r w:rsidRPr="00907593">
              <w:rPr>
                <w:rFonts w:ascii="宋体" w:eastAsia="宋体" w:hAnsi="宋体" w:cs="Times New Roman" w:hint="eastAsia"/>
                <w:sz w:val="24"/>
                <w:szCs w:val="24"/>
              </w:rPr>
              <w:t>技术要求</w:t>
            </w:r>
          </w:p>
        </w:tc>
        <w:tc>
          <w:tcPr>
            <w:tcW w:w="2805" w:type="dxa"/>
            <w:vAlign w:val="center"/>
          </w:tcPr>
          <w:p w:rsidR="00907593" w:rsidRPr="00907593" w:rsidRDefault="00907593" w:rsidP="00907593">
            <w:pPr>
              <w:spacing w:before="240" w:line="220" w:lineRule="atLeast"/>
              <w:jc w:val="center"/>
              <w:rPr>
                <w:rFonts w:ascii="宋体" w:eastAsia="宋体" w:hAnsi="宋体" w:cs="Times New Roman"/>
                <w:sz w:val="24"/>
                <w:szCs w:val="24"/>
              </w:rPr>
            </w:pPr>
            <w:r w:rsidRPr="00907593">
              <w:rPr>
                <w:rFonts w:ascii="宋体" w:eastAsia="宋体" w:hAnsi="宋体" w:cs="Times New Roman" w:hint="eastAsia"/>
                <w:sz w:val="24"/>
                <w:szCs w:val="24"/>
              </w:rPr>
              <w:t>计划数量</w:t>
            </w:r>
          </w:p>
        </w:tc>
      </w:tr>
      <w:tr w:rsidR="00907593" w:rsidRPr="00907593" w:rsidTr="00231D89">
        <w:trPr>
          <w:trHeight w:hRule="exact" w:val="784"/>
          <w:jc w:val="center"/>
        </w:trPr>
        <w:tc>
          <w:tcPr>
            <w:tcW w:w="1419" w:type="dxa"/>
            <w:vMerge w:val="restart"/>
            <w:vAlign w:val="center"/>
          </w:tcPr>
          <w:p w:rsidR="00907593" w:rsidRPr="00907593" w:rsidRDefault="00907593" w:rsidP="00907593">
            <w:pPr>
              <w:spacing w:before="240" w:line="220" w:lineRule="atLeast"/>
              <w:jc w:val="center"/>
              <w:rPr>
                <w:rFonts w:ascii="宋体" w:eastAsia="宋体" w:hAnsi="宋体" w:cs="Times New Roman"/>
                <w:sz w:val="24"/>
                <w:szCs w:val="24"/>
              </w:rPr>
            </w:pPr>
            <w:r w:rsidRPr="00907593">
              <w:rPr>
                <w:rFonts w:ascii="宋体" w:eastAsia="宋体" w:hAnsi="宋体" w:cs="Times New Roman" w:hint="eastAsia"/>
                <w:sz w:val="24"/>
                <w:szCs w:val="18"/>
              </w:rPr>
              <w:lastRenderedPageBreak/>
              <w:t>层</w:t>
            </w:r>
            <w:proofErr w:type="gramStart"/>
            <w:r w:rsidRPr="00907593">
              <w:rPr>
                <w:rFonts w:ascii="宋体" w:eastAsia="宋体" w:hAnsi="宋体" w:cs="Times New Roman" w:hint="eastAsia"/>
                <w:sz w:val="24"/>
                <w:szCs w:val="18"/>
              </w:rPr>
              <w:t>绞普缆</w:t>
            </w:r>
            <w:proofErr w:type="gramEnd"/>
          </w:p>
        </w:tc>
        <w:tc>
          <w:tcPr>
            <w:tcW w:w="1839"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GYTS-12B1.3</w:t>
            </w:r>
          </w:p>
        </w:tc>
        <w:tc>
          <w:tcPr>
            <w:tcW w:w="3176"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YD/T 901－2009《层绞式通信用室外光缆》及公司要求</w:t>
            </w:r>
          </w:p>
        </w:tc>
        <w:tc>
          <w:tcPr>
            <w:tcW w:w="2805"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400公里</w:t>
            </w:r>
          </w:p>
        </w:tc>
      </w:tr>
      <w:tr w:rsidR="00907593" w:rsidRPr="00907593" w:rsidTr="00231D89">
        <w:trPr>
          <w:trHeight w:hRule="exact" w:val="840"/>
          <w:jc w:val="center"/>
        </w:trPr>
        <w:tc>
          <w:tcPr>
            <w:tcW w:w="1419" w:type="dxa"/>
            <w:vMerge/>
            <w:vAlign w:val="center"/>
          </w:tcPr>
          <w:p w:rsidR="00907593" w:rsidRPr="00907593" w:rsidRDefault="00907593" w:rsidP="00907593">
            <w:pPr>
              <w:spacing w:before="240" w:line="220" w:lineRule="atLeast"/>
              <w:jc w:val="center"/>
              <w:rPr>
                <w:rFonts w:ascii="宋体" w:eastAsia="宋体" w:hAnsi="宋体" w:cs="Times New Roman"/>
                <w:sz w:val="24"/>
                <w:szCs w:val="24"/>
              </w:rPr>
            </w:pPr>
          </w:p>
        </w:tc>
        <w:tc>
          <w:tcPr>
            <w:tcW w:w="1839"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GYTS-24B1.3</w:t>
            </w:r>
          </w:p>
        </w:tc>
        <w:tc>
          <w:tcPr>
            <w:tcW w:w="3176"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YD/T 901－2009《层绞式通信用室外光缆》及公司要求</w:t>
            </w:r>
          </w:p>
        </w:tc>
        <w:tc>
          <w:tcPr>
            <w:tcW w:w="2805"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150公里</w:t>
            </w:r>
          </w:p>
        </w:tc>
      </w:tr>
      <w:tr w:rsidR="00907593" w:rsidRPr="00907593" w:rsidTr="00231D89">
        <w:trPr>
          <w:trHeight w:hRule="exact" w:val="719"/>
          <w:jc w:val="center"/>
        </w:trPr>
        <w:tc>
          <w:tcPr>
            <w:tcW w:w="1419" w:type="dxa"/>
            <w:vMerge/>
            <w:vAlign w:val="center"/>
          </w:tcPr>
          <w:p w:rsidR="00907593" w:rsidRPr="00907593" w:rsidRDefault="00907593" w:rsidP="00907593">
            <w:pPr>
              <w:spacing w:before="240" w:line="220" w:lineRule="atLeast"/>
              <w:jc w:val="center"/>
              <w:rPr>
                <w:rFonts w:ascii="宋体" w:eastAsia="宋体" w:hAnsi="宋体" w:cs="Times New Roman"/>
                <w:sz w:val="24"/>
                <w:szCs w:val="24"/>
              </w:rPr>
            </w:pPr>
          </w:p>
        </w:tc>
        <w:tc>
          <w:tcPr>
            <w:tcW w:w="1839"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GYTS-72B1.3</w:t>
            </w:r>
          </w:p>
        </w:tc>
        <w:tc>
          <w:tcPr>
            <w:tcW w:w="3176"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YD/T 901－2009《层绞式通信用室外光缆》及公司要求</w:t>
            </w:r>
          </w:p>
        </w:tc>
        <w:tc>
          <w:tcPr>
            <w:tcW w:w="2805" w:type="dxa"/>
            <w:vAlign w:val="center"/>
          </w:tcPr>
          <w:p w:rsidR="00907593" w:rsidRPr="00907593" w:rsidRDefault="00907593" w:rsidP="00907593">
            <w:pPr>
              <w:jc w:val="center"/>
              <w:rPr>
                <w:rFonts w:ascii="宋体" w:eastAsia="宋体" w:hAnsi="宋体" w:cs="Times New Roman"/>
                <w:sz w:val="24"/>
                <w:szCs w:val="28"/>
              </w:rPr>
            </w:pPr>
            <w:r w:rsidRPr="00907593">
              <w:rPr>
                <w:rFonts w:ascii="宋体" w:eastAsia="宋体" w:hAnsi="宋体" w:cs="Times New Roman" w:hint="eastAsia"/>
                <w:sz w:val="24"/>
                <w:szCs w:val="28"/>
              </w:rPr>
              <w:t>200公里</w:t>
            </w:r>
          </w:p>
        </w:tc>
      </w:tr>
      <w:tr w:rsidR="00907593" w:rsidRPr="00907593" w:rsidTr="00231D89">
        <w:trPr>
          <w:trHeight w:val="416"/>
          <w:jc w:val="center"/>
        </w:trPr>
        <w:tc>
          <w:tcPr>
            <w:tcW w:w="9239" w:type="dxa"/>
            <w:gridSpan w:val="4"/>
            <w:vAlign w:val="center"/>
          </w:tcPr>
          <w:p w:rsidR="00907593" w:rsidRPr="00907593" w:rsidRDefault="00907593" w:rsidP="00907593">
            <w:pPr>
              <w:spacing w:line="360" w:lineRule="auto"/>
              <w:jc w:val="center"/>
              <w:rPr>
                <w:rFonts w:ascii="Times New Roman" w:eastAsia="宋体" w:hAnsi="Times New Roman" w:cs="Times New Roman"/>
                <w:b/>
                <w:szCs w:val="24"/>
              </w:rPr>
            </w:pPr>
            <w:r w:rsidRPr="00907593">
              <w:rPr>
                <w:rFonts w:ascii="宋体" w:eastAsia="宋体" w:hAnsi="宋体" w:cs="Times New Roman" w:hint="eastAsia"/>
                <w:b/>
                <w:sz w:val="24"/>
                <w:szCs w:val="24"/>
              </w:rPr>
              <w:t>注：上述数量为计划采购数量，最终数量以实际发生的数量为准。</w:t>
            </w:r>
          </w:p>
        </w:tc>
      </w:tr>
    </w:tbl>
    <w:p w:rsidR="00907593" w:rsidRPr="00907593" w:rsidRDefault="00907593" w:rsidP="00907593">
      <w:pPr>
        <w:spacing w:line="360" w:lineRule="auto"/>
        <w:ind w:firstLineChars="200" w:firstLine="482"/>
        <w:rPr>
          <w:rFonts w:ascii="宋体" w:eastAsia="宋体" w:hAnsi="宋体" w:cs="Times New Roman" w:hint="eastAsia"/>
          <w:b/>
          <w:sz w:val="24"/>
          <w:szCs w:val="28"/>
        </w:rPr>
      </w:pPr>
      <w:r w:rsidRPr="00907593">
        <w:rPr>
          <w:rFonts w:ascii="宋体" w:eastAsia="宋体" w:hAnsi="宋体" w:cs="Times New Roman" w:hint="eastAsia"/>
          <w:b/>
          <w:sz w:val="24"/>
          <w:szCs w:val="28"/>
        </w:rPr>
        <w:t>二、</w:t>
      </w:r>
      <w:r w:rsidRPr="00907593">
        <w:rPr>
          <w:rFonts w:ascii="宋体" w:eastAsia="宋体" w:hAnsi="宋体" w:cs="Times New Roman" w:hint="eastAsia"/>
          <w:b/>
          <w:sz w:val="24"/>
        </w:rPr>
        <w:t>总体要求</w:t>
      </w:r>
    </w:p>
    <w:p w:rsidR="00907593" w:rsidRPr="00907593" w:rsidRDefault="00907593" w:rsidP="00907593">
      <w:pPr>
        <w:spacing w:line="360" w:lineRule="auto"/>
        <w:ind w:firstLineChars="250" w:firstLine="600"/>
        <w:rPr>
          <w:rFonts w:ascii="宋体" w:eastAsia="宋体" w:hAnsi="宋体" w:cs="Times New Roman"/>
          <w:sz w:val="24"/>
          <w:szCs w:val="18"/>
        </w:rPr>
      </w:pPr>
      <w:r w:rsidRPr="00907593">
        <w:rPr>
          <w:rFonts w:ascii="宋体" w:eastAsia="宋体" w:hAnsi="宋体" w:cs="Times New Roman" w:hint="eastAsia"/>
          <w:sz w:val="24"/>
          <w:szCs w:val="18"/>
        </w:rPr>
        <w:t>1、本项目共分一个标段,拟招标1家定点供应商，期限自合同签订之日起2年。</w:t>
      </w:r>
    </w:p>
    <w:p w:rsidR="00907593" w:rsidRPr="00907593" w:rsidRDefault="00907593" w:rsidP="00907593">
      <w:pPr>
        <w:spacing w:line="360" w:lineRule="auto"/>
        <w:rPr>
          <w:rFonts w:ascii="宋体" w:eastAsia="宋体" w:hAnsi="宋体" w:cs="Times New Roman"/>
          <w:sz w:val="24"/>
          <w:szCs w:val="28"/>
        </w:rPr>
      </w:pPr>
      <w:r w:rsidRPr="00907593">
        <w:rPr>
          <w:rFonts w:ascii="宋体" w:eastAsia="宋体" w:hAnsi="宋体" w:cs="Times New Roman" w:hint="eastAsia"/>
          <w:sz w:val="24"/>
          <w:szCs w:val="24"/>
        </w:rPr>
        <w:t xml:space="preserve">     2、</w:t>
      </w:r>
      <w:r w:rsidRPr="00907593">
        <w:rPr>
          <w:rFonts w:ascii="宋体" w:eastAsia="宋体" w:hAnsi="宋体" w:cs="宋体" w:hint="eastAsia"/>
          <w:kern w:val="0"/>
          <w:sz w:val="24"/>
          <w:szCs w:val="24"/>
        </w:rPr>
        <w:t>在本次招标约定的履行期内，</w:t>
      </w:r>
      <w:r w:rsidRPr="00907593">
        <w:rPr>
          <w:rFonts w:ascii="宋体" w:eastAsia="宋体" w:hAnsi="宋体" w:cs="Times New Roman" w:hint="eastAsia"/>
          <w:sz w:val="24"/>
          <w:szCs w:val="28"/>
        </w:rPr>
        <w:t>招标人</w:t>
      </w:r>
      <w:r w:rsidRPr="00907593">
        <w:rPr>
          <w:rFonts w:ascii="宋体" w:eastAsia="宋体" w:hAnsi="宋体" w:cs="宋体" w:hint="eastAsia"/>
          <w:kern w:val="0"/>
          <w:sz w:val="24"/>
          <w:szCs w:val="24"/>
        </w:rPr>
        <w:t>有权对中标人提供的货物进行随机抽样</w:t>
      </w:r>
      <w:r w:rsidRPr="00907593">
        <w:rPr>
          <w:rFonts w:ascii="宋体" w:eastAsia="宋体" w:hAnsi="宋体" w:cs="Times New Roman" w:hint="eastAsia"/>
          <w:sz w:val="24"/>
          <w:szCs w:val="24"/>
        </w:rPr>
        <w:t>或工厂飞检</w:t>
      </w:r>
      <w:r w:rsidRPr="00907593">
        <w:rPr>
          <w:rFonts w:ascii="宋体" w:eastAsia="宋体" w:hAnsi="宋体" w:cs="宋体" w:hint="eastAsia"/>
          <w:kern w:val="0"/>
          <w:sz w:val="24"/>
          <w:szCs w:val="24"/>
        </w:rPr>
        <w:t>，由第三方权威检测机构</w:t>
      </w:r>
      <w:r w:rsidRPr="00907593">
        <w:rPr>
          <w:rFonts w:ascii="宋体" w:eastAsia="宋体" w:hAnsi="宋体" w:cs="Times New Roman" w:hint="eastAsia"/>
          <w:sz w:val="24"/>
          <w:szCs w:val="24"/>
        </w:rPr>
        <w:t>依据行业标准</w:t>
      </w:r>
      <w:r w:rsidRPr="00907593">
        <w:rPr>
          <w:rFonts w:ascii="宋体" w:eastAsia="宋体" w:hAnsi="宋体" w:cs="宋体" w:hint="eastAsia"/>
          <w:kern w:val="0"/>
          <w:sz w:val="24"/>
          <w:szCs w:val="24"/>
        </w:rPr>
        <w:t>进行检测，若检测合格，检测费用由</w:t>
      </w:r>
      <w:r w:rsidRPr="00907593">
        <w:rPr>
          <w:rFonts w:ascii="宋体" w:eastAsia="宋体" w:hAnsi="宋体" w:cs="Times New Roman" w:hint="eastAsia"/>
          <w:sz w:val="24"/>
          <w:szCs w:val="28"/>
        </w:rPr>
        <w:t>招标人</w:t>
      </w:r>
      <w:r w:rsidRPr="00907593">
        <w:rPr>
          <w:rFonts w:ascii="宋体" w:eastAsia="宋体" w:hAnsi="宋体" w:cs="宋体" w:hint="eastAsia"/>
          <w:kern w:val="0"/>
          <w:sz w:val="24"/>
          <w:szCs w:val="24"/>
        </w:rPr>
        <w:t>承担；若检测不合格，检测费用由中标人承担，</w:t>
      </w:r>
      <w:r w:rsidRPr="00907593">
        <w:rPr>
          <w:rFonts w:ascii="宋体" w:eastAsia="宋体" w:hAnsi="宋体" w:cs="Times New Roman" w:hint="eastAsia"/>
          <w:sz w:val="24"/>
          <w:szCs w:val="28"/>
        </w:rPr>
        <w:t>招标人</w:t>
      </w:r>
      <w:r w:rsidRPr="00907593">
        <w:rPr>
          <w:rFonts w:ascii="宋体" w:eastAsia="宋体" w:hAnsi="宋体" w:cs="Times New Roman" w:hint="eastAsia"/>
          <w:sz w:val="24"/>
          <w:szCs w:val="24"/>
        </w:rPr>
        <w:t>有权终止双方合同，取消其供货资格。</w:t>
      </w:r>
    </w:p>
    <w:p w:rsidR="00907593" w:rsidRPr="00907593" w:rsidRDefault="00907593" w:rsidP="00907593">
      <w:pPr>
        <w:spacing w:line="360" w:lineRule="auto"/>
        <w:rPr>
          <w:rFonts w:ascii="宋体" w:eastAsia="宋体" w:hAnsi="宋体" w:cs="Times New Roman" w:hint="eastAsia"/>
          <w:sz w:val="24"/>
          <w:szCs w:val="24"/>
        </w:rPr>
      </w:pPr>
      <w:r w:rsidRPr="00907593">
        <w:rPr>
          <w:rFonts w:ascii="宋体" w:eastAsia="宋体" w:hAnsi="宋体" w:cs="Times New Roman" w:hint="eastAsia"/>
          <w:sz w:val="24"/>
          <w:szCs w:val="24"/>
        </w:rPr>
        <w:t xml:space="preserve">     3、</w:t>
      </w:r>
      <w:r w:rsidRPr="00907593">
        <w:rPr>
          <w:rFonts w:ascii="宋体" w:eastAsia="宋体" w:hAnsi="宋体" w:cs="Times New Roman" w:hint="eastAsia"/>
          <w:sz w:val="24"/>
          <w:szCs w:val="28"/>
        </w:rPr>
        <w:t>当中标人在合同期内有提供的产品出现严重质量问题、供货不及时严重影响招标人日常业务工作开展的、</w:t>
      </w:r>
      <w:r w:rsidRPr="00907593">
        <w:rPr>
          <w:rFonts w:ascii="宋体" w:eastAsia="宋体" w:hAnsi="宋体" w:cs="宋体" w:hint="eastAsia"/>
          <w:kern w:val="0"/>
          <w:sz w:val="24"/>
          <w:szCs w:val="24"/>
        </w:rPr>
        <w:t>抽样</w:t>
      </w:r>
      <w:r w:rsidRPr="00907593">
        <w:rPr>
          <w:rFonts w:ascii="宋体" w:eastAsia="宋体" w:hAnsi="宋体" w:cs="Times New Roman" w:hint="eastAsia"/>
          <w:sz w:val="24"/>
          <w:szCs w:val="24"/>
        </w:rPr>
        <w:t>或工厂飞</w:t>
      </w:r>
      <w:proofErr w:type="gramStart"/>
      <w:r w:rsidRPr="00907593">
        <w:rPr>
          <w:rFonts w:ascii="宋体" w:eastAsia="宋体" w:hAnsi="宋体" w:cs="Times New Roman" w:hint="eastAsia"/>
          <w:sz w:val="24"/>
          <w:szCs w:val="24"/>
        </w:rPr>
        <w:t>检</w:t>
      </w:r>
      <w:proofErr w:type="gramEnd"/>
      <w:r w:rsidRPr="00907593">
        <w:rPr>
          <w:rFonts w:ascii="宋体" w:eastAsia="宋体" w:hAnsi="宋体" w:cs="宋体" w:hint="eastAsia"/>
          <w:kern w:val="0"/>
          <w:sz w:val="24"/>
          <w:szCs w:val="24"/>
        </w:rPr>
        <w:t>检测不合格的</w:t>
      </w:r>
      <w:r w:rsidRPr="00907593">
        <w:rPr>
          <w:rFonts w:ascii="宋体" w:eastAsia="宋体" w:hAnsi="宋体" w:cs="宋体" w:hint="eastAsia"/>
          <w:b/>
          <w:kern w:val="0"/>
          <w:sz w:val="24"/>
          <w:szCs w:val="24"/>
        </w:rPr>
        <w:t>，</w:t>
      </w:r>
      <w:r w:rsidRPr="00907593">
        <w:rPr>
          <w:rFonts w:ascii="宋体" w:eastAsia="宋体" w:hAnsi="宋体" w:cs="Times New Roman" w:hint="eastAsia"/>
          <w:sz w:val="24"/>
          <w:szCs w:val="28"/>
        </w:rPr>
        <w:t>招标人</w:t>
      </w:r>
      <w:r w:rsidRPr="00907593">
        <w:rPr>
          <w:rFonts w:ascii="宋体" w:eastAsia="宋体" w:hAnsi="宋体" w:cs="Times New Roman" w:hint="eastAsia"/>
          <w:sz w:val="24"/>
          <w:szCs w:val="24"/>
        </w:rPr>
        <w:t>有权终止双方合同，取消其供货资格。</w:t>
      </w:r>
    </w:p>
    <w:p w:rsidR="00907593" w:rsidRPr="00907593" w:rsidRDefault="00907593" w:rsidP="00907593">
      <w:pPr>
        <w:spacing w:line="360" w:lineRule="auto"/>
        <w:rPr>
          <w:rFonts w:ascii="宋体" w:eastAsia="宋体" w:hAnsi="宋体" w:cs="Times New Roman" w:hint="eastAsia"/>
          <w:sz w:val="24"/>
          <w:szCs w:val="24"/>
        </w:rPr>
      </w:pPr>
      <w:r w:rsidRPr="00907593">
        <w:rPr>
          <w:rFonts w:ascii="宋体" w:eastAsia="宋体" w:hAnsi="宋体" w:cs="Times New Roman" w:hint="eastAsia"/>
          <w:sz w:val="24"/>
          <w:szCs w:val="24"/>
        </w:rPr>
        <w:t xml:space="preserve">    4、</w:t>
      </w:r>
      <w:r w:rsidRPr="00907593">
        <w:rPr>
          <w:rFonts w:ascii="宋体" w:eastAsia="宋体" w:hAnsi="宋体" w:cs="宋体" w:hint="eastAsia"/>
          <w:sz w:val="24"/>
          <w:szCs w:val="24"/>
        </w:rPr>
        <w:t>本招标只接受制造商投标，不接受代理商投标和OEM厂商投标。投标文件中须</w:t>
      </w:r>
      <w:proofErr w:type="gramStart"/>
      <w:r w:rsidRPr="00907593">
        <w:rPr>
          <w:rFonts w:ascii="宋体" w:eastAsia="宋体" w:hAnsi="宋体" w:cs="宋体" w:hint="eastAsia"/>
          <w:sz w:val="24"/>
          <w:szCs w:val="24"/>
        </w:rPr>
        <w:t>作出</w:t>
      </w:r>
      <w:proofErr w:type="gramEnd"/>
      <w:r w:rsidRPr="00907593">
        <w:rPr>
          <w:rFonts w:ascii="宋体" w:eastAsia="宋体" w:hAnsi="宋体" w:cs="宋体" w:hint="eastAsia"/>
          <w:sz w:val="24"/>
          <w:szCs w:val="24"/>
        </w:rPr>
        <w:t>承诺。</w:t>
      </w:r>
    </w:p>
    <w:p w:rsidR="00907593" w:rsidRPr="00907593" w:rsidRDefault="00907593" w:rsidP="00907593">
      <w:pPr>
        <w:spacing w:line="360" w:lineRule="auto"/>
        <w:ind w:firstLineChars="200" w:firstLine="480"/>
        <w:rPr>
          <w:rFonts w:ascii="宋体" w:eastAsia="宋体" w:hAnsi="宋体" w:cs="宋体" w:hint="eastAsia"/>
          <w:sz w:val="24"/>
          <w:szCs w:val="24"/>
        </w:rPr>
      </w:pPr>
      <w:r w:rsidRPr="00907593">
        <w:rPr>
          <w:rFonts w:ascii="宋体" w:eastAsia="宋体" w:hAnsi="宋体" w:cs="宋体" w:hint="eastAsia"/>
          <w:sz w:val="24"/>
          <w:szCs w:val="24"/>
        </w:rPr>
        <w:t>5、投标人须具有招标各规格光缆泰尔产品认证证书，均应在有效期范围内。</w:t>
      </w:r>
    </w:p>
    <w:p w:rsidR="00907593" w:rsidRPr="00907593" w:rsidRDefault="00907593" w:rsidP="00907593">
      <w:pPr>
        <w:spacing w:line="360" w:lineRule="auto"/>
        <w:ind w:firstLineChars="200" w:firstLine="480"/>
        <w:rPr>
          <w:rFonts w:ascii="宋体" w:eastAsia="宋体" w:hAnsi="宋体" w:cs="宋体" w:hint="eastAsia"/>
          <w:sz w:val="24"/>
          <w:szCs w:val="24"/>
        </w:rPr>
      </w:pPr>
      <w:r w:rsidRPr="00907593">
        <w:rPr>
          <w:rFonts w:ascii="宋体" w:eastAsia="宋体" w:hAnsi="宋体" w:cs="宋体" w:hint="eastAsia"/>
          <w:sz w:val="24"/>
          <w:szCs w:val="24"/>
        </w:rPr>
        <w:t>6、针对投标光缆制作一份详细的质量承诺保证书（包括产品的免费保修期至少2年、寿命至少25年）。</w:t>
      </w:r>
    </w:p>
    <w:p w:rsidR="00907593" w:rsidRPr="00907593" w:rsidRDefault="00907593" w:rsidP="00907593">
      <w:pPr>
        <w:spacing w:line="360" w:lineRule="auto"/>
        <w:ind w:firstLineChars="200" w:firstLine="482"/>
        <w:rPr>
          <w:rFonts w:ascii="宋体" w:eastAsia="宋体" w:hAnsi="宋体" w:cs="Times New Roman"/>
          <w:b/>
          <w:sz w:val="24"/>
        </w:rPr>
      </w:pPr>
      <w:r w:rsidRPr="00907593">
        <w:rPr>
          <w:rFonts w:ascii="宋体" w:eastAsia="宋体" w:hAnsi="宋体" w:cs="Times New Roman" w:hint="eastAsia"/>
          <w:b/>
          <w:sz w:val="24"/>
        </w:rPr>
        <w:t>三、报价要求</w:t>
      </w:r>
    </w:p>
    <w:p w:rsidR="00907593" w:rsidRPr="00907593" w:rsidRDefault="00907593" w:rsidP="00907593">
      <w:pPr>
        <w:spacing w:line="360" w:lineRule="auto"/>
        <w:ind w:firstLineChars="196" w:firstLine="472"/>
        <w:rPr>
          <w:rFonts w:ascii="宋体" w:eastAsia="宋体" w:hAnsi="宋体" w:cs="宋体" w:hint="eastAsia"/>
          <w:b/>
          <w:kern w:val="0"/>
          <w:sz w:val="24"/>
          <w:szCs w:val="24"/>
        </w:rPr>
      </w:pPr>
      <w:r w:rsidRPr="00907593">
        <w:rPr>
          <w:rFonts w:ascii="宋体" w:eastAsia="宋体" w:hAnsi="宋体" w:cs="宋体" w:hint="eastAsia"/>
          <w:b/>
          <w:kern w:val="0"/>
          <w:sz w:val="24"/>
          <w:szCs w:val="24"/>
        </w:rPr>
        <w:t>投标人按货物需求表列明的数量报投标总价及综合单价，投标总价只作为本项目评标及定标依据，不作为最终实际结算依据及金额。投标人中标后以最终实际采购的数量和中标人投标单价据实结算。定点期内，中标单价不予调整。</w:t>
      </w:r>
    </w:p>
    <w:p w:rsidR="00907593" w:rsidRPr="00907593" w:rsidRDefault="00907593" w:rsidP="00907593">
      <w:pPr>
        <w:spacing w:line="360" w:lineRule="auto"/>
        <w:ind w:firstLineChars="196" w:firstLine="472"/>
        <w:rPr>
          <w:rFonts w:ascii="宋体" w:eastAsia="宋体" w:hAnsi="宋体" w:cs="宋体" w:hint="eastAsia"/>
          <w:b/>
          <w:kern w:val="0"/>
          <w:sz w:val="24"/>
          <w:szCs w:val="24"/>
        </w:rPr>
      </w:pPr>
      <w:r w:rsidRPr="00907593">
        <w:rPr>
          <w:rFonts w:ascii="宋体" w:eastAsia="宋体" w:hAnsi="宋体" w:cs="宋体" w:hint="eastAsia"/>
          <w:b/>
          <w:kern w:val="0"/>
          <w:sz w:val="24"/>
          <w:szCs w:val="24"/>
        </w:rPr>
        <w:t>综合单价应包含货物及所需附件购置费、包装费、运输费、人工费、保险费、各种税费、资料费、售后服务费及完成项目应有的全部费用。</w:t>
      </w:r>
    </w:p>
    <w:p w:rsidR="00907593" w:rsidRPr="00907593" w:rsidRDefault="00907593" w:rsidP="00907593">
      <w:pPr>
        <w:spacing w:line="360" w:lineRule="auto"/>
        <w:ind w:firstLineChars="200" w:firstLine="482"/>
        <w:rPr>
          <w:rFonts w:ascii="宋体" w:eastAsia="宋体" w:hAnsi="宋体" w:cs="Times New Roman"/>
          <w:b/>
          <w:sz w:val="24"/>
        </w:rPr>
      </w:pPr>
      <w:r w:rsidRPr="00907593">
        <w:rPr>
          <w:rFonts w:ascii="宋体" w:eastAsia="宋体" w:hAnsi="宋体" w:cs="Times New Roman" w:hint="eastAsia"/>
          <w:b/>
          <w:sz w:val="24"/>
        </w:rPr>
        <w:t>四、技术要求</w:t>
      </w:r>
    </w:p>
    <w:p w:rsidR="00907593" w:rsidRPr="00907593" w:rsidRDefault="00907593" w:rsidP="00907593">
      <w:pPr>
        <w:spacing w:beforeLines="50" w:before="156" w:line="400" w:lineRule="atLeast"/>
        <w:jc w:val="left"/>
        <w:rPr>
          <w:rFonts w:ascii="宋体" w:eastAsia="宋体" w:hAnsi="宋体" w:cs="Times New Roman"/>
          <w:b/>
          <w:sz w:val="24"/>
          <w:szCs w:val="24"/>
        </w:rPr>
      </w:pPr>
      <w:r w:rsidRPr="00907593">
        <w:rPr>
          <w:rFonts w:ascii="宋体" w:eastAsia="宋体" w:hAnsi="宋体" w:cs="Times New Roman" w:hint="eastAsia"/>
          <w:b/>
          <w:sz w:val="24"/>
          <w:szCs w:val="24"/>
        </w:rPr>
        <w:t>一）一般要求</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Times New Roman" w:hint="eastAsia"/>
          <w:sz w:val="24"/>
          <w:szCs w:val="24"/>
        </w:rPr>
        <w:lastRenderedPageBreak/>
        <w:t xml:space="preserve">⒈  </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中的光</w:t>
      </w:r>
      <w:r w:rsidRPr="00907593">
        <w:rPr>
          <w:rFonts w:ascii="宋体" w:eastAsia="宋体" w:hAnsi="宋体" w:cs="宋体" w:hint="eastAsia"/>
          <w:kern w:val="0"/>
          <w:sz w:val="24"/>
          <w:szCs w:val="24"/>
        </w:rPr>
        <w:t>纤应</w:t>
      </w:r>
      <w:r w:rsidRPr="00907593">
        <w:rPr>
          <w:rFonts w:ascii="宋体" w:eastAsia="宋体" w:hAnsi="宋体" w:cs="HiddenHorzOCR" w:hint="eastAsia"/>
          <w:kern w:val="0"/>
          <w:sz w:val="24"/>
          <w:szCs w:val="24"/>
        </w:rPr>
        <w:t>是符合</w:t>
      </w:r>
      <w:r w:rsidRPr="00907593">
        <w:rPr>
          <w:rFonts w:ascii="宋体" w:eastAsia="宋体" w:hAnsi="宋体" w:cs="HiddenHorzOCR"/>
          <w:kern w:val="0"/>
          <w:sz w:val="24"/>
          <w:szCs w:val="24"/>
        </w:rPr>
        <w:t>GB</w:t>
      </w:r>
      <w:r w:rsidRPr="00907593">
        <w:rPr>
          <w:rFonts w:ascii="宋体" w:eastAsia="宋体" w:hAnsi="宋体" w:cs="HiddenHorzOCR" w:hint="eastAsia"/>
          <w:kern w:val="0"/>
          <w:sz w:val="24"/>
          <w:szCs w:val="24"/>
        </w:rPr>
        <w:t>/</w:t>
      </w:r>
      <w:r w:rsidRPr="00907593">
        <w:rPr>
          <w:rFonts w:ascii="宋体" w:eastAsia="宋体" w:hAnsi="宋体" w:cs="HiddenHorzOCR"/>
          <w:kern w:val="0"/>
          <w:sz w:val="24"/>
          <w:szCs w:val="24"/>
        </w:rPr>
        <w:t>T 9771</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定的</w:t>
      </w:r>
      <w:r w:rsidRPr="00907593">
        <w:rPr>
          <w:rFonts w:ascii="宋体" w:eastAsia="宋体" w:hAnsi="宋体" w:cs="HiddenHorzOCR"/>
          <w:kern w:val="0"/>
          <w:sz w:val="24"/>
          <w:szCs w:val="24"/>
        </w:rPr>
        <w:t>B1.3</w:t>
      </w:r>
      <w:r w:rsidRPr="00907593">
        <w:rPr>
          <w:rFonts w:ascii="宋体" w:eastAsia="宋体" w:hAnsi="宋体" w:cs="宋体" w:hint="eastAsia"/>
          <w:kern w:val="0"/>
          <w:sz w:val="24"/>
          <w:szCs w:val="24"/>
        </w:rPr>
        <w:t>类</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即波</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段</w:t>
      </w:r>
      <w:r w:rsidRPr="00907593">
        <w:rPr>
          <w:rFonts w:ascii="宋体" w:eastAsia="宋体" w:hAnsi="宋体" w:cs="宋体" w:hint="eastAsia"/>
          <w:kern w:val="0"/>
          <w:sz w:val="24"/>
          <w:szCs w:val="24"/>
        </w:rPr>
        <w:t>扩</w:t>
      </w:r>
      <w:r w:rsidRPr="00907593">
        <w:rPr>
          <w:rFonts w:ascii="宋体" w:eastAsia="宋体" w:hAnsi="宋体" w:cs="HiddenHorzOCR" w:hint="eastAsia"/>
          <w:kern w:val="0"/>
          <w:sz w:val="24"/>
          <w:szCs w:val="24"/>
        </w:rPr>
        <w:t>展的非色散位移</w:t>
      </w:r>
      <w:r w:rsidRPr="00907593">
        <w:rPr>
          <w:rFonts w:ascii="宋体" w:eastAsia="宋体" w:hAnsi="宋体" w:cs="宋体" w:hint="eastAsia"/>
          <w:kern w:val="0"/>
          <w:sz w:val="24"/>
          <w:szCs w:val="24"/>
        </w:rPr>
        <w:t>单</w:t>
      </w:r>
      <w:r w:rsidRPr="00907593">
        <w:rPr>
          <w:rFonts w:ascii="宋体" w:eastAsia="宋体" w:hAnsi="宋体" w:cs="HiddenHorzOCR" w:hint="eastAsia"/>
          <w:kern w:val="0"/>
          <w:sz w:val="24"/>
          <w:szCs w:val="24"/>
        </w:rPr>
        <w:t>模光</w:t>
      </w:r>
      <w:r w:rsidRPr="00907593">
        <w:rPr>
          <w:rFonts w:ascii="宋体" w:eastAsia="宋体" w:hAnsi="宋体" w:cs="宋体" w:hint="eastAsia"/>
          <w:kern w:val="0"/>
          <w:sz w:val="24"/>
          <w:szCs w:val="24"/>
        </w:rPr>
        <w:t>纤</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w:t>
      </w:r>
    </w:p>
    <w:p w:rsidR="00907593" w:rsidRPr="00907593" w:rsidRDefault="00907593" w:rsidP="00907593">
      <w:pPr>
        <w:spacing w:line="400" w:lineRule="atLeast"/>
        <w:rPr>
          <w:rFonts w:ascii="宋体" w:eastAsia="宋体" w:hAnsi="宋体" w:cs="Times New Roman"/>
          <w:sz w:val="24"/>
          <w:szCs w:val="24"/>
        </w:rPr>
      </w:pPr>
      <w:r w:rsidRPr="00907593">
        <w:rPr>
          <w:rFonts w:ascii="宋体" w:eastAsia="宋体" w:hAnsi="宋体" w:cs="HiddenHorzOCR" w:hint="eastAsia"/>
          <w:kern w:val="0"/>
          <w:sz w:val="24"/>
          <w:szCs w:val="24"/>
        </w:rPr>
        <w:t>⒉  光</w:t>
      </w:r>
      <w:r w:rsidRPr="00907593">
        <w:rPr>
          <w:rFonts w:ascii="宋体" w:eastAsia="宋体" w:hAnsi="宋体" w:cs="宋体" w:hint="eastAsia"/>
          <w:kern w:val="0"/>
          <w:sz w:val="24"/>
          <w:szCs w:val="24"/>
        </w:rPr>
        <w:t>缆</w:t>
      </w:r>
      <w:proofErr w:type="gramStart"/>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由</w:t>
      </w:r>
      <w:r w:rsidRPr="00907593">
        <w:rPr>
          <w:rFonts w:ascii="宋体" w:eastAsia="宋体" w:hAnsi="宋体" w:cs="宋体" w:hint="eastAsia"/>
          <w:kern w:val="0"/>
          <w:sz w:val="24"/>
          <w:szCs w:val="24"/>
        </w:rPr>
        <w:t>层绞结</w:t>
      </w:r>
      <w:proofErr w:type="gramEnd"/>
      <w:r w:rsidRPr="00907593">
        <w:rPr>
          <w:rFonts w:ascii="宋体" w:eastAsia="宋体" w:hAnsi="宋体" w:cs="HiddenHorzOCR" w:hint="eastAsia"/>
          <w:kern w:val="0"/>
          <w:sz w:val="24"/>
          <w:szCs w:val="24"/>
        </w:rPr>
        <w:t>构的</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芯和</w:t>
      </w:r>
      <w:r w:rsidRPr="00907593">
        <w:rPr>
          <w:rFonts w:ascii="宋体" w:eastAsia="宋体" w:hAnsi="宋体" w:cs="宋体" w:hint="eastAsia"/>
          <w:kern w:val="0"/>
          <w:sz w:val="24"/>
          <w:szCs w:val="24"/>
        </w:rPr>
        <w:t>护层</w:t>
      </w:r>
      <w:r w:rsidRPr="00907593">
        <w:rPr>
          <w:rFonts w:ascii="宋体" w:eastAsia="宋体" w:hAnsi="宋体" w:cs="HiddenHorzOCR" w:hint="eastAsia"/>
          <w:kern w:val="0"/>
          <w:sz w:val="24"/>
          <w:szCs w:val="24"/>
        </w:rPr>
        <w:t>两大部分构成，</w:t>
      </w:r>
      <w:r w:rsidRPr="00907593">
        <w:rPr>
          <w:rFonts w:ascii="宋体" w:eastAsia="宋体" w:hAnsi="宋体" w:cs="Times New Roman" w:hint="eastAsia"/>
          <w:sz w:val="24"/>
          <w:szCs w:val="24"/>
        </w:rPr>
        <w:t>每盘光缆不应有光纤接头。</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⒊  光</w:t>
      </w:r>
      <w:r w:rsidRPr="00907593">
        <w:rPr>
          <w:rFonts w:ascii="宋体" w:eastAsia="宋体" w:hAnsi="宋体" w:cs="宋体" w:hint="eastAsia"/>
          <w:kern w:val="0"/>
          <w:sz w:val="24"/>
          <w:szCs w:val="24"/>
        </w:rPr>
        <w:t>缆应</w:t>
      </w:r>
      <w:r w:rsidRPr="00907593">
        <w:rPr>
          <w:rFonts w:ascii="宋体" w:eastAsia="宋体" w:hAnsi="宋体" w:cs="HiddenHorzOCR" w:hint="eastAsia"/>
          <w:kern w:val="0"/>
          <w:sz w:val="24"/>
          <w:szCs w:val="24"/>
        </w:rPr>
        <w:t>是全截面</w:t>
      </w:r>
      <w:proofErr w:type="gramStart"/>
      <w:r w:rsidRPr="00907593">
        <w:rPr>
          <w:rFonts w:ascii="宋体" w:eastAsia="宋体" w:hAnsi="宋体" w:cs="HiddenHorzOCR" w:hint="eastAsia"/>
          <w:kern w:val="0"/>
          <w:sz w:val="24"/>
          <w:szCs w:val="24"/>
        </w:rPr>
        <w:t>阻</w:t>
      </w:r>
      <w:proofErr w:type="gramEnd"/>
      <w:r w:rsidRPr="00907593">
        <w:rPr>
          <w:rFonts w:ascii="宋体" w:eastAsia="宋体" w:hAnsi="宋体" w:cs="HiddenHorzOCR" w:hint="eastAsia"/>
          <w:kern w:val="0"/>
          <w:sz w:val="24"/>
          <w:szCs w:val="24"/>
        </w:rPr>
        <w:t>水</w:t>
      </w:r>
      <w:r w:rsidRPr="00907593">
        <w:rPr>
          <w:rFonts w:ascii="宋体" w:eastAsia="宋体" w:hAnsi="宋体" w:cs="宋体" w:hint="eastAsia"/>
          <w:kern w:val="0"/>
          <w:sz w:val="24"/>
          <w:szCs w:val="24"/>
        </w:rPr>
        <w:t>结</w:t>
      </w:r>
      <w:r w:rsidRPr="00907593">
        <w:rPr>
          <w:rFonts w:ascii="宋体" w:eastAsia="宋体" w:hAnsi="宋体" w:cs="HiddenHorzOCR" w:hint="eastAsia"/>
          <w:kern w:val="0"/>
          <w:sz w:val="24"/>
          <w:szCs w:val="24"/>
        </w:rPr>
        <w:t>构，阻水</w:t>
      </w:r>
      <w:r w:rsidRPr="00907593">
        <w:rPr>
          <w:rFonts w:ascii="宋体" w:eastAsia="宋体" w:hAnsi="宋体" w:cs="宋体" w:hint="eastAsia"/>
          <w:kern w:val="0"/>
          <w:sz w:val="24"/>
          <w:szCs w:val="24"/>
        </w:rPr>
        <w:t>结</w:t>
      </w:r>
      <w:r w:rsidRPr="00907593">
        <w:rPr>
          <w:rFonts w:ascii="宋体" w:eastAsia="宋体" w:hAnsi="宋体" w:cs="HiddenHorzOCR" w:hint="eastAsia"/>
          <w:kern w:val="0"/>
          <w:sz w:val="24"/>
          <w:szCs w:val="24"/>
        </w:rPr>
        <w:t>构</w:t>
      </w:r>
      <w:r w:rsidRPr="00907593">
        <w:rPr>
          <w:rFonts w:ascii="宋体" w:eastAsia="宋体" w:hAnsi="宋体" w:cs="宋体" w:hint="eastAsia"/>
          <w:kern w:val="0"/>
          <w:sz w:val="24"/>
          <w:szCs w:val="24"/>
        </w:rPr>
        <w:t>为</w:t>
      </w:r>
      <w:r w:rsidRPr="00907593">
        <w:rPr>
          <w:rFonts w:ascii="宋体" w:eastAsia="宋体" w:hAnsi="宋体" w:cs="HiddenHorzOCR" w:hint="eastAsia"/>
          <w:kern w:val="0"/>
          <w:sz w:val="24"/>
          <w:szCs w:val="24"/>
        </w:rPr>
        <w:t>填充式，即光</w:t>
      </w:r>
      <w:r w:rsidRPr="00907593">
        <w:rPr>
          <w:rFonts w:ascii="宋体" w:eastAsia="宋体" w:hAnsi="宋体" w:cs="宋体" w:hint="eastAsia"/>
          <w:kern w:val="0"/>
          <w:sz w:val="24"/>
          <w:szCs w:val="24"/>
        </w:rPr>
        <w:t>缆护</w:t>
      </w:r>
      <w:r w:rsidRPr="00907593">
        <w:rPr>
          <w:rFonts w:ascii="宋体" w:eastAsia="宋体" w:hAnsi="宋体" w:cs="HiddenHorzOCR" w:hint="eastAsia"/>
          <w:kern w:val="0"/>
          <w:sz w:val="24"/>
          <w:szCs w:val="24"/>
        </w:rPr>
        <w:t>套或如果有的内</w:t>
      </w:r>
      <w:r w:rsidRPr="00907593">
        <w:rPr>
          <w:rFonts w:ascii="宋体" w:eastAsia="宋体" w:hAnsi="宋体" w:cs="宋体" w:hint="eastAsia"/>
          <w:kern w:val="0"/>
          <w:sz w:val="24"/>
          <w:szCs w:val="24"/>
        </w:rPr>
        <w:t>衬</w:t>
      </w:r>
      <w:r w:rsidRPr="00907593">
        <w:rPr>
          <w:rFonts w:ascii="宋体" w:eastAsia="宋体" w:hAnsi="宋体" w:cs="HiddenHorzOCR" w:hint="eastAsia"/>
          <w:kern w:val="0"/>
          <w:sz w:val="24"/>
          <w:szCs w:val="24"/>
        </w:rPr>
        <w:t>套内的所有</w:t>
      </w:r>
      <w:r w:rsidRPr="00907593">
        <w:rPr>
          <w:rFonts w:ascii="宋体" w:eastAsia="宋体" w:hAnsi="宋体" w:cs="宋体" w:hint="eastAsia"/>
          <w:kern w:val="0"/>
          <w:sz w:val="24"/>
          <w:szCs w:val="24"/>
        </w:rPr>
        <w:t>间</w:t>
      </w:r>
      <w:r w:rsidRPr="00907593">
        <w:rPr>
          <w:rFonts w:ascii="宋体" w:eastAsia="宋体" w:hAnsi="宋体" w:cs="HiddenHorzOCR" w:hint="eastAsia"/>
          <w:kern w:val="0"/>
          <w:sz w:val="24"/>
          <w:szCs w:val="24"/>
        </w:rPr>
        <w:t>隙用膏状复合物</w:t>
      </w:r>
      <w:r w:rsidRPr="00907593">
        <w:rPr>
          <w:rFonts w:ascii="宋体" w:eastAsia="宋体" w:hAnsi="宋体" w:cs="宋体" w:hint="eastAsia"/>
          <w:kern w:val="0"/>
          <w:sz w:val="24"/>
          <w:szCs w:val="24"/>
        </w:rPr>
        <w:t>连续</w:t>
      </w:r>
      <w:r w:rsidRPr="00907593">
        <w:rPr>
          <w:rFonts w:ascii="宋体" w:eastAsia="宋体" w:hAnsi="宋体" w:cs="HiddenHorzOCR" w:hint="eastAsia"/>
          <w:kern w:val="0"/>
          <w:sz w:val="24"/>
          <w:szCs w:val="24"/>
        </w:rPr>
        <w:t>填充。</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⒋  同批、同型式</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格的光</w:t>
      </w:r>
      <w:r w:rsidRPr="00907593">
        <w:rPr>
          <w:rFonts w:ascii="宋体" w:eastAsia="宋体" w:hAnsi="宋体" w:cs="宋体" w:hint="eastAsia"/>
          <w:kern w:val="0"/>
          <w:sz w:val="24"/>
          <w:szCs w:val="24"/>
        </w:rPr>
        <w:t>缆产</w:t>
      </w:r>
      <w:r w:rsidRPr="00907593">
        <w:rPr>
          <w:rFonts w:ascii="宋体" w:eastAsia="宋体" w:hAnsi="宋体" w:cs="HiddenHorzOCR" w:hint="eastAsia"/>
          <w:kern w:val="0"/>
          <w:sz w:val="24"/>
          <w:szCs w:val="24"/>
        </w:rPr>
        <w:t>品</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具有相同</w:t>
      </w:r>
      <w:r w:rsidRPr="00907593">
        <w:rPr>
          <w:rFonts w:ascii="宋体" w:eastAsia="宋体" w:hAnsi="宋体" w:cs="宋体" w:hint="eastAsia"/>
          <w:kern w:val="0"/>
          <w:sz w:val="24"/>
          <w:szCs w:val="24"/>
        </w:rPr>
        <w:t>结</w:t>
      </w:r>
      <w:r w:rsidRPr="00907593">
        <w:rPr>
          <w:rFonts w:ascii="宋体" w:eastAsia="宋体" w:hAnsi="宋体" w:cs="HiddenHorzOCR" w:hint="eastAsia"/>
          <w:kern w:val="0"/>
          <w:sz w:val="24"/>
          <w:szCs w:val="24"/>
        </w:rPr>
        <w:t>构排列和相同</w:t>
      </w:r>
      <w:r w:rsidRPr="00907593">
        <w:rPr>
          <w:rFonts w:ascii="宋体" w:eastAsia="宋体" w:hAnsi="宋体" w:cs="宋体" w:hint="eastAsia"/>
          <w:kern w:val="0"/>
          <w:sz w:val="24"/>
          <w:szCs w:val="24"/>
        </w:rPr>
        <w:t>识别</w:t>
      </w:r>
      <w:r w:rsidRPr="00907593">
        <w:rPr>
          <w:rFonts w:ascii="宋体" w:eastAsia="宋体" w:hAnsi="宋体" w:cs="HiddenHorzOCR" w:hint="eastAsia"/>
          <w:kern w:val="0"/>
          <w:sz w:val="24"/>
          <w:szCs w:val="24"/>
        </w:rPr>
        <w:t>色</w:t>
      </w:r>
      <w:r w:rsidRPr="00907593">
        <w:rPr>
          <w:rFonts w:ascii="宋体" w:eastAsia="宋体" w:hAnsi="宋体" w:cs="宋体" w:hint="eastAsia"/>
          <w:kern w:val="0"/>
          <w:sz w:val="24"/>
          <w:szCs w:val="24"/>
        </w:rPr>
        <w:t>谱</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宋体"/>
          <w:kern w:val="0"/>
          <w:sz w:val="24"/>
          <w:szCs w:val="24"/>
        </w:rPr>
      </w:pPr>
      <w:r w:rsidRPr="00907593">
        <w:rPr>
          <w:rFonts w:ascii="宋体" w:eastAsia="宋体" w:hAnsi="宋体" w:cs="HiddenHorzOCR" w:hint="eastAsia"/>
          <w:kern w:val="0"/>
          <w:sz w:val="24"/>
          <w:szCs w:val="24"/>
        </w:rPr>
        <w:t>⒌  光</w:t>
      </w:r>
      <w:r w:rsidRPr="00907593">
        <w:rPr>
          <w:rFonts w:ascii="宋体" w:eastAsia="宋体" w:hAnsi="宋体" w:cs="宋体" w:hint="eastAsia"/>
          <w:kern w:val="0"/>
          <w:sz w:val="24"/>
          <w:szCs w:val="24"/>
        </w:rPr>
        <w:t>纤</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宋体" w:hint="eastAsia"/>
          <w:kern w:val="0"/>
          <w:sz w:val="24"/>
          <w:szCs w:val="24"/>
        </w:rPr>
        <w:t xml:space="preserve">5.1 </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中由有涂覆</w:t>
      </w:r>
      <w:r w:rsidRPr="00907593">
        <w:rPr>
          <w:rFonts w:ascii="宋体" w:eastAsia="宋体" w:hAnsi="宋体" w:cs="宋体" w:hint="eastAsia"/>
          <w:kern w:val="0"/>
          <w:sz w:val="24"/>
          <w:szCs w:val="24"/>
        </w:rPr>
        <w:t>层</w:t>
      </w:r>
      <w:r w:rsidRPr="00907593">
        <w:rPr>
          <w:rFonts w:ascii="宋体" w:eastAsia="宋体" w:hAnsi="宋体" w:cs="HiddenHorzOCR" w:hint="eastAsia"/>
          <w:kern w:val="0"/>
          <w:sz w:val="24"/>
          <w:szCs w:val="24"/>
        </w:rPr>
        <w:t>的同</w:t>
      </w:r>
      <w:r w:rsidRPr="00907593">
        <w:rPr>
          <w:rFonts w:ascii="宋体" w:eastAsia="宋体" w:hAnsi="宋体" w:cs="宋体" w:hint="eastAsia"/>
          <w:kern w:val="0"/>
          <w:sz w:val="24"/>
          <w:szCs w:val="24"/>
        </w:rPr>
        <w:t>类单</w:t>
      </w:r>
      <w:r w:rsidRPr="00907593">
        <w:rPr>
          <w:rFonts w:ascii="宋体" w:eastAsia="宋体" w:hAnsi="宋体" w:cs="HiddenHorzOCR" w:hint="eastAsia"/>
          <w:kern w:val="0"/>
          <w:sz w:val="24"/>
          <w:szCs w:val="24"/>
        </w:rPr>
        <w:t>模光</w:t>
      </w:r>
      <w:r w:rsidRPr="00907593">
        <w:rPr>
          <w:rFonts w:ascii="宋体" w:eastAsia="宋体" w:hAnsi="宋体" w:cs="宋体" w:hint="eastAsia"/>
          <w:kern w:val="0"/>
          <w:sz w:val="24"/>
          <w:szCs w:val="24"/>
        </w:rPr>
        <w:t>纤组</w:t>
      </w:r>
      <w:r w:rsidRPr="00907593">
        <w:rPr>
          <w:rFonts w:ascii="宋体" w:eastAsia="宋体" w:hAnsi="宋体" w:cs="HiddenHorzOCR" w:hint="eastAsia"/>
          <w:kern w:val="0"/>
          <w:sz w:val="24"/>
          <w:szCs w:val="24"/>
        </w:rPr>
        <w:t>成，其芯数</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符合光</w:t>
      </w:r>
      <w:r w:rsidRPr="00907593">
        <w:rPr>
          <w:rFonts w:ascii="宋体" w:eastAsia="宋体" w:hAnsi="宋体" w:cs="宋体" w:hint="eastAsia"/>
          <w:kern w:val="0"/>
          <w:sz w:val="24"/>
          <w:szCs w:val="24"/>
        </w:rPr>
        <w:t>缆规</w:t>
      </w:r>
      <w:r w:rsidRPr="00907593">
        <w:rPr>
          <w:rFonts w:ascii="宋体" w:eastAsia="宋体" w:hAnsi="宋体" w:cs="HiddenHorzOCR" w:hint="eastAsia"/>
          <w:kern w:val="0"/>
          <w:sz w:val="24"/>
          <w:szCs w:val="24"/>
        </w:rPr>
        <w:t>格的要求。同批光</w:t>
      </w:r>
      <w:r w:rsidRPr="00907593">
        <w:rPr>
          <w:rFonts w:ascii="宋体" w:eastAsia="宋体" w:hAnsi="宋体" w:cs="宋体" w:hint="eastAsia"/>
          <w:kern w:val="0"/>
          <w:sz w:val="24"/>
          <w:szCs w:val="24"/>
        </w:rPr>
        <w:t>缆产</w:t>
      </w:r>
      <w:r w:rsidRPr="00907593">
        <w:rPr>
          <w:rFonts w:ascii="宋体" w:eastAsia="宋体" w:hAnsi="宋体" w:cs="HiddenHorzOCR" w:hint="eastAsia"/>
          <w:kern w:val="0"/>
          <w:sz w:val="24"/>
          <w:szCs w:val="24"/>
        </w:rPr>
        <w:t>品</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使用同一</w:t>
      </w:r>
      <w:r w:rsidRPr="00907593">
        <w:rPr>
          <w:rFonts w:ascii="宋体" w:eastAsia="宋体" w:hAnsi="宋体" w:cs="宋体" w:hint="eastAsia"/>
          <w:kern w:val="0"/>
          <w:sz w:val="24"/>
          <w:szCs w:val="24"/>
        </w:rPr>
        <w:t>设计</w:t>
      </w:r>
      <w:r w:rsidRPr="00907593">
        <w:rPr>
          <w:rFonts w:ascii="宋体" w:eastAsia="宋体" w:hAnsi="宋体" w:cs="HiddenHorzOCR" w:hint="eastAsia"/>
          <w:kern w:val="0"/>
          <w:sz w:val="24"/>
          <w:szCs w:val="24"/>
        </w:rPr>
        <w:t>、相同材料和相同工</w:t>
      </w:r>
      <w:r w:rsidRPr="00907593">
        <w:rPr>
          <w:rFonts w:ascii="宋体" w:eastAsia="宋体" w:hAnsi="宋体" w:cs="宋体" w:hint="eastAsia"/>
          <w:kern w:val="0"/>
          <w:sz w:val="24"/>
          <w:szCs w:val="24"/>
        </w:rPr>
        <w:t>艺</w:t>
      </w:r>
      <w:r w:rsidRPr="00907593">
        <w:rPr>
          <w:rFonts w:ascii="宋体" w:eastAsia="宋体" w:hAnsi="宋体" w:cs="HiddenHorzOCR" w:hint="eastAsia"/>
          <w:kern w:val="0"/>
          <w:sz w:val="24"/>
          <w:szCs w:val="24"/>
        </w:rPr>
        <w:t>制造出来的光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5.2 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涂覆</w:t>
      </w:r>
      <w:r w:rsidRPr="00907593">
        <w:rPr>
          <w:rFonts w:ascii="宋体" w:eastAsia="宋体" w:hAnsi="宋体" w:cs="宋体" w:hint="eastAsia"/>
          <w:kern w:val="0"/>
          <w:sz w:val="24"/>
          <w:szCs w:val="24"/>
        </w:rPr>
        <w:t>层表面应有全色色标，其颜</w:t>
      </w:r>
      <w:r w:rsidRPr="00907593">
        <w:rPr>
          <w:rFonts w:ascii="宋体" w:eastAsia="宋体" w:hAnsi="宋体" w:cs="HiddenHorzOCR" w:hint="eastAsia"/>
          <w:kern w:val="0"/>
          <w:sz w:val="24"/>
          <w:szCs w:val="24"/>
        </w:rPr>
        <w:t>色</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w:t>
      </w:r>
      <w:r w:rsidRPr="00907593">
        <w:rPr>
          <w:rFonts w:ascii="宋体" w:eastAsia="宋体" w:hAnsi="宋体" w:cs="HiddenHorzOCR"/>
          <w:kern w:val="0"/>
          <w:sz w:val="24"/>
          <w:szCs w:val="24"/>
        </w:rPr>
        <w:t>GB 6995.2</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定，并且不褪色不迁移。</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5.3 用于成</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单</w:t>
      </w:r>
      <w:r w:rsidRPr="00907593">
        <w:rPr>
          <w:rFonts w:ascii="宋体" w:eastAsia="宋体" w:hAnsi="宋体" w:cs="HiddenHorzOCR" w:hint="eastAsia"/>
          <w:kern w:val="0"/>
          <w:sz w:val="24"/>
          <w:szCs w:val="24"/>
        </w:rPr>
        <w:t>模光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的涂覆</w:t>
      </w:r>
      <w:r w:rsidRPr="00907593">
        <w:rPr>
          <w:rFonts w:ascii="宋体" w:eastAsia="宋体" w:hAnsi="宋体" w:cs="宋体" w:hint="eastAsia"/>
          <w:kern w:val="0"/>
          <w:sz w:val="24"/>
          <w:szCs w:val="24"/>
        </w:rPr>
        <w:t>层结</w:t>
      </w:r>
      <w:r w:rsidRPr="00907593">
        <w:rPr>
          <w:rFonts w:ascii="宋体" w:eastAsia="宋体" w:hAnsi="宋体" w:cs="HiddenHorzOCR" w:hint="eastAsia"/>
          <w:kern w:val="0"/>
          <w:sz w:val="24"/>
          <w:szCs w:val="24"/>
        </w:rPr>
        <w:t>构及其剥除力、光</w:t>
      </w:r>
      <w:r w:rsidRPr="00907593">
        <w:rPr>
          <w:rFonts w:ascii="宋体" w:eastAsia="宋体" w:hAnsi="宋体" w:cs="宋体" w:hint="eastAsia"/>
          <w:kern w:val="0"/>
          <w:sz w:val="24"/>
          <w:szCs w:val="24"/>
        </w:rPr>
        <w:t>纤强</w:t>
      </w:r>
      <w:r w:rsidRPr="00907593">
        <w:rPr>
          <w:rFonts w:ascii="宋体" w:eastAsia="宋体" w:hAnsi="宋体" w:cs="HiddenHorzOCR" w:hint="eastAsia"/>
          <w:kern w:val="0"/>
          <w:sz w:val="24"/>
          <w:szCs w:val="24"/>
        </w:rPr>
        <w:t>度</w:t>
      </w:r>
      <w:r w:rsidRPr="00907593">
        <w:rPr>
          <w:rFonts w:ascii="宋体" w:eastAsia="宋体" w:hAnsi="宋体" w:cs="宋体" w:hint="eastAsia"/>
          <w:kern w:val="0"/>
          <w:sz w:val="24"/>
          <w:szCs w:val="24"/>
        </w:rPr>
        <w:t>筛选</w:t>
      </w:r>
      <w:r w:rsidRPr="00907593">
        <w:rPr>
          <w:rFonts w:ascii="宋体" w:eastAsia="宋体" w:hAnsi="宋体" w:cs="HiddenHorzOCR" w:hint="eastAsia"/>
          <w:kern w:val="0"/>
          <w:sz w:val="24"/>
          <w:szCs w:val="24"/>
        </w:rPr>
        <w:t>水平及其</w:t>
      </w:r>
      <w:r w:rsidRPr="00907593">
        <w:rPr>
          <w:rFonts w:ascii="宋体" w:eastAsia="宋体" w:hAnsi="宋体" w:cs="宋体" w:hint="eastAsia"/>
          <w:kern w:val="0"/>
          <w:sz w:val="24"/>
          <w:szCs w:val="24"/>
        </w:rPr>
        <w:t>动态</w:t>
      </w:r>
      <w:r w:rsidRPr="00907593">
        <w:rPr>
          <w:rFonts w:ascii="宋体" w:eastAsia="宋体" w:hAnsi="宋体" w:cs="HiddenHorzOCR" w:hint="eastAsia"/>
          <w:kern w:val="0"/>
          <w:sz w:val="24"/>
          <w:szCs w:val="24"/>
        </w:rPr>
        <w:t>疲</w:t>
      </w:r>
      <w:r w:rsidRPr="00907593">
        <w:rPr>
          <w:rFonts w:ascii="宋体" w:eastAsia="宋体" w:hAnsi="宋体" w:cs="宋体" w:hint="eastAsia"/>
          <w:kern w:val="0"/>
          <w:sz w:val="24"/>
          <w:szCs w:val="24"/>
        </w:rPr>
        <w:t>劳</w:t>
      </w:r>
      <w:r w:rsidRPr="00907593">
        <w:rPr>
          <w:rFonts w:ascii="宋体" w:eastAsia="宋体" w:hAnsi="宋体" w:cs="HiddenHorzOCR" w:hint="eastAsia"/>
          <w:kern w:val="0"/>
          <w:sz w:val="24"/>
          <w:szCs w:val="24"/>
        </w:rPr>
        <w:t>参数</w:t>
      </w:r>
      <w:proofErr w:type="spellStart"/>
      <w:r w:rsidRPr="00907593">
        <w:rPr>
          <w:rFonts w:ascii="宋体" w:eastAsia="宋体" w:hAnsi="宋体" w:cs="HiddenHorzOCR"/>
          <w:kern w:val="0"/>
          <w:sz w:val="24"/>
          <w:szCs w:val="24"/>
        </w:rPr>
        <w:t>nd</w:t>
      </w:r>
      <w:proofErr w:type="spellEnd"/>
      <w:r w:rsidRPr="00907593">
        <w:rPr>
          <w:rFonts w:ascii="宋体" w:eastAsia="宋体" w:hAnsi="宋体" w:cs="宋体" w:hint="eastAsia"/>
          <w:kern w:val="0"/>
          <w:sz w:val="24"/>
          <w:szCs w:val="24"/>
        </w:rPr>
        <w:t>值</w:t>
      </w:r>
      <w:r w:rsidRPr="00907593">
        <w:rPr>
          <w:rFonts w:ascii="宋体" w:eastAsia="宋体" w:hAnsi="宋体" w:cs="HiddenHorzOCR" w:hint="eastAsia"/>
          <w:kern w:val="0"/>
          <w:sz w:val="24"/>
          <w:szCs w:val="24"/>
        </w:rPr>
        <w:t>、模</w:t>
      </w:r>
      <w:r w:rsidRPr="00907593">
        <w:rPr>
          <w:rFonts w:ascii="宋体" w:eastAsia="宋体" w:hAnsi="宋体" w:cs="宋体" w:hint="eastAsia"/>
          <w:kern w:val="0"/>
          <w:sz w:val="24"/>
          <w:szCs w:val="24"/>
        </w:rPr>
        <w:t>场</w:t>
      </w:r>
      <w:r w:rsidRPr="00907593">
        <w:rPr>
          <w:rFonts w:ascii="宋体" w:eastAsia="宋体" w:hAnsi="宋体" w:cs="HiddenHorzOCR" w:hint="eastAsia"/>
          <w:kern w:val="0"/>
          <w:sz w:val="24"/>
          <w:szCs w:val="24"/>
        </w:rPr>
        <w:t>直径和尺寸参数、截止波</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w:t>
      </w:r>
      <w:proofErr w:type="gramStart"/>
      <w:r w:rsidRPr="00907593">
        <w:rPr>
          <w:rFonts w:ascii="宋体" w:eastAsia="宋体" w:hAnsi="宋体" w:cs="HiddenHorzOCR" w:hint="eastAsia"/>
          <w:kern w:val="0"/>
          <w:sz w:val="24"/>
          <w:szCs w:val="24"/>
        </w:rPr>
        <w:t>宏弯</w:t>
      </w:r>
      <w:r w:rsidRPr="00907593">
        <w:rPr>
          <w:rFonts w:ascii="宋体" w:eastAsia="宋体" w:hAnsi="宋体" w:cs="宋体" w:hint="eastAsia"/>
          <w:kern w:val="0"/>
          <w:sz w:val="24"/>
          <w:szCs w:val="24"/>
        </w:rPr>
        <w:t>损</w:t>
      </w:r>
      <w:r w:rsidRPr="00907593">
        <w:rPr>
          <w:rFonts w:ascii="宋体" w:eastAsia="宋体" w:hAnsi="宋体" w:cs="HiddenHorzOCR" w:hint="eastAsia"/>
          <w:kern w:val="0"/>
          <w:sz w:val="24"/>
          <w:szCs w:val="24"/>
        </w:rPr>
        <w:t>耗</w:t>
      </w:r>
      <w:proofErr w:type="gramEnd"/>
      <w:r w:rsidRPr="00907593">
        <w:rPr>
          <w:rFonts w:ascii="宋体" w:eastAsia="宋体" w:hAnsi="宋体" w:cs="HiddenHorzOCR" w:hint="eastAsia"/>
          <w:kern w:val="0"/>
          <w:sz w:val="24"/>
          <w:szCs w:val="24"/>
        </w:rPr>
        <w:t>和色散等</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w:t>
      </w:r>
      <w:r w:rsidRPr="00907593">
        <w:rPr>
          <w:rFonts w:ascii="宋体" w:eastAsia="宋体" w:hAnsi="宋体" w:cs="HiddenHorzOCR"/>
          <w:kern w:val="0"/>
          <w:sz w:val="24"/>
          <w:szCs w:val="24"/>
        </w:rPr>
        <w:t>GB</w:t>
      </w:r>
      <w:r w:rsidRPr="00907593">
        <w:rPr>
          <w:rFonts w:ascii="宋体" w:eastAsia="宋体" w:hAnsi="宋体" w:cs="宋体" w:hint="eastAsia"/>
          <w:kern w:val="0"/>
          <w:sz w:val="24"/>
          <w:szCs w:val="24"/>
        </w:rPr>
        <w:t>/T</w:t>
      </w:r>
      <w:r w:rsidRPr="00907593">
        <w:rPr>
          <w:rFonts w:ascii="宋体" w:eastAsia="宋体" w:hAnsi="宋体" w:cs="HiddenHorzOCR"/>
          <w:kern w:val="0"/>
          <w:sz w:val="24"/>
          <w:szCs w:val="24"/>
        </w:rPr>
        <w:t xml:space="preserve">9771 </w:t>
      </w:r>
      <w:r w:rsidRPr="00907593">
        <w:rPr>
          <w:rFonts w:ascii="宋体" w:eastAsia="宋体" w:hAnsi="宋体" w:cs="HiddenHorzOCR" w:hint="eastAsia"/>
          <w:kern w:val="0"/>
          <w:sz w:val="24"/>
          <w:szCs w:val="24"/>
        </w:rPr>
        <w:t>有关</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⒍  松套管及其阻水材料</w:t>
      </w:r>
    </w:p>
    <w:p w:rsidR="00907593" w:rsidRPr="00907593" w:rsidRDefault="00907593" w:rsidP="00907593">
      <w:pPr>
        <w:autoSpaceDE w:val="0"/>
        <w:autoSpaceDN w:val="0"/>
        <w:adjustRightInd w:val="0"/>
        <w:spacing w:line="440" w:lineRule="exact"/>
        <w:rPr>
          <w:rFonts w:ascii="宋体" w:eastAsia="宋体" w:hAnsi="宋体" w:cs="宋体"/>
          <w:kern w:val="0"/>
          <w:sz w:val="24"/>
          <w:szCs w:val="24"/>
        </w:rPr>
      </w:pPr>
      <w:r w:rsidRPr="00907593">
        <w:rPr>
          <w:rFonts w:ascii="宋体" w:eastAsia="宋体" w:hAnsi="宋体" w:cs="Times New Roman" w:hint="eastAsia"/>
          <w:sz w:val="24"/>
          <w:szCs w:val="24"/>
        </w:rPr>
        <w:t>6.1.1 GYTS</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6.1.1.1 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中涂覆光</w:t>
      </w:r>
      <w:r w:rsidRPr="00907593">
        <w:rPr>
          <w:rFonts w:ascii="宋体" w:eastAsia="宋体" w:hAnsi="宋体" w:cs="宋体" w:hint="eastAsia"/>
          <w:kern w:val="0"/>
          <w:sz w:val="24"/>
          <w:szCs w:val="24"/>
        </w:rPr>
        <w:t>纤应</w:t>
      </w:r>
      <w:r w:rsidRPr="00907593">
        <w:rPr>
          <w:rFonts w:ascii="宋体" w:eastAsia="宋体" w:hAnsi="宋体" w:cs="HiddenHorzOCR" w:hint="eastAsia"/>
          <w:kern w:val="0"/>
          <w:sz w:val="24"/>
          <w:szCs w:val="24"/>
        </w:rPr>
        <w:t>放置在</w:t>
      </w:r>
      <w:r w:rsidRPr="00907593">
        <w:rPr>
          <w:rFonts w:ascii="宋体" w:eastAsia="宋体" w:hAnsi="宋体" w:cs="宋体" w:hint="eastAsia"/>
          <w:kern w:val="0"/>
          <w:sz w:val="24"/>
          <w:szCs w:val="24"/>
        </w:rPr>
        <w:t>热</w:t>
      </w:r>
      <w:r w:rsidRPr="00907593">
        <w:rPr>
          <w:rFonts w:ascii="宋体" w:eastAsia="宋体" w:hAnsi="宋体" w:cs="HiddenHorzOCR" w:hint="eastAsia"/>
          <w:kern w:val="0"/>
          <w:sz w:val="24"/>
          <w:szCs w:val="24"/>
        </w:rPr>
        <w:t>塑性材料构成的松套管中，光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在松套管中的余</w:t>
      </w:r>
      <w:r w:rsidRPr="00907593">
        <w:rPr>
          <w:rFonts w:ascii="宋体" w:eastAsia="宋体" w:hAnsi="宋体" w:cs="宋体" w:hint="eastAsia"/>
          <w:kern w:val="0"/>
          <w:sz w:val="24"/>
          <w:szCs w:val="24"/>
        </w:rPr>
        <w:t>长应</w:t>
      </w:r>
      <w:r w:rsidRPr="00907593">
        <w:rPr>
          <w:rFonts w:ascii="宋体" w:eastAsia="宋体" w:hAnsi="宋体" w:cs="HiddenHorzOCR" w:hint="eastAsia"/>
          <w:kern w:val="0"/>
          <w:sz w:val="24"/>
          <w:szCs w:val="24"/>
        </w:rPr>
        <w:t>均匀</w:t>
      </w:r>
      <w:r w:rsidRPr="00907593">
        <w:rPr>
          <w:rFonts w:ascii="宋体" w:eastAsia="宋体" w:hAnsi="宋体" w:cs="宋体" w:hint="eastAsia"/>
          <w:kern w:val="0"/>
          <w:sz w:val="24"/>
          <w:szCs w:val="24"/>
        </w:rPr>
        <w:t>稳</w:t>
      </w:r>
      <w:r w:rsidRPr="00907593">
        <w:rPr>
          <w:rFonts w:ascii="宋体" w:eastAsia="宋体" w:hAnsi="宋体" w:cs="HiddenHorzOCR" w:hint="eastAsia"/>
          <w:kern w:val="0"/>
          <w:sz w:val="24"/>
          <w:szCs w:val="24"/>
        </w:rPr>
        <w:t>定。</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Times New Roman" w:hint="eastAsia"/>
          <w:sz w:val="24"/>
          <w:szCs w:val="24"/>
        </w:rPr>
        <w:t xml:space="preserve">6.1.1.2 </w:t>
      </w:r>
      <w:r w:rsidRPr="00907593">
        <w:rPr>
          <w:rFonts w:ascii="宋体" w:eastAsia="宋体" w:hAnsi="宋体" w:cs="HiddenHorzOCR" w:hint="eastAsia"/>
          <w:kern w:val="0"/>
          <w:sz w:val="24"/>
          <w:szCs w:val="24"/>
        </w:rPr>
        <w:t>松套管内各涂覆光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颜</w:t>
      </w:r>
      <w:r w:rsidRPr="00907593">
        <w:rPr>
          <w:rFonts w:ascii="宋体" w:eastAsia="宋体" w:hAnsi="宋体" w:cs="HiddenHorzOCR" w:hint="eastAsia"/>
          <w:kern w:val="0"/>
          <w:sz w:val="24"/>
          <w:szCs w:val="24"/>
        </w:rPr>
        <w:t>色</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不相同，其</w:t>
      </w:r>
      <w:r w:rsidRPr="00907593">
        <w:rPr>
          <w:rFonts w:ascii="宋体" w:eastAsia="宋体" w:hAnsi="宋体" w:cs="宋体" w:hint="eastAsia"/>
          <w:kern w:val="0"/>
          <w:sz w:val="24"/>
          <w:szCs w:val="24"/>
        </w:rPr>
        <w:t>颜</w:t>
      </w:r>
      <w:r w:rsidRPr="00907593">
        <w:rPr>
          <w:rFonts w:ascii="宋体" w:eastAsia="宋体" w:hAnsi="宋体" w:cs="HiddenHorzOCR" w:hint="eastAsia"/>
          <w:kern w:val="0"/>
          <w:sz w:val="24"/>
          <w:szCs w:val="24"/>
        </w:rPr>
        <w:t>色</w:t>
      </w:r>
      <w:r w:rsidRPr="00907593">
        <w:rPr>
          <w:rFonts w:ascii="宋体" w:eastAsia="宋体" w:hAnsi="宋体" w:cs="宋体" w:hint="eastAsia"/>
          <w:kern w:val="0"/>
          <w:sz w:val="24"/>
          <w:szCs w:val="24"/>
        </w:rPr>
        <w:t>应选</w:t>
      </w:r>
      <w:r w:rsidRPr="00907593">
        <w:rPr>
          <w:rFonts w:ascii="宋体" w:eastAsia="宋体" w:hAnsi="宋体" w:cs="HiddenHorzOCR" w:hint="eastAsia"/>
          <w:kern w:val="0"/>
          <w:sz w:val="24"/>
          <w:szCs w:val="24"/>
        </w:rPr>
        <w:t>自全色</w:t>
      </w:r>
      <w:proofErr w:type="gramStart"/>
      <w:r w:rsidRPr="00907593">
        <w:rPr>
          <w:rFonts w:ascii="宋体" w:eastAsia="宋体" w:hAnsi="宋体" w:cs="HiddenHorzOCR" w:hint="eastAsia"/>
          <w:kern w:val="0"/>
          <w:sz w:val="24"/>
          <w:szCs w:val="24"/>
        </w:rPr>
        <w:t>谱</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w:t>
      </w:r>
      <w:proofErr w:type="gramEnd"/>
      <w:r w:rsidRPr="00907593">
        <w:rPr>
          <w:rFonts w:ascii="宋体" w:eastAsia="宋体" w:hAnsi="宋体" w:cs="HiddenHorzOCR" w:hint="eastAsia"/>
          <w:kern w:val="0"/>
          <w:sz w:val="24"/>
          <w:szCs w:val="24"/>
        </w:rPr>
        <w:t>的各种</w:t>
      </w:r>
      <w:r w:rsidRPr="00907593">
        <w:rPr>
          <w:rFonts w:ascii="宋体" w:eastAsia="宋体" w:hAnsi="宋体" w:cs="宋体" w:hint="eastAsia"/>
          <w:kern w:val="0"/>
          <w:sz w:val="24"/>
          <w:szCs w:val="24"/>
        </w:rPr>
        <w:t>颜</w:t>
      </w:r>
      <w:r w:rsidRPr="00907593">
        <w:rPr>
          <w:rFonts w:ascii="宋体" w:eastAsia="宋体" w:hAnsi="宋体" w:cs="HiddenHorzOCR" w:hint="eastAsia"/>
          <w:kern w:val="0"/>
          <w:sz w:val="24"/>
          <w:szCs w:val="24"/>
        </w:rPr>
        <w:t>色。</w:t>
      </w:r>
    </w:p>
    <w:p w:rsidR="00907593" w:rsidRPr="00907593" w:rsidRDefault="00907593" w:rsidP="00907593">
      <w:pPr>
        <w:autoSpaceDE w:val="0"/>
        <w:autoSpaceDN w:val="0"/>
        <w:adjustRightInd w:val="0"/>
        <w:spacing w:line="440" w:lineRule="exact"/>
        <w:rPr>
          <w:rFonts w:ascii="宋体" w:eastAsia="宋体" w:hAnsi="宋体" w:cs="宋体"/>
          <w:kern w:val="0"/>
          <w:sz w:val="24"/>
          <w:szCs w:val="24"/>
        </w:rPr>
      </w:pPr>
      <w:r w:rsidRPr="00907593">
        <w:rPr>
          <w:rFonts w:ascii="宋体" w:eastAsia="宋体" w:hAnsi="宋体" w:cs="HiddenHorzOCR" w:hint="eastAsia"/>
          <w:kern w:val="0"/>
          <w:sz w:val="24"/>
          <w:szCs w:val="24"/>
        </w:rPr>
        <w:t>6.1.2</w:t>
      </w:r>
      <w:r w:rsidRPr="00907593">
        <w:rPr>
          <w:rFonts w:ascii="宋体" w:eastAsia="宋体" w:hAnsi="宋体" w:cs="Times New Roman" w:hint="eastAsia"/>
          <w:sz w:val="24"/>
          <w:szCs w:val="24"/>
        </w:rPr>
        <w:t xml:space="preserve"> GYTS</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6.1.2.1 光纤带结构、尺寸、色谱和机械性能应符合YD/T979规定，光纤带应有识别标志。</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6.1.2.2 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矩</w:t>
      </w:r>
      <w:r w:rsidRPr="00907593">
        <w:rPr>
          <w:rFonts w:ascii="宋体" w:eastAsia="宋体" w:hAnsi="宋体" w:cs="宋体" w:hint="eastAsia"/>
          <w:kern w:val="0"/>
          <w:sz w:val="24"/>
          <w:szCs w:val="24"/>
        </w:rPr>
        <w:t>阵</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以下</w:t>
      </w:r>
      <w:r w:rsidRPr="00907593">
        <w:rPr>
          <w:rFonts w:ascii="宋体" w:eastAsia="宋体" w:hAnsi="宋体" w:cs="宋体" w:hint="eastAsia"/>
          <w:kern w:val="0"/>
          <w:sz w:val="24"/>
          <w:szCs w:val="24"/>
        </w:rPr>
        <w:t>简</w:t>
      </w:r>
      <w:r w:rsidRPr="00907593">
        <w:rPr>
          <w:rFonts w:ascii="宋体" w:eastAsia="宋体" w:hAnsi="宋体" w:cs="HiddenHorzOCR" w:hint="eastAsia"/>
          <w:kern w:val="0"/>
          <w:sz w:val="24"/>
          <w:szCs w:val="24"/>
        </w:rPr>
        <w:t>称</w:t>
      </w:r>
      <w:r w:rsidRPr="00907593">
        <w:rPr>
          <w:rFonts w:ascii="宋体" w:eastAsia="宋体" w:hAnsi="宋体" w:cs="HiddenHorzOCR"/>
          <w:kern w:val="0"/>
          <w:sz w:val="24"/>
          <w:szCs w:val="24"/>
        </w:rPr>
        <w:t>"</w:t>
      </w:r>
      <w:proofErr w:type="gramStart"/>
      <w:r w:rsidRPr="00907593">
        <w:rPr>
          <w:rFonts w:ascii="宋体" w:eastAsia="宋体" w:hAnsi="宋体" w:cs="宋体" w:hint="eastAsia"/>
          <w:kern w:val="0"/>
          <w:sz w:val="24"/>
          <w:szCs w:val="24"/>
        </w:rPr>
        <w:t>带阵</w:t>
      </w:r>
      <w:proofErr w:type="gramEnd"/>
      <w:r w:rsidRPr="00907593">
        <w:rPr>
          <w:rFonts w:ascii="宋体" w:eastAsia="宋体" w:hAnsi="宋体" w:cs="HiddenHorzOCR"/>
          <w:kern w:val="0"/>
          <w:sz w:val="24"/>
          <w:szCs w:val="24"/>
        </w:rPr>
        <w:t>" )</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适当扭</w:t>
      </w:r>
      <w:r w:rsidRPr="00907593">
        <w:rPr>
          <w:rFonts w:ascii="宋体" w:eastAsia="宋体" w:hAnsi="宋体" w:cs="宋体" w:hint="eastAsia"/>
          <w:kern w:val="0"/>
          <w:sz w:val="24"/>
          <w:szCs w:val="24"/>
        </w:rPr>
        <w:t>绞</w:t>
      </w:r>
      <w:r w:rsidRPr="00907593">
        <w:rPr>
          <w:rFonts w:ascii="宋体" w:eastAsia="宋体" w:hAnsi="宋体" w:cs="HiddenHorzOCR" w:hint="eastAsia"/>
          <w:kern w:val="0"/>
          <w:sz w:val="24"/>
          <w:szCs w:val="24"/>
        </w:rPr>
        <w:t>并放置在</w:t>
      </w:r>
      <w:r w:rsidRPr="00907593">
        <w:rPr>
          <w:rFonts w:ascii="宋体" w:eastAsia="宋体" w:hAnsi="宋体" w:cs="宋体" w:hint="eastAsia"/>
          <w:kern w:val="0"/>
          <w:sz w:val="24"/>
          <w:szCs w:val="24"/>
        </w:rPr>
        <w:t>热</w:t>
      </w:r>
      <w:r w:rsidRPr="00907593">
        <w:rPr>
          <w:rFonts w:ascii="宋体" w:eastAsia="宋体" w:hAnsi="宋体" w:cs="HiddenHorzOCR" w:hint="eastAsia"/>
          <w:kern w:val="0"/>
          <w:sz w:val="24"/>
          <w:szCs w:val="24"/>
        </w:rPr>
        <w:t>塑性材料构成的松套管中。</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6.1.2.3 松套管内各光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和光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的排列及其色</w:t>
      </w:r>
      <w:r w:rsidRPr="00907593">
        <w:rPr>
          <w:rFonts w:ascii="宋体" w:eastAsia="宋体" w:hAnsi="宋体" w:cs="宋体" w:hint="eastAsia"/>
          <w:kern w:val="0"/>
          <w:sz w:val="24"/>
          <w:szCs w:val="24"/>
        </w:rPr>
        <w:t>谱应</w:t>
      </w:r>
      <w:r w:rsidRPr="00907593">
        <w:rPr>
          <w:rFonts w:ascii="宋体" w:eastAsia="宋体" w:hAnsi="宋体" w:cs="HiddenHorzOCR" w:hint="eastAsia"/>
          <w:kern w:val="0"/>
          <w:sz w:val="24"/>
          <w:szCs w:val="24"/>
        </w:rPr>
        <w:t>便于</w:t>
      </w:r>
      <w:r w:rsidRPr="00907593">
        <w:rPr>
          <w:rFonts w:ascii="宋体" w:eastAsia="宋体" w:hAnsi="宋体" w:cs="宋体" w:hint="eastAsia"/>
          <w:kern w:val="0"/>
          <w:sz w:val="24"/>
          <w:szCs w:val="24"/>
        </w:rPr>
        <w:t>识别</w:t>
      </w:r>
      <w:r w:rsidRPr="00907593">
        <w:rPr>
          <w:rFonts w:ascii="宋体" w:eastAsia="宋体" w:hAnsi="宋体" w:cs="HiddenHorzOCR" w:hint="eastAsia"/>
          <w:kern w:val="0"/>
          <w:sz w:val="24"/>
          <w:szCs w:val="24"/>
        </w:rPr>
        <w:t>各光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，其</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w:t>
      </w:r>
      <w:r w:rsidRPr="00907593">
        <w:rPr>
          <w:rFonts w:ascii="宋体" w:eastAsia="宋体" w:hAnsi="宋体" w:cs="宋体" w:hint="eastAsia"/>
          <w:kern w:val="0"/>
          <w:sz w:val="24"/>
          <w:szCs w:val="24"/>
        </w:rPr>
        <w:t>颜</w:t>
      </w:r>
      <w:r w:rsidRPr="00907593">
        <w:rPr>
          <w:rFonts w:ascii="宋体" w:eastAsia="宋体" w:hAnsi="宋体" w:cs="HiddenHorzOCR" w:hint="eastAsia"/>
          <w:kern w:val="0"/>
          <w:sz w:val="24"/>
          <w:szCs w:val="24"/>
        </w:rPr>
        <w:t>色</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w:t>
      </w:r>
      <w:r w:rsidRPr="00907593">
        <w:rPr>
          <w:rFonts w:ascii="宋体" w:eastAsia="宋体" w:hAnsi="宋体" w:cs="HiddenHorzOCR"/>
          <w:kern w:val="0"/>
          <w:sz w:val="24"/>
          <w:szCs w:val="24"/>
        </w:rPr>
        <w:t>GB</w:t>
      </w:r>
      <w:r w:rsidRPr="00907593">
        <w:rPr>
          <w:rFonts w:ascii="宋体" w:eastAsia="宋体" w:hAnsi="宋体" w:cs="HiddenHorzOCR" w:hint="eastAsia"/>
          <w:kern w:val="0"/>
          <w:sz w:val="24"/>
          <w:szCs w:val="24"/>
        </w:rPr>
        <w:t>/T</w:t>
      </w:r>
      <w:r w:rsidRPr="00907593">
        <w:rPr>
          <w:rFonts w:ascii="宋体" w:eastAsia="宋体" w:hAnsi="宋体" w:cs="HiddenHorzOCR"/>
          <w:kern w:val="0"/>
          <w:sz w:val="24"/>
          <w:szCs w:val="24"/>
        </w:rPr>
        <w:t>6995.2-2</w:t>
      </w:r>
      <w:r w:rsidRPr="00907593">
        <w:rPr>
          <w:rFonts w:ascii="宋体" w:eastAsia="宋体" w:hAnsi="宋体" w:cs="HiddenHorzOCR" w:hint="eastAsia"/>
          <w:kern w:val="0"/>
          <w:sz w:val="24"/>
          <w:szCs w:val="24"/>
        </w:rPr>
        <w:t>00</w:t>
      </w:r>
      <w:r w:rsidRPr="00907593">
        <w:rPr>
          <w:rFonts w:ascii="宋体" w:eastAsia="宋体" w:hAnsi="宋体" w:cs="HiddenHorzOCR"/>
          <w:kern w:val="0"/>
          <w:sz w:val="24"/>
          <w:szCs w:val="24"/>
        </w:rPr>
        <w:t xml:space="preserve">8 </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定，并且不褪色不迁移。</w:t>
      </w:r>
    </w:p>
    <w:p w:rsidR="00907593" w:rsidRPr="00907593" w:rsidRDefault="00907593" w:rsidP="00907593">
      <w:pPr>
        <w:autoSpaceDE w:val="0"/>
        <w:autoSpaceDN w:val="0"/>
        <w:adjustRightInd w:val="0"/>
        <w:spacing w:line="440" w:lineRule="exact"/>
        <w:rPr>
          <w:rFonts w:ascii="宋体" w:eastAsia="宋体" w:hAnsi="宋体" w:cs="宋体"/>
          <w:kern w:val="0"/>
          <w:sz w:val="24"/>
          <w:szCs w:val="24"/>
        </w:rPr>
      </w:pPr>
      <w:r w:rsidRPr="00907593">
        <w:rPr>
          <w:rFonts w:ascii="宋体" w:eastAsia="宋体" w:hAnsi="宋体" w:cs="HiddenHorzOCR" w:hint="eastAsia"/>
          <w:kern w:val="0"/>
          <w:sz w:val="24"/>
          <w:szCs w:val="24"/>
        </w:rPr>
        <w:t>6.1.2.4 采用全色</w:t>
      </w:r>
      <w:r w:rsidRPr="00907593">
        <w:rPr>
          <w:rFonts w:ascii="宋体" w:eastAsia="宋体" w:hAnsi="宋体" w:cs="宋体" w:hint="eastAsia"/>
          <w:kern w:val="0"/>
          <w:sz w:val="24"/>
          <w:szCs w:val="24"/>
        </w:rPr>
        <w:t>谱</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加印字</w:t>
      </w:r>
      <w:r w:rsidRPr="00907593">
        <w:rPr>
          <w:rFonts w:ascii="宋体" w:eastAsia="宋体" w:hAnsi="宋体" w:cs="宋体" w:hint="eastAsia"/>
          <w:kern w:val="0"/>
          <w:sz w:val="24"/>
          <w:szCs w:val="24"/>
        </w:rPr>
        <w:t>识别</w:t>
      </w:r>
      <w:r w:rsidRPr="00907593">
        <w:rPr>
          <w:rFonts w:ascii="宋体" w:eastAsia="宋体" w:hAnsi="宋体" w:cs="HiddenHorzOCR" w:hint="eastAsia"/>
          <w:kern w:val="0"/>
          <w:sz w:val="24"/>
          <w:szCs w:val="24"/>
        </w:rPr>
        <w:t>方式</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在</w:t>
      </w:r>
      <w:r w:rsidRPr="00907593">
        <w:rPr>
          <w:rFonts w:ascii="宋体" w:eastAsia="宋体" w:hAnsi="宋体" w:cs="宋体" w:hint="eastAsia"/>
          <w:kern w:val="0"/>
          <w:sz w:val="24"/>
          <w:szCs w:val="24"/>
        </w:rPr>
        <w:t>这</w:t>
      </w:r>
      <w:r w:rsidRPr="00907593">
        <w:rPr>
          <w:rFonts w:ascii="宋体" w:eastAsia="宋体" w:hAnsi="宋体" w:cs="HiddenHorzOCR" w:hint="eastAsia"/>
          <w:kern w:val="0"/>
          <w:sz w:val="24"/>
          <w:szCs w:val="24"/>
        </w:rPr>
        <w:t>种方式中，光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中光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采用全色</w:t>
      </w:r>
      <w:proofErr w:type="gramStart"/>
      <w:r w:rsidRPr="00907593">
        <w:rPr>
          <w:rFonts w:ascii="宋体" w:eastAsia="宋体" w:hAnsi="宋体" w:cs="宋体" w:hint="eastAsia"/>
          <w:kern w:val="0"/>
          <w:sz w:val="24"/>
          <w:szCs w:val="24"/>
        </w:rPr>
        <w:t>谱</w:t>
      </w:r>
      <w:r w:rsidRPr="00907593">
        <w:rPr>
          <w:rFonts w:ascii="宋体" w:eastAsia="宋体" w:hAnsi="宋体" w:cs="HiddenHorzOCR" w:hint="eastAsia"/>
          <w:kern w:val="0"/>
          <w:sz w:val="24"/>
          <w:szCs w:val="24"/>
        </w:rPr>
        <w:t>方式</w:t>
      </w:r>
      <w:proofErr w:type="gramEnd"/>
      <w:r w:rsidRPr="00907593">
        <w:rPr>
          <w:rFonts w:ascii="宋体" w:eastAsia="宋体" w:hAnsi="宋体" w:cs="宋体" w:hint="eastAsia"/>
          <w:kern w:val="0"/>
          <w:sz w:val="24"/>
          <w:szCs w:val="24"/>
        </w:rPr>
        <w:t>识别</w:t>
      </w:r>
      <w:r w:rsidRPr="00907593">
        <w:rPr>
          <w:rFonts w:ascii="宋体" w:eastAsia="宋体" w:hAnsi="宋体" w:cs="HiddenHorzOCR" w:hint="eastAsia"/>
          <w:kern w:val="0"/>
          <w:sz w:val="24"/>
          <w:szCs w:val="24"/>
        </w:rPr>
        <w:t>，</w:t>
      </w:r>
      <w:r w:rsidRPr="00907593">
        <w:rPr>
          <w:rFonts w:ascii="宋体" w:eastAsia="宋体" w:hAnsi="宋体" w:cs="宋体" w:hint="eastAsia"/>
          <w:kern w:val="0"/>
          <w:sz w:val="24"/>
          <w:szCs w:val="24"/>
        </w:rPr>
        <w:t>带阵</w:t>
      </w:r>
      <w:r w:rsidRPr="00907593">
        <w:rPr>
          <w:rFonts w:ascii="宋体" w:eastAsia="宋体" w:hAnsi="宋体" w:cs="HiddenHorzOCR" w:hint="eastAsia"/>
          <w:kern w:val="0"/>
          <w:sz w:val="24"/>
          <w:szCs w:val="24"/>
        </w:rPr>
        <w:t>中光</w:t>
      </w:r>
      <w:r w:rsidRPr="00907593">
        <w:rPr>
          <w:rFonts w:ascii="宋体" w:eastAsia="宋体" w:hAnsi="宋体" w:cs="宋体" w:hint="eastAsia"/>
          <w:kern w:val="0"/>
          <w:sz w:val="24"/>
          <w:szCs w:val="24"/>
        </w:rPr>
        <w:t>纤</w:t>
      </w:r>
      <w:proofErr w:type="gramStart"/>
      <w:r w:rsidRPr="00907593">
        <w:rPr>
          <w:rFonts w:ascii="宋体" w:eastAsia="宋体" w:hAnsi="宋体" w:cs="宋体" w:hint="eastAsia"/>
          <w:kern w:val="0"/>
          <w:sz w:val="24"/>
          <w:szCs w:val="24"/>
        </w:rPr>
        <w:t>带</w:t>
      </w:r>
      <w:r w:rsidRPr="00907593">
        <w:rPr>
          <w:rFonts w:ascii="宋体" w:eastAsia="宋体" w:hAnsi="宋体" w:cs="HiddenHorzOCR" w:hint="eastAsia"/>
          <w:kern w:val="0"/>
          <w:sz w:val="24"/>
          <w:szCs w:val="24"/>
        </w:rPr>
        <w:t>采</w:t>
      </w:r>
      <w:proofErr w:type="gramEnd"/>
      <w:r w:rsidRPr="00907593">
        <w:rPr>
          <w:rFonts w:ascii="宋体" w:eastAsia="宋体" w:hAnsi="宋体" w:cs="HiddenHorzOCR" w:hint="eastAsia"/>
          <w:kern w:val="0"/>
          <w:sz w:val="24"/>
          <w:szCs w:val="24"/>
        </w:rPr>
        <w:t>用</w:t>
      </w:r>
      <w:r w:rsidRPr="00907593">
        <w:rPr>
          <w:rFonts w:ascii="宋体" w:eastAsia="宋体" w:hAnsi="宋体" w:cs="宋体" w:hint="eastAsia"/>
          <w:kern w:val="0"/>
          <w:sz w:val="24"/>
          <w:szCs w:val="24"/>
        </w:rPr>
        <w:t>带</w:t>
      </w:r>
      <w:r w:rsidRPr="00907593">
        <w:rPr>
          <w:rFonts w:ascii="宋体" w:eastAsia="宋体" w:hAnsi="宋体" w:cs="HiddenHorzOCR" w:hint="eastAsia"/>
          <w:kern w:val="0"/>
          <w:sz w:val="24"/>
          <w:szCs w:val="24"/>
        </w:rPr>
        <w:t>上印字</w:t>
      </w:r>
      <w:r w:rsidRPr="00907593">
        <w:rPr>
          <w:rFonts w:ascii="宋体" w:eastAsia="宋体" w:hAnsi="宋体" w:cs="宋体" w:hint="eastAsia"/>
          <w:kern w:val="0"/>
          <w:sz w:val="24"/>
          <w:szCs w:val="24"/>
        </w:rPr>
        <w:t>识别</w:t>
      </w:r>
      <w:r w:rsidRPr="00907593">
        <w:rPr>
          <w:rFonts w:ascii="宋体" w:eastAsia="宋体" w:hAnsi="宋体" w:cs="HiddenHorzOCR" w:hint="eastAsia"/>
          <w:kern w:val="0"/>
          <w:sz w:val="24"/>
          <w:szCs w:val="24"/>
        </w:rPr>
        <w:t>序号。面向光</w:t>
      </w:r>
      <w:r w:rsidRPr="00907593">
        <w:rPr>
          <w:rFonts w:ascii="宋体" w:eastAsia="宋体" w:hAnsi="宋体" w:cs="宋体" w:hint="eastAsia"/>
          <w:kern w:val="0"/>
          <w:sz w:val="24"/>
          <w:szCs w:val="24"/>
        </w:rPr>
        <w:t>缆</w:t>
      </w:r>
      <w:r w:rsidRPr="00907593">
        <w:rPr>
          <w:rFonts w:ascii="宋体" w:eastAsia="宋体" w:hAnsi="宋体" w:cs="HiddenHorzOCR"/>
          <w:kern w:val="0"/>
          <w:sz w:val="24"/>
          <w:szCs w:val="24"/>
        </w:rPr>
        <w:t>A</w:t>
      </w:r>
      <w:r w:rsidRPr="00907593">
        <w:rPr>
          <w:rFonts w:ascii="宋体" w:eastAsia="宋体" w:hAnsi="宋体" w:cs="HiddenHorzOCR" w:hint="eastAsia"/>
          <w:kern w:val="0"/>
          <w:sz w:val="24"/>
          <w:szCs w:val="24"/>
        </w:rPr>
        <w:t>端看，</w:t>
      </w:r>
      <w:r w:rsidRPr="00907593">
        <w:rPr>
          <w:rFonts w:ascii="宋体" w:eastAsia="宋体" w:hAnsi="宋体" w:cs="宋体" w:hint="eastAsia"/>
          <w:kern w:val="0"/>
          <w:sz w:val="24"/>
          <w:szCs w:val="24"/>
        </w:rPr>
        <w:t>转动</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把光</w:t>
      </w:r>
      <w:r w:rsidRPr="00907593">
        <w:rPr>
          <w:rFonts w:ascii="宋体" w:eastAsia="宋体" w:hAnsi="宋体" w:cs="宋体" w:hint="eastAsia"/>
          <w:kern w:val="0"/>
          <w:sz w:val="24"/>
          <w:szCs w:val="24"/>
        </w:rPr>
        <w:t>纤带调</w:t>
      </w:r>
      <w:r w:rsidRPr="00907593">
        <w:rPr>
          <w:rFonts w:ascii="宋体" w:eastAsia="宋体" w:hAnsi="宋体" w:cs="HiddenHorzOCR" w:hint="eastAsia"/>
          <w:kern w:val="0"/>
          <w:sz w:val="24"/>
          <w:szCs w:val="24"/>
        </w:rPr>
        <w:t>整到水平方位，且光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的印字向上和序号</w:t>
      </w:r>
      <w:r w:rsidRPr="00907593">
        <w:rPr>
          <w:rFonts w:ascii="宋体" w:eastAsia="宋体" w:hAnsi="宋体" w:cs="HiddenHorzOCR"/>
          <w:kern w:val="0"/>
          <w:sz w:val="24"/>
          <w:szCs w:val="24"/>
        </w:rPr>
        <w:t xml:space="preserve">1 </w:t>
      </w:r>
      <w:r w:rsidRPr="00907593">
        <w:rPr>
          <w:rFonts w:ascii="宋体" w:eastAsia="宋体" w:hAnsi="宋体" w:cs="HiddenHorzOCR" w:hint="eastAsia"/>
          <w:kern w:val="0"/>
          <w:sz w:val="24"/>
          <w:szCs w:val="24"/>
        </w:rPr>
        <w:t>的光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在最上</w:t>
      </w:r>
      <w:r w:rsidRPr="00907593">
        <w:rPr>
          <w:rFonts w:ascii="宋体" w:eastAsia="宋体" w:hAnsi="宋体" w:cs="宋体" w:hint="eastAsia"/>
          <w:kern w:val="0"/>
          <w:sz w:val="24"/>
          <w:szCs w:val="24"/>
        </w:rPr>
        <w:t>层</w:t>
      </w:r>
      <w:r w:rsidRPr="00907593">
        <w:rPr>
          <w:rFonts w:ascii="宋体" w:eastAsia="宋体" w:hAnsi="宋体" w:cs="HiddenHorzOCR" w:hint="eastAsia"/>
          <w:kern w:val="0"/>
          <w:sz w:val="24"/>
          <w:szCs w:val="24"/>
        </w:rPr>
        <w:t>。此</w:t>
      </w:r>
      <w:r w:rsidRPr="00907593">
        <w:rPr>
          <w:rFonts w:ascii="宋体" w:eastAsia="宋体" w:hAnsi="宋体" w:cs="宋体" w:hint="eastAsia"/>
          <w:kern w:val="0"/>
          <w:sz w:val="24"/>
          <w:szCs w:val="24"/>
        </w:rPr>
        <w:t>时</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从左到右的序号及色</w:t>
      </w:r>
      <w:r w:rsidRPr="00907593">
        <w:rPr>
          <w:rFonts w:ascii="宋体" w:eastAsia="宋体" w:hAnsi="宋体" w:cs="宋体" w:hint="eastAsia"/>
          <w:kern w:val="0"/>
          <w:sz w:val="24"/>
          <w:szCs w:val="24"/>
        </w:rPr>
        <w:t>谱应</w:t>
      </w:r>
      <w:r w:rsidRPr="00907593">
        <w:rPr>
          <w:rFonts w:ascii="宋体" w:eastAsia="宋体" w:hAnsi="宋体" w:cs="HiddenHorzOCR" w:hint="eastAsia"/>
          <w:kern w:val="0"/>
          <w:sz w:val="24"/>
          <w:szCs w:val="24"/>
        </w:rPr>
        <w:t>符合下</w:t>
      </w:r>
      <w:r w:rsidRPr="00907593">
        <w:rPr>
          <w:rFonts w:ascii="宋体" w:eastAsia="宋体" w:hAnsi="宋体" w:cs="HiddenHorzOCR" w:hint="eastAsia"/>
          <w:kern w:val="0"/>
          <w:sz w:val="24"/>
          <w:szCs w:val="24"/>
        </w:rPr>
        <w:lastRenderedPageBreak/>
        <w:t>表</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定；光</w:t>
      </w:r>
      <w:r w:rsidRPr="00907593">
        <w:rPr>
          <w:rFonts w:ascii="宋体" w:eastAsia="宋体" w:hAnsi="宋体" w:cs="宋体" w:hint="eastAsia"/>
          <w:kern w:val="0"/>
          <w:sz w:val="24"/>
          <w:szCs w:val="24"/>
        </w:rPr>
        <w:t>纤带</w:t>
      </w:r>
      <w:r w:rsidRPr="00907593">
        <w:rPr>
          <w:rFonts w:ascii="宋体" w:eastAsia="宋体" w:hAnsi="宋体" w:cs="HiddenHorzOCR" w:hint="eastAsia"/>
          <w:kern w:val="0"/>
          <w:sz w:val="24"/>
          <w:szCs w:val="24"/>
        </w:rPr>
        <w:t>的序号由上向下增加。</w:t>
      </w:r>
    </w:p>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HiddenHorzOCR" w:hint="eastAsia"/>
          <w:kern w:val="0"/>
          <w:sz w:val="24"/>
          <w:szCs w:val="24"/>
        </w:rPr>
        <w:t>序号及其全色</w:t>
      </w:r>
      <w:proofErr w:type="gramStart"/>
      <w:r w:rsidRPr="00907593">
        <w:rPr>
          <w:rFonts w:ascii="宋体" w:eastAsia="宋体" w:hAnsi="宋体" w:cs="HiddenHorzOCR" w:hint="eastAsia"/>
          <w:kern w:val="0"/>
          <w:sz w:val="24"/>
          <w:szCs w:val="24"/>
        </w:rPr>
        <w:t>谱标志</w:t>
      </w:r>
      <w:proofErr w:type="gramEnd"/>
      <w:r w:rsidRPr="00907593">
        <w:rPr>
          <w:rFonts w:ascii="宋体" w:eastAsia="宋体" w:hAnsi="宋体" w:cs="HiddenHorzOCR" w:hint="eastAsia"/>
          <w:kern w:val="0"/>
          <w:sz w:val="24"/>
          <w:szCs w:val="24"/>
        </w:rPr>
        <w:t>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08"/>
        <w:gridCol w:w="525"/>
        <w:gridCol w:w="572"/>
        <w:gridCol w:w="583"/>
        <w:gridCol w:w="521"/>
        <w:gridCol w:w="602"/>
        <w:gridCol w:w="557"/>
        <w:gridCol w:w="630"/>
        <w:gridCol w:w="519"/>
        <w:gridCol w:w="531"/>
        <w:gridCol w:w="780"/>
        <w:gridCol w:w="840"/>
      </w:tblGrid>
      <w:tr w:rsidR="00907593" w:rsidRPr="00907593" w:rsidTr="00231D89">
        <w:trPr>
          <w:jc w:val="center"/>
        </w:trPr>
        <w:tc>
          <w:tcPr>
            <w:tcW w:w="862"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序号</w:t>
            </w:r>
          </w:p>
        </w:tc>
        <w:tc>
          <w:tcPr>
            <w:tcW w:w="608"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1</w:t>
            </w:r>
          </w:p>
        </w:tc>
        <w:tc>
          <w:tcPr>
            <w:tcW w:w="525"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2</w:t>
            </w:r>
          </w:p>
        </w:tc>
        <w:tc>
          <w:tcPr>
            <w:tcW w:w="572"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3</w:t>
            </w:r>
          </w:p>
        </w:tc>
        <w:tc>
          <w:tcPr>
            <w:tcW w:w="583"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4</w:t>
            </w:r>
          </w:p>
        </w:tc>
        <w:tc>
          <w:tcPr>
            <w:tcW w:w="521"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5</w:t>
            </w:r>
          </w:p>
        </w:tc>
        <w:tc>
          <w:tcPr>
            <w:tcW w:w="602"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6</w:t>
            </w:r>
          </w:p>
        </w:tc>
        <w:tc>
          <w:tcPr>
            <w:tcW w:w="557"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7</w:t>
            </w:r>
          </w:p>
        </w:tc>
        <w:tc>
          <w:tcPr>
            <w:tcW w:w="630"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8</w:t>
            </w:r>
          </w:p>
        </w:tc>
        <w:tc>
          <w:tcPr>
            <w:tcW w:w="519"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9</w:t>
            </w:r>
          </w:p>
        </w:tc>
        <w:tc>
          <w:tcPr>
            <w:tcW w:w="531"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10</w:t>
            </w:r>
          </w:p>
        </w:tc>
        <w:tc>
          <w:tcPr>
            <w:tcW w:w="780"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11</w:t>
            </w:r>
          </w:p>
        </w:tc>
        <w:tc>
          <w:tcPr>
            <w:tcW w:w="840"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12</w:t>
            </w:r>
          </w:p>
        </w:tc>
      </w:tr>
      <w:tr w:rsidR="00907593" w:rsidRPr="00907593" w:rsidTr="00231D89">
        <w:trPr>
          <w:jc w:val="center"/>
        </w:trPr>
        <w:tc>
          <w:tcPr>
            <w:tcW w:w="862"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颜色</w:t>
            </w:r>
          </w:p>
        </w:tc>
        <w:tc>
          <w:tcPr>
            <w:tcW w:w="608"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蓝</w:t>
            </w:r>
          </w:p>
        </w:tc>
        <w:tc>
          <w:tcPr>
            <w:tcW w:w="525"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橙</w:t>
            </w:r>
          </w:p>
        </w:tc>
        <w:tc>
          <w:tcPr>
            <w:tcW w:w="572"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绿</w:t>
            </w:r>
          </w:p>
        </w:tc>
        <w:tc>
          <w:tcPr>
            <w:tcW w:w="583"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棕</w:t>
            </w:r>
          </w:p>
        </w:tc>
        <w:tc>
          <w:tcPr>
            <w:tcW w:w="521"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灰</w:t>
            </w:r>
          </w:p>
        </w:tc>
        <w:tc>
          <w:tcPr>
            <w:tcW w:w="602"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白</w:t>
            </w:r>
          </w:p>
        </w:tc>
        <w:tc>
          <w:tcPr>
            <w:tcW w:w="557"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红</w:t>
            </w:r>
          </w:p>
        </w:tc>
        <w:tc>
          <w:tcPr>
            <w:tcW w:w="630"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黑</w:t>
            </w:r>
          </w:p>
        </w:tc>
        <w:tc>
          <w:tcPr>
            <w:tcW w:w="519"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黄</w:t>
            </w:r>
          </w:p>
        </w:tc>
        <w:tc>
          <w:tcPr>
            <w:tcW w:w="531"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紫</w:t>
            </w:r>
          </w:p>
        </w:tc>
        <w:tc>
          <w:tcPr>
            <w:tcW w:w="780"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粉红</w:t>
            </w:r>
          </w:p>
        </w:tc>
        <w:tc>
          <w:tcPr>
            <w:tcW w:w="840" w:type="dxa"/>
            <w:vAlign w:val="center"/>
          </w:tcPr>
          <w:p w:rsidR="00907593" w:rsidRPr="00907593" w:rsidRDefault="00907593" w:rsidP="00907593">
            <w:pPr>
              <w:autoSpaceDE w:val="0"/>
              <w:autoSpaceDN w:val="0"/>
              <w:adjustRightInd w:val="0"/>
              <w:jc w:val="center"/>
              <w:rPr>
                <w:rFonts w:ascii="宋体" w:eastAsia="宋体" w:hAnsi="宋体" w:cs="宋体"/>
                <w:kern w:val="0"/>
                <w:sz w:val="24"/>
                <w:szCs w:val="24"/>
              </w:rPr>
            </w:pPr>
            <w:r w:rsidRPr="00907593">
              <w:rPr>
                <w:rFonts w:ascii="宋体" w:eastAsia="宋体" w:hAnsi="宋体" w:cs="宋体" w:hint="eastAsia"/>
                <w:kern w:val="0"/>
                <w:sz w:val="24"/>
                <w:szCs w:val="24"/>
              </w:rPr>
              <w:t>青绿</w:t>
            </w:r>
          </w:p>
        </w:tc>
      </w:tr>
    </w:tbl>
    <w:p w:rsidR="00907593" w:rsidRPr="00907593" w:rsidRDefault="00907593" w:rsidP="00907593">
      <w:pPr>
        <w:autoSpaceDE w:val="0"/>
        <w:autoSpaceDN w:val="0"/>
        <w:adjustRightInd w:val="0"/>
        <w:jc w:val="left"/>
        <w:rPr>
          <w:rFonts w:ascii="宋体" w:eastAsia="宋体" w:hAnsi="宋体" w:cs="宋体"/>
          <w:kern w:val="0"/>
          <w:sz w:val="24"/>
          <w:szCs w:val="24"/>
        </w:rPr>
      </w:pP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6.2 </w:t>
      </w:r>
      <w:r w:rsidRPr="00907593">
        <w:rPr>
          <w:rFonts w:ascii="宋体" w:eastAsia="宋体" w:hAnsi="宋体" w:cs="HiddenHorzOCR" w:hint="eastAsia"/>
          <w:kern w:val="0"/>
          <w:sz w:val="24"/>
          <w:szCs w:val="24"/>
        </w:rPr>
        <w:t>松套管的尺寸</w:t>
      </w:r>
      <w:r w:rsidRPr="00907593">
        <w:rPr>
          <w:rFonts w:ascii="宋体" w:eastAsia="宋体" w:hAnsi="宋体" w:cs="宋体" w:hint="eastAsia"/>
          <w:kern w:val="0"/>
          <w:sz w:val="24"/>
          <w:szCs w:val="24"/>
        </w:rPr>
        <w:t>应规</w:t>
      </w:r>
      <w:r w:rsidRPr="00907593">
        <w:rPr>
          <w:rFonts w:ascii="宋体" w:eastAsia="宋体" w:hAnsi="宋体" w:cs="HiddenHorzOCR" w:hint="eastAsia"/>
          <w:kern w:val="0"/>
          <w:sz w:val="24"/>
          <w:szCs w:val="24"/>
        </w:rPr>
        <w:t>定管外径和管壁厚度，松套管</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称尺寸可随管中的光</w:t>
      </w:r>
      <w:r w:rsidRPr="00907593">
        <w:rPr>
          <w:rFonts w:ascii="宋体" w:eastAsia="宋体" w:hAnsi="宋体" w:cs="宋体" w:hint="eastAsia"/>
          <w:kern w:val="0"/>
          <w:sz w:val="24"/>
          <w:szCs w:val="24"/>
        </w:rPr>
        <w:t>纤</w:t>
      </w:r>
      <w:r w:rsidRPr="00907593">
        <w:rPr>
          <w:rFonts w:ascii="宋体" w:eastAsia="宋体" w:hAnsi="宋体" w:cs="HiddenHorzOCR" w:hint="eastAsia"/>
          <w:kern w:val="0"/>
          <w:sz w:val="24"/>
          <w:szCs w:val="24"/>
        </w:rPr>
        <w:t>芯数改</w:t>
      </w:r>
      <w:r w:rsidRPr="00907593">
        <w:rPr>
          <w:rFonts w:ascii="宋体" w:eastAsia="宋体" w:hAnsi="宋体" w:cs="宋体" w:hint="eastAsia"/>
          <w:kern w:val="0"/>
          <w:sz w:val="24"/>
          <w:szCs w:val="24"/>
        </w:rPr>
        <w:t>变</w:t>
      </w:r>
      <w:r w:rsidRPr="00907593">
        <w:rPr>
          <w:rFonts w:ascii="宋体" w:eastAsia="宋体" w:hAnsi="宋体" w:cs="HiddenHorzOCR" w:hint="eastAsia"/>
          <w:kern w:val="0"/>
          <w:sz w:val="24"/>
          <w:szCs w:val="24"/>
        </w:rPr>
        <w:t>，但在同一光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中</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相同。</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6.3 松套管应有识别色标，其颜色应符合GB6995.2规定，并且不褪色不迁移。这些色标为全色。</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6.4 </w:t>
      </w:r>
      <w:r w:rsidRPr="00907593">
        <w:rPr>
          <w:rFonts w:ascii="宋体" w:eastAsia="宋体" w:hAnsi="宋体" w:cs="HiddenHorzOCR" w:hint="eastAsia"/>
          <w:kern w:val="0"/>
          <w:sz w:val="24"/>
          <w:szCs w:val="24"/>
        </w:rPr>
        <w:t>松套管材料可用聚</w:t>
      </w:r>
      <w:r w:rsidRPr="00907593">
        <w:rPr>
          <w:rFonts w:ascii="宋体" w:eastAsia="宋体" w:hAnsi="宋体" w:cs="宋体" w:hint="eastAsia"/>
          <w:kern w:val="0"/>
          <w:sz w:val="24"/>
          <w:szCs w:val="24"/>
        </w:rPr>
        <w:t>对</w:t>
      </w:r>
      <w:r w:rsidRPr="00907593">
        <w:rPr>
          <w:rFonts w:ascii="宋体" w:eastAsia="宋体" w:hAnsi="宋体" w:cs="HiddenHorzOCR" w:hint="eastAsia"/>
          <w:kern w:val="0"/>
          <w:sz w:val="24"/>
          <w:szCs w:val="24"/>
        </w:rPr>
        <w:t>苯二甲酸丁二醇酯</w:t>
      </w:r>
      <w:r w:rsidRPr="00907593">
        <w:rPr>
          <w:rFonts w:ascii="宋体" w:eastAsia="宋体" w:hAnsi="宋体" w:cs="HiddenHorzOCR"/>
          <w:kern w:val="0"/>
          <w:sz w:val="24"/>
          <w:szCs w:val="24"/>
        </w:rPr>
        <w:t>(</w:t>
      </w:r>
      <w:r w:rsidRPr="00907593">
        <w:rPr>
          <w:rFonts w:ascii="宋体" w:eastAsia="宋体" w:hAnsi="宋体" w:cs="宋体" w:hint="eastAsia"/>
          <w:kern w:val="0"/>
          <w:sz w:val="24"/>
          <w:szCs w:val="24"/>
        </w:rPr>
        <w:t>简</w:t>
      </w:r>
      <w:r w:rsidRPr="00907593">
        <w:rPr>
          <w:rFonts w:ascii="宋体" w:eastAsia="宋体" w:hAnsi="宋体" w:cs="HiddenHorzOCR" w:hint="eastAsia"/>
          <w:kern w:val="0"/>
          <w:sz w:val="24"/>
          <w:szCs w:val="24"/>
        </w:rPr>
        <w:t>称</w:t>
      </w:r>
      <w:r w:rsidRPr="00907593">
        <w:rPr>
          <w:rFonts w:ascii="宋体" w:eastAsia="宋体" w:hAnsi="宋体" w:cs="HiddenHorzOCR"/>
          <w:kern w:val="0"/>
          <w:sz w:val="24"/>
          <w:szCs w:val="24"/>
        </w:rPr>
        <w:t xml:space="preserve">PBT) </w:t>
      </w:r>
      <w:r w:rsidRPr="00907593">
        <w:rPr>
          <w:rFonts w:ascii="宋体" w:eastAsia="宋体" w:hAnsi="宋体" w:cs="HiddenHorzOCR" w:hint="eastAsia"/>
          <w:kern w:val="0"/>
          <w:sz w:val="24"/>
          <w:szCs w:val="24"/>
        </w:rPr>
        <w:t>塑料。</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6.5 </w:t>
      </w:r>
      <w:r w:rsidRPr="00907593">
        <w:rPr>
          <w:rFonts w:ascii="宋体" w:eastAsia="宋体" w:hAnsi="宋体" w:cs="HiddenHorzOCR" w:hint="eastAsia"/>
          <w:kern w:val="0"/>
          <w:sz w:val="24"/>
          <w:szCs w:val="24"/>
        </w:rPr>
        <w:t>松套管内的</w:t>
      </w:r>
      <w:r w:rsidRPr="00907593">
        <w:rPr>
          <w:rFonts w:ascii="宋体" w:eastAsia="宋体" w:hAnsi="宋体" w:cs="宋体" w:hint="eastAsia"/>
          <w:kern w:val="0"/>
          <w:sz w:val="24"/>
          <w:szCs w:val="24"/>
        </w:rPr>
        <w:t>间</w:t>
      </w:r>
      <w:r w:rsidRPr="00907593">
        <w:rPr>
          <w:rFonts w:ascii="宋体" w:eastAsia="宋体" w:hAnsi="宋体" w:cs="HiddenHorzOCR" w:hint="eastAsia"/>
          <w:kern w:val="0"/>
          <w:sz w:val="24"/>
          <w:szCs w:val="24"/>
        </w:rPr>
        <w:t>隙</w:t>
      </w:r>
      <w:r w:rsidRPr="00907593">
        <w:rPr>
          <w:rFonts w:ascii="宋体" w:eastAsia="宋体" w:hAnsi="宋体" w:cs="宋体" w:hint="eastAsia"/>
          <w:kern w:val="0"/>
          <w:sz w:val="24"/>
          <w:szCs w:val="24"/>
        </w:rPr>
        <w:t>应连续</w:t>
      </w:r>
      <w:r w:rsidRPr="00907593">
        <w:rPr>
          <w:rFonts w:ascii="宋体" w:eastAsia="宋体" w:hAnsi="宋体" w:cs="HiddenHorzOCR" w:hint="eastAsia"/>
          <w:kern w:val="0"/>
          <w:sz w:val="24"/>
          <w:szCs w:val="24"/>
        </w:rPr>
        <w:t>填充一种触</w:t>
      </w:r>
      <w:r w:rsidRPr="00907593">
        <w:rPr>
          <w:rFonts w:ascii="宋体" w:eastAsia="宋体" w:hAnsi="宋体" w:cs="宋体" w:hint="eastAsia"/>
          <w:kern w:val="0"/>
          <w:sz w:val="24"/>
          <w:szCs w:val="24"/>
        </w:rPr>
        <w:t>变</w:t>
      </w:r>
      <w:r w:rsidRPr="00907593">
        <w:rPr>
          <w:rFonts w:ascii="宋体" w:eastAsia="宋体" w:hAnsi="宋体" w:cs="HiddenHorzOCR" w:hint="eastAsia"/>
          <w:kern w:val="0"/>
          <w:sz w:val="24"/>
          <w:szCs w:val="24"/>
        </w:rPr>
        <w:t>型的膏状复合物。</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⒎  </w:t>
      </w:r>
      <w:r w:rsidRPr="00907593">
        <w:rPr>
          <w:rFonts w:ascii="宋体" w:eastAsia="宋体" w:hAnsi="宋体" w:cs="HiddenHorzOCR" w:hint="eastAsia"/>
          <w:kern w:val="0"/>
          <w:sz w:val="24"/>
          <w:szCs w:val="24"/>
        </w:rPr>
        <w:t>填充</w:t>
      </w:r>
      <w:proofErr w:type="gramStart"/>
      <w:r w:rsidRPr="00907593">
        <w:rPr>
          <w:rFonts w:ascii="宋体" w:eastAsia="宋体" w:hAnsi="宋体" w:cs="宋体" w:hint="eastAsia"/>
          <w:kern w:val="0"/>
          <w:sz w:val="24"/>
          <w:szCs w:val="24"/>
        </w:rPr>
        <w:t>绳</w:t>
      </w:r>
      <w:proofErr w:type="gramEnd"/>
      <w:r w:rsidRPr="00907593">
        <w:rPr>
          <w:rFonts w:ascii="宋体" w:eastAsia="宋体" w:hAnsi="宋体" w:cs="宋体" w:hint="eastAsia"/>
          <w:kern w:val="0"/>
          <w:sz w:val="24"/>
          <w:szCs w:val="24"/>
        </w:rPr>
        <w:t xml:space="preserve">  用于在松套光纤</w:t>
      </w:r>
      <w:proofErr w:type="gramStart"/>
      <w:r w:rsidRPr="00907593">
        <w:rPr>
          <w:rFonts w:ascii="宋体" w:eastAsia="宋体" w:hAnsi="宋体" w:cs="宋体" w:hint="eastAsia"/>
          <w:kern w:val="0"/>
          <w:sz w:val="24"/>
          <w:szCs w:val="24"/>
        </w:rPr>
        <w:t>绞</w:t>
      </w:r>
      <w:proofErr w:type="gramEnd"/>
      <w:r w:rsidRPr="00907593">
        <w:rPr>
          <w:rFonts w:ascii="宋体" w:eastAsia="宋体" w:hAnsi="宋体" w:cs="宋体" w:hint="eastAsia"/>
          <w:kern w:val="0"/>
          <w:sz w:val="24"/>
          <w:szCs w:val="24"/>
        </w:rPr>
        <w:t>层中填补空位,其外径应</w:t>
      </w:r>
      <w:proofErr w:type="gramStart"/>
      <w:r w:rsidRPr="00907593">
        <w:rPr>
          <w:rFonts w:ascii="宋体" w:eastAsia="宋体" w:hAnsi="宋体" w:cs="宋体" w:hint="eastAsia"/>
          <w:kern w:val="0"/>
          <w:sz w:val="24"/>
          <w:szCs w:val="24"/>
        </w:rPr>
        <w:t>使缆芯圆</w:t>
      </w:r>
      <w:proofErr w:type="gramEnd"/>
      <w:r w:rsidRPr="00907593">
        <w:rPr>
          <w:rFonts w:ascii="宋体" w:eastAsia="宋体" w:hAnsi="宋体" w:cs="宋体" w:hint="eastAsia"/>
          <w:kern w:val="0"/>
          <w:sz w:val="24"/>
          <w:szCs w:val="24"/>
        </w:rPr>
        <w:t>整。</w:t>
      </w:r>
      <w:proofErr w:type="gramStart"/>
      <w:r w:rsidRPr="00907593">
        <w:rPr>
          <w:rFonts w:ascii="宋体" w:eastAsia="宋体" w:hAnsi="宋体" w:cs="宋体" w:hint="eastAsia"/>
          <w:kern w:val="0"/>
          <w:sz w:val="24"/>
          <w:szCs w:val="24"/>
        </w:rPr>
        <w:t>填充绳应是</w:t>
      </w:r>
      <w:proofErr w:type="gramEnd"/>
      <w:r w:rsidRPr="00907593">
        <w:rPr>
          <w:rFonts w:ascii="宋体" w:eastAsia="宋体" w:hAnsi="宋体" w:cs="宋体" w:hint="eastAsia"/>
          <w:kern w:val="0"/>
          <w:sz w:val="24"/>
          <w:szCs w:val="24"/>
        </w:rPr>
        <w:t>圆形实心塑料绳,它的表面应圆整光滑。</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⒏  加强构件 </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8.1 </w:t>
      </w:r>
      <w:r w:rsidRPr="00907593">
        <w:rPr>
          <w:rFonts w:ascii="宋体" w:eastAsia="宋体" w:hAnsi="宋体" w:cs="HiddenHorzOCR" w:hint="eastAsia"/>
          <w:kern w:val="0"/>
          <w:sz w:val="24"/>
          <w:szCs w:val="24"/>
        </w:rPr>
        <w:t>加</w:t>
      </w:r>
      <w:r w:rsidRPr="00907593">
        <w:rPr>
          <w:rFonts w:ascii="宋体" w:eastAsia="宋体" w:hAnsi="宋体" w:cs="宋体" w:hint="eastAsia"/>
          <w:kern w:val="0"/>
          <w:sz w:val="24"/>
          <w:szCs w:val="24"/>
        </w:rPr>
        <w:t>强</w:t>
      </w:r>
      <w:r w:rsidRPr="00907593">
        <w:rPr>
          <w:rFonts w:ascii="宋体" w:eastAsia="宋体" w:hAnsi="宋体" w:cs="HiddenHorzOCR" w:hint="eastAsia"/>
          <w:kern w:val="0"/>
          <w:sz w:val="24"/>
          <w:szCs w:val="24"/>
        </w:rPr>
        <w:t>构件</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在光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的中心位置，它是金属的。</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8.2 </w:t>
      </w:r>
      <w:r w:rsidRPr="00907593">
        <w:rPr>
          <w:rFonts w:ascii="宋体" w:eastAsia="宋体" w:hAnsi="宋体" w:cs="HiddenHorzOCR" w:hint="eastAsia"/>
          <w:kern w:val="0"/>
          <w:sz w:val="24"/>
          <w:szCs w:val="24"/>
        </w:rPr>
        <w:t>金属加</w:t>
      </w:r>
      <w:r w:rsidRPr="00907593">
        <w:rPr>
          <w:rFonts w:ascii="宋体" w:eastAsia="宋体" w:hAnsi="宋体" w:cs="宋体" w:hint="eastAsia"/>
          <w:kern w:val="0"/>
          <w:sz w:val="24"/>
          <w:szCs w:val="24"/>
        </w:rPr>
        <w:t>强</w:t>
      </w:r>
      <w:r w:rsidRPr="00907593">
        <w:rPr>
          <w:rFonts w:ascii="宋体" w:eastAsia="宋体" w:hAnsi="宋体" w:cs="HiddenHorzOCR" w:hint="eastAsia"/>
          <w:kern w:val="0"/>
          <w:sz w:val="24"/>
          <w:szCs w:val="24"/>
        </w:rPr>
        <w:t>构件用</w:t>
      </w:r>
      <w:proofErr w:type="gramStart"/>
      <w:r w:rsidRPr="00907593">
        <w:rPr>
          <w:rFonts w:ascii="宋体" w:eastAsia="宋体" w:hAnsi="宋体" w:cs="HiddenHorzOCR" w:hint="eastAsia"/>
          <w:kern w:val="0"/>
          <w:sz w:val="24"/>
          <w:szCs w:val="24"/>
        </w:rPr>
        <w:t>高</w:t>
      </w:r>
      <w:r w:rsidRPr="00907593">
        <w:rPr>
          <w:rFonts w:ascii="宋体" w:eastAsia="宋体" w:hAnsi="宋体" w:cs="宋体" w:hint="eastAsia"/>
          <w:kern w:val="0"/>
          <w:sz w:val="24"/>
          <w:szCs w:val="24"/>
        </w:rPr>
        <w:t>强</w:t>
      </w:r>
      <w:r w:rsidRPr="00907593">
        <w:rPr>
          <w:rFonts w:ascii="宋体" w:eastAsia="宋体" w:hAnsi="宋体" w:cs="HiddenHorzOCR" w:hint="eastAsia"/>
          <w:kern w:val="0"/>
          <w:sz w:val="24"/>
          <w:szCs w:val="24"/>
        </w:rPr>
        <w:t>度</w:t>
      </w:r>
      <w:r w:rsidRPr="00907593">
        <w:rPr>
          <w:rFonts w:ascii="宋体" w:eastAsia="宋体" w:hAnsi="宋体" w:cs="宋体" w:hint="eastAsia"/>
          <w:kern w:val="0"/>
          <w:sz w:val="24"/>
          <w:szCs w:val="24"/>
        </w:rPr>
        <w:t>单圆钢丝</w:t>
      </w:r>
      <w:proofErr w:type="gramEnd"/>
      <w:r w:rsidRPr="00907593">
        <w:rPr>
          <w:rFonts w:ascii="宋体" w:eastAsia="宋体" w:hAnsi="宋体" w:cs="HiddenHorzOCR" w:hint="eastAsia"/>
          <w:kern w:val="0"/>
          <w:sz w:val="24"/>
          <w:szCs w:val="24"/>
        </w:rPr>
        <w:t>。高</w:t>
      </w:r>
      <w:r w:rsidRPr="00907593">
        <w:rPr>
          <w:rFonts w:ascii="宋体" w:eastAsia="宋体" w:hAnsi="宋体" w:cs="宋体" w:hint="eastAsia"/>
          <w:kern w:val="0"/>
          <w:sz w:val="24"/>
          <w:szCs w:val="24"/>
        </w:rPr>
        <w:t>强</w:t>
      </w:r>
      <w:r w:rsidRPr="00907593">
        <w:rPr>
          <w:rFonts w:ascii="宋体" w:eastAsia="宋体" w:hAnsi="宋体" w:cs="HiddenHorzOCR" w:hint="eastAsia"/>
          <w:kern w:val="0"/>
          <w:sz w:val="24"/>
          <w:szCs w:val="24"/>
        </w:rPr>
        <w:t>度</w:t>
      </w:r>
      <w:r w:rsidRPr="00907593">
        <w:rPr>
          <w:rFonts w:ascii="宋体" w:eastAsia="宋体" w:hAnsi="宋体" w:cs="宋体" w:hint="eastAsia"/>
          <w:kern w:val="0"/>
          <w:sz w:val="24"/>
          <w:szCs w:val="24"/>
        </w:rPr>
        <w:t>钢丝</w:t>
      </w:r>
      <w:r w:rsidRPr="00907593">
        <w:rPr>
          <w:rFonts w:ascii="宋体" w:eastAsia="宋体" w:hAnsi="宋体" w:cs="HiddenHorzOCR" w:hint="eastAsia"/>
          <w:kern w:val="0"/>
          <w:sz w:val="24"/>
          <w:szCs w:val="24"/>
        </w:rPr>
        <w:t>是磷化</w:t>
      </w:r>
      <w:r w:rsidRPr="00907593">
        <w:rPr>
          <w:rFonts w:ascii="宋体" w:eastAsia="宋体" w:hAnsi="宋体" w:cs="宋体" w:hint="eastAsia"/>
          <w:kern w:val="0"/>
          <w:sz w:val="24"/>
          <w:szCs w:val="24"/>
        </w:rPr>
        <w:t>钢丝</w:t>
      </w:r>
      <w:r w:rsidRPr="00907593">
        <w:rPr>
          <w:rFonts w:ascii="宋体" w:eastAsia="宋体" w:hAnsi="宋体" w:cs="HiddenHorzOCR" w:hint="eastAsia"/>
          <w:kern w:val="0"/>
          <w:sz w:val="24"/>
          <w:szCs w:val="24"/>
        </w:rPr>
        <w:t>，其表面</w:t>
      </w:r>
      <w:r w:rsidRPr="00907593">
        <w:rPr>
          <w:rFonts w:ascii="宋体" w:eastAsia="宋体" w:hAnsi="宋体" w:cs="宋体" w:hint="eastAsia"/>
          <w:kern w:val="0"/>
          <w:sz w:val="24"/>
          <w:szCs w:val="24"/>
        </w:rPr>
        <w:t>应圆</w:t>
      </w:r>
      <w:r w:rsidRPr="00907593">
        <w:rPr>
          <w:rFonts w:ascii="宋体" w:eastAsia="宋体" w:hAnsi="宋体" w:cs="HiddenHorzOCR" w:hint="eastAsia"/>
          <w:kern w:val="0"/>
          <w:sz w:val="24"/>
          <w:szCs w:val="24"/>
        </w:rPr>
        <w:t>整光滑。</w:t>
      </w:r>
      <w:r w:rsidRPr="00907593">
        <w:rPr>
          <w:rFonts w:ascii="宋体" w:eastAsia="宋体" w:hAnsi="宋体" w:cs="宋体" w:hint="eastAsia"/>
          <w:kern w:val="0"/>
          <w:sz w:val="24"/>
          <w:szCs w:val="24"/>
        </w:rPr>
        <w:t>钢丝</w:t>
      </w:r>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杨</w:t>
      </w:r>
      <w:r w:rsidRPr="00907593">
        <w:rPr>
          <w:rFonts w:ascii="宋体" w:eastAsia="宋体" w:hAnsi="宋体" w:cs="HiddenHorzOCR" w:hint="eastAsia"/>
          <w:kern w:val="0"/>
          <w:sz w:val="24"/>
          <w:szCs w:val="24"/>
        </w:rPr>
        <w:t>氏模量</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不低于</w:t>
      </w:r>
      <w:r w:rsidRPr="00907593">
        <w:rPr>
          <w:rFonts w:ascii="宋体" w:eastAsia="宋体" w:hAnsi="宋体" w:cs="HiddenHorzOCR"/>
          <w:kern w:val="0"/>
          <w:sz w:val="24"/>
          <w:szCs w:val="24"/>
        </w:rPr>
        <w:t xml:space="preserve">190GPa </w:t>
      </w:r>
      <w:r w:rsidRPr="00907593">
        <w:rPr>
          <w:rFonts w:ascii="宋体" w:eastAsia="宋体" w:hAnsi="宋体" w:cs="HiddenHorzOCR" w:hint="eastAsia"/>
          <w:kern w:val="0"/>
          <w:sz w:val="24"/>
          <w:szCs w:val="24"/>
        </w:rPr>
        <w:t>，在光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制造</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度内金属加</w:t>
      </w:r>
      <w:r w:rsidRPr="00907593">
        <w:rPr>
          <w:rFonts w:ascii="宋体" w:eastAsia="宋体" w:hAnsi="宋体" w:cs="宋体" w:hint="eastAsia"/>
          <w:kern w:val="0"/>
          <w:sz w:val="24"/>
          <w:szCs w:val="24"/>
        </w:rPr>
        <w:t>强</w:t>
      </w:r>
      <w:r w:rsidRPr="00907593">
        <w:rPr>
          <w:rFonts w:ascii="宋体" w:eastAsia="宋体" w:hAnsi="宋体" w:cs="HiddenHorzOCR" w:hint="eastAsia"/>
          <w:kern w:val="0"/>
          <w:sz w:val="24"/>
          <w:szCs w:val="24"/>
        </w:rPr>
        <w:t>构件不允</w:t>
      </w:r>
      <w:r w:rsidRPr="00907593">
        <w:rPr>
          <w:rFonts w:ascii="宋体" w:eastAsia="宋体" w:hAnsi="宋体" w:cs="宋体" w:hint="eastAsia"/>
          <w:kern w:val="0"/>
          <w:sz w:val="24"/>
          <w:szCs w:val="24"/>
        </w:rPr>
        <w:t>许</w:t>
      </w:r>
      <w:r w:rsidRPr="00907593">
        <w:rPr>
          <w:rFonts w:ascii="宋体" w:eastAsia="宋体" w:hAnsi="宋体" w:cs="HiddenHorzOCR" w:hint="eastAsia"/>
          <w:kern w:val="0"/>
          <w:sz w:val="24"/>
          <w:szCs w:val="24"/>
        </w:rPr>
        <w:t>接</w:t>
      </w:r>
      <w:r w:rsidRPr="00907593">
        <w:rPr>
          <w:rFonts w:ascii="宋体" w:eastAsia="宋体" w:hAnsi="宋体" w:cs="宋体" w:hint="eastAsia"/>
          <w:kern w:val="0"/>
          <w:sz w:val="24"/>
          <w:szCs w:val="24"/>
        </w:rPr>
        <w:t>头</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宋体"/>
          <w:kern w:val="0"/>
          <w:sz w:val="24"/>
          <w:szCs w:val="24"/>
        </w:rPr>
      </w:pPr>
      <w:r w:rsidRPr="00907593">
        <w:rPr>
          <w:rFonts w:ascii="宋体" w:eastAsia="宋体" w:hAnsi="宋体" w:cs="Times New Roman" w:hint="eastAsia"/>
          <w:sz w:val="24"/>
          <w:szCs w:val="24"/>
        </w:rPr>
        <w:t xml:space="preserve">⒐  </w:t>
      </w:r>
      <w:r w:rsidRPr="00907593">
        <w:rPr>
          <w:rFonts w:ascii="宋体" w:eastAsia="宋体" w:hAnsi="宋体" w:cs="宋体" w:hint="eastAsia"/>
          <w:kern w:val="0"/>
          <w:sz w:val="24"/>
          <w:szCs w:val="24"/>
        </w:rPr>
        <w:t>绞层</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HiddenHorzOCR" w:hint="eastAsia"/>
          <w:kern w:val="0"/>
          <w:sz w:val="24"/>
          <w:szCs w:val="24"/>
        </w:rPr>
        <w:t>9.1 同一</w:t>
      </w:r>
      <w:r w:rsidRPr="00907593">
        <w:rPr>
          <w:rFonts w:ascii="宋体" w:eastAsia="宋体" w:hAnsi="宋体" w:cs="宋体" w:hint="eastAsia"/>
          <w:kern w:val="0"/>
          <w:sz w:val="24"/>
          <w:szCs w:val="24"/>
        </w:rPr>
        <w:t>绞层应</w:t>
      </w:r>
      <w:r w:rsidRPr="00907593">
        <w:rPr>
          <w:rFonts w:ascii="宋体" w:eastAsia="宋体" w:hAnsi="宋体" w:cs="HiddenHorzOCR" w:hint="eastAsia"/>
          <w:kern w:val="0"/>
          <w:sz w:val="24"/>
          <w:szCs w:val="24"/>
        </w:rPr>
        <w:t>由外径相同的松套光</w:t>
      </w:r>
      <w:r w:rsidRPr="00907593">
        <w:rPr>
          <w:rFonts w:ascii="宋体" w:eastAsia="宋体" w:hAnsi="宋体" w:cs="宋体" w:hint="eastAsia"/>
          <w:kern w:val="0"/>
          <w:sz w:val="24"/>
          <w:szCs w:val="24"/>
        </w:rPr>
        <w:t>纤单</w:t>
      </w:r>
      <w:r w:rsidRPr="00907593">
        <w:rPr>
          <w:rFonts w:ascii="宋体" w:eastAsia="宋体" w:hAnsi="宋体" w:cs="HiddenHorzOCR" w:hint="eastAsia"/>
          <w:kern w:val="0"/>
          <w:sz w:val="24"/>
          <w:szCs w:val="24"/>
        </w:rPr>
        <w:t>元/光纤带</w:t>
      </w:r>
      <w:r w:rsidRPr="00907593">
        <w:rPr>
          <w:rFonts w:ascii="宋体" w:eastAsia="宋体" w:hAnsi="宋体" w:cs="HiddenHorzOCR"/>
          <w:kern w:val="0"/>
          <w:sz w:val="24"/>
          <w:szCs w:val="24"/>
        </w:rPr>
        <w:t>(</w:t>
      </w:r>
      <w:proofErr w:type="gramStart"/>
      <w:r w:rsidRPr="00907593">
        <w:rPr>
          <w:rFonts w:ascii="宋体" w:eastAsia="宋体" w:hAnsi="宋体" w:cs="HiddenHorzOCR" w:hint="eastAsia"/>
          <w:kern w:val="0"/>
          <w:sz w:val="24"/>
          <w:szCs w:val="24"/>
        </w:rPr>
        <w:t>含可能</w:t>
      </w:r>
      <w:proofErr w:type="gramEnd"/>
      <w:r w:rsidRPr="00907593">
        <w:rPr>
          <w:rFonts w:ascii="宋体" w:eastAsia="宋体" w:hAnsi="宋体" w:cs="HiddenHorzOCR" w:hint="eastAsia"/>
          <w:kern w:val="0"/>
          <w:sz w:val="24"/>
          <w:szCs w:val="24"/>
        </w:rPr>
        <w:t>有的填充</w:t>
      </w:r>
      <w:r w:rsidRPr="00907593">
        <w:rPr>
          <w:rFonts w:ascii="宋体" w:eastAsia="宋体" w:hAnsi="宋体" w:cs="宋体" w:hint="eastAsia"/>
          <w:kern w:val="0"/>
          <w:sz w:val="24"/>
          <w:szCs w:val="24"/>
        </w:rPr>
        <w:t>绳</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以适当</w:t>
      </w:r>
      <w:r w:rsidRPr="00907593">
        <w:rPr>
          <w:rFonts w:ascii="宋体" w:eastAsia="宋体" w:hAnsi="宋体" w:cs="宋体" w:hint="eastAsia"/>
          <w:kern w:val="0"/>
          <w:sz w:val="24"/>
          <w:szCs w:val="24"/>
        </w:rPr>
        <w:t>节</w:t>
      </w:r>
      <w:r w:rsidRPr="00907593">
        <w:rPr>
          <w:rFonts w:ascii="宋体" w:eastAsia="宋体" w:hAnsi="宋体" w:cs="HiddenHorzOCR" w:hint="eastAsia"/>
          <w:kern w:val="0"/>
          <w:sz w:val="24"/>
          <w:szCs w:val="24"/>
        </w:rPr>
        <w:t>距</w:t>
      </w:r>
      <w:r w:rsidRPr="00907593">
        <w:rPr>
          <w:rFonts w:ascii="宋体" w:eastAsia="宋体" w:hAnsi="宋体" w:cs="宋体" w:hint="eastAsia"/>
          <w:kern w:val="0"/>
          <w:sz w:val="24"/>
          <w:szCs w:val="24"/>
        </w:rPr>
        <w:t>层绞</w:t>
      </w:r>
      <w:r w:rsidRPr="00907593">
        <w:rPr>
          <w:rFonts w:ascii="宋体" w:eastAsia="宋体" w:hAnsi="宋体" w:cs="HiddenHorzOCR" w:hint="eastAsia"/>
          <w:kern w:val="0"/>
          <w:sz w:val="24"/>
          <w:szCs w:val="24"/>
        </w:rPr>
        <w:t>在中心加</w:t>
      </w:r>
      <w:r w:rsidRPr="00907593">
        <w:rPr>
          <w:rFonts w:ascii="宋体" w:eastAsia="宋体" w:hAnsi="宋体" w:cs="宋体" w:hint="eastAsia"/>
          <w:kern w:val="0"/>
          <w:sz w:val="24"/>
          <w:szCs w:val="24"/>
        </w:rPr>
        <w:t>强</w:t>
      </w:r>
      <w:r w:rsidRPr="00907593">
        <w:rPr>
          <w:rFonts w:ascii="宋体" w:eastAsia="宋体" w:hAnsi="宋体" w:cs="HiddenHorzOCR" w:hint="eastAsia"/>
          <w:kern w:val="0"/>
          <w:sz w:val="24"/>
          <w:szCs w:val="24"/>
        </w:rPr>
        <w:t>构件四周构成。</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宋体" w:hint="eastAsia"/>
          <w:kern w:val="0"/>
          <w:sz w:val="24"/>
          <w:szCs w:val="24"/>
        </w:rPr>
        <w:t>9.2 绞</w:t>
      </w:r>
      <w:proofErr w:type="gramStart"/>
      <w:r w:rsidRPr="00907593">
        <w:rPr>
          <w:rFonts w:ascii="宋体" w:eastAsia="宋体" w:hAnsi="宋体" w:cs="宋体" w:hint="eastAsia"/>
          <w:kern w:val="0"/>
          <w:sz w:val="24"/>
          <w:szCs w:val="24"/>
        </w:rPr>
        <w:t>层</w:t>
      </w:r>
      <w:r w:rsidRPr="00907593">
        <w:rPr>
          <w:rFonts w:ascii="宋体" w:eastAsia="宋体" w:hAnsi="宋体" w:cs="HiddenHorzOCR" w:hint="eastAsia"/>
          <w:kern w:val="0"/>
          <w:sz w:val="24"/>
          <w:szCs w:val="24"/>
        </w:rPr>
        <w:t>中各松套管</w:t>
      </w:r>
      <w:proofErr w:type="gramEnd"/>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识别</w:t>
      </w:r>
      <w:proofErr w:type="gramStart"/>
      <w:r w:rsidRPr="00907593">
        <w:rPr>
          <w:rFonts w:ascii="宋体" w:eastAsia="宋体" w:hAnsi="宋体" w:cs="HiddenHorzOCR" w:hint="eastAsia"/>
          <w:kern w:val="0"/>
          <w:sz w:val="24"/>
          <w:szCs w:val="24"/>
        </w:rPr>
        <w:t>采用</w:t>
      </w:r>
      <w:r w:rsidRPr="00907593">
        <w:rPr>
          <w:rFonts w:ascii="宋体" w:eastAsia="宋体" w:hAnsi="宋体" w:cs="宋体" w:hint="eastAsia"/>
          <w:kern w:val="0"/>
          <w:sz w:val="24"/>
          <w:szCs w:val="24"/>
        </w:rPr>
        <w:t>领</w:t>
      </w:r>
      <w:r w:rsidRPr="00907593">
        <w:rPr>
          <w:rFonts w:ascii="宋体" w:eastAsia="宋体" w:hAnsi="宋体" w:cs="HiddenHorzOCR" w:hint="eastAsia"/>
          <w:kern w:val="0"/>
          <w:sz w:val="24"/>
          <w:szCs w:val="24"/>
        </w:rPr>
        <w:t>示色</w:t>
      </w:r>
      <w:r w:rsidRPr="00907593">
        <w:rPr>
          <w:rFonts w:ascii="宋体" w:eastAsia="宋体" w:hAnsi="宋体" w:cs="宋体" w:hint="eastAsia"/>
          <w:kern w:val="0"/>
          <w:sz w:val="24"/>
          <w:szCs w:val="24"/>
        </w:rPr>
        <w:t>谱</w:t>
      </w:r>
      <w:proofErr w:type="gramEnd"/>
      <w:r w:rsidRPr="00907593">
        <w:rPr>
          <w:rFonts w:ascii="宋体" w:eastAsia="宋体" w:hAnsi="宋体" w:cs="HiddenHorzOCR" w:hint="eastAsia"/>
          <w:kern w:val="0"/>
          <w:sz w:val="24"/>
          <w:szCs w:val="24"/>
        </w:rPr>
        <w:t>。</w:t>
      </w:r>
      <w:proofErr w:type="gramStart"/>
      <w:r w:rsidRPr="00907593">
        <w:rPr>
          <w:rFonts w:ascii="宋体" w:eastAsia="宋体" w:hAnsi="宋体" w:cs="宋体" w:hint="eastAsia"/>
          <w:kern w:val="0"/>
          <w:sz w:val="24"/>
          <w:szCs w:val="24"/>
        </w:rPr>
        <w:t>领</w:t>
      </w:r>
      <w:r w:rsidRPr="00907593">
        <w:rPr>
          <w:rFonts w:ascii="宋体" w:eastAsia="宋体" w:hAnsi="宋体" w:cs="HiddenHorzOCR" w:hint="eastAsia"/>
          <w:kern w:val="0"/>
          <w:sz w:val="24"/>
          <w:szCs w:val="24"/>
        </w:rPr>
        <w:t>示色</w:t>
      </w:r>
      <w:proofErr w:type="gramEnd"/>
      <w:r w:rsidRPr="00907593">
        <w:rPr>
          <w:rFonts w:ascii="宋体" w:eastAsia="宋体" w:hAnsi="宋体" w:cs="宋体" w:hint="eastAsia"/>
          <w:kern w:val="0"/>
          <w:sz w:val="24"/>
          <w:szCs w:val="24"/>
        </w:rPr>
        <w:t>应为红</w:t>
      </w:r>
      <w:r w:rsidRPr="00907593">
        <w:rPr>
          <w:rFonts w:ascii="宋体" w:eastAsia="宋体" w:hAnsi="宋体" w:cs="HiddenHorzOCR" w:hint="eastAsia"/>
          <w:kern w:val="0"/>
          <w:sz w:val="24"/>
          <w:szCs w:val="24"/>
        </w:rPr>
        <w:t>色和</w:t>
      </w:r>
      <w:r w:rsidRPr="00907593">
        <w:rPr>
          <w:rFonts w:ascii="宋体" w:eastAsia="宋体" w:hAnsi="宋体" w:cs="宋体" w:hint="eastAsia"/>
          <w:kern w:val="0"/>
          <w:sz w:val="24"/>
          <w:szCs w:val="24"/>
        </w:rPr>
        <w:t>绿</w:t>
      </w:r>
      <w:r w:rsidRPr="00907593">
        <w:rPr>
          <w:rFonts w:ascii="宋体" w:eastAsia="宋体" w:hAnsi="宋体" w:cs="HiddenHorzOCR" w:hint="eastAsia"/>
          <w:kern w:val="0"/>
          <w:sz w:val="24"/>
          <w:szCs w:val="24"/>
        </w:rPr>
        <w:t>色，其余元构件</w:t>
      </w:r>
      <w:r w:rsidRPr="00907593">
        <w:rPr>
          <w:rFonts w:ascii="宋体" w:eastAsia="宋体" w:hAnsi="宋体" w:cs="宋体" w:hint="eastAsia"/>
          <w:kern w:val="0"/>
          <w:sz w:val="24"/>
          <w:szCs w:val="24"/>
        </w:rPr>
        <w:t>应为</w:t>
      </w:r>
      <w:r w:rsidRPr="00907593">
        <w:rPr>
          <w:rFonts w:ascii="宋体" w:eastAsia="宋体" w:hAnsi="宋体" w:cs="HiddenHorzOCR" w:hint="eastAsia"/>
          <w:kern w:val="0"/>
          <w:sz w:val="24"/>
          <w:szCs w:val="24"/>
        </w:rPr>
        <w:t>白色。</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⒑   </w:t>
      </w:r>
      <w:proofErr w:type="gramStart"/>
      <w:r w:rsidRPr="00907593">
        <w:rPr>
          <w:rFonts w:ascii="宋体" w:eastAsia="宋体" w:hAnsi="宋体" w:cs="HiddenHorzOCR" w:hint="eastAsia"/>
          <w:kern w:val="0"/>
          <w:sz w:val="24"/>
          <w:szCs w:val="24"/>
        </w:rPr>
        <w:t>阻</w:t>
      </w:r>
      <w:proofErr w:type="gramEnd"/>
      <w:r w:rsidRPr="00907593">
        <w:rPr>
          <w:rFonts w:ascii="宋体" w:eastAsia="宋体" w:hAnsi="宋体" w:cs="HiddenHorzOCR" w:hint="eastAsia"/>
          <w:kern w:val="0"/>
          <w:sz w:val="24"/>
          <w:szCs w:val="24"/>
        </w:rPr>
        <w:t>水</w:t>
      </w:r>
      <w:r w:rsidRPr="00907593">
        <w:rPr>
          <w:rFonts w:ascii="宋体" w:eastAsia="宋体" w:hAnsi="宋体" w:cs="宋体" w:hint="eastAsia"/>
          <w:kern w:val="0"/>
          <w:sz w:val="24"/>
          <w:szCs w:val="24"/>
        </w:rPr>
        <w:t>结</w:t>
      </w:r>
      <w:r w:rsidRPr="00907593">
        <w:rPr>
          <w:rFonts w:ascii="宋体" w:eastAsia="宋体" w:hAnsi="宋体" w:cs="HiddenHorzOCR" w:hint="eastAsia"/>
          <w:kern w:val="0"/>
          <w:sz w:val="24"/>
          <w:szCs w:val="24"/>
        </w:rPr>
        <w:t>构</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HiddenHorzOCR" w:hint="eastAsia"/>
          <w:kern w:val="0"/>
          <w:sz w:val="24"/>
          <w:szCs w:val="24"/>
        </w:rPr>
        <w:t>10.1 光</w:t>
      </w:r>
      <w:r w:rsidRPr="00907593">
        <w:rPr>
          <w:rFonts w:ascii="宋体" w:eastAsia="宋体" w:hAnsi="宋体" w:cs="宋体" w:hint="eastAsia"/>
          <w:kern w:val="0"/>
          <w:sz w:val="24"/>
          <w:szCs w:val="24"/>
        </w:rPr>
        <w:t>缆护</w:t>
      </w:r>
      <w:r w:rsidRPr="00907593">
        <w:rPr>
          <w:rFonts w:ascii="宋体" w:eastAsia="宋体" w:hAnsi="宋体" w:cs="HiddenHorzOCR" w:hint="eastAsia"/>
          <w:kern w:val="0"/>
          <w:sz w:val="24"/>
          <w:szCs w:val="24"/>
        </w:rPr>
        <w:t>套以内的所有</w:t>
      </w:r>
      <w:r w:rsidRPr="00907593">
        <w:rPr>
          <w:rFonts w:ascii="宋体" w:eastAsia="宋体" w:hAnsi="宋体" w:cs="宋体" w:hint="eastAsia"/>
          <w:kern w:val="0"/>
          <w:sz w:val="24"/>
          <w:szCs w:val="24"/>
        </w:rPr>
        <w:t>间</w:t>
      </w:r>
      <w:r w:rsidRPr="00907593">
        <w:rPr>
          <w:rFonts w:ascii="宋体" w:eastAsia="宋体" w:hAnsi="宋体" w:cs="HiddenHorzOCR" w:hint="eastAsia"/>
          <w:kern w:val="0"/>
          <w:sz w:val="24"/>
          <w:szCs w:val="24"/>
        </w:rPr>
        <w:t>隙</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有有效的阻水措施。填充式光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中用膏状复合物</w:t>
      </w:r>
      <w:r w:rsidRPr="00907593">
        <w:rPr>
          <w:rFonts w:ascii="宋体" w:eastAsia="宋体" w:hAnsi="宋体" w:cs="宋体" w:hint="eastAsia"/>
          <w:kern w:val="0"/>
          <w:sz w:val="24"/>
          <w:szCs w:val="24"/>
        </w:rPr>
        <w:t>连续</w:t>
      </w:r>
      <w:r w:rsidRPr="00907593">
        <w:rPr>
          <w:rFonts w:ascii="宋体" w:eastAsia="宋体" w:hAnsi="宋体" w:cs="HiddenHorzOCR" w:hint="eastAsia"/>
          <w:kern w:val="0"/>
          <w:sz w:val="24"/>
          <w:szCs w:val="24"/>
        </w:rPr>
        <w:t>填充。</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HiddenHorzOCR" w:hint="eastAsia"/>
          <w:kern w:val="0"/>
          <w:sz w:val="24"/>
          <w:szCs w:val="24"/>
        </w:rPr>
        <w:t>10.2 填充复合物和涂覆复合物</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w:t>
      </w:r>
      <w:r w:rsidRPr="00907593">
        <w:rPr>
          <w:rFonts w:ascii="宋体" w:eastAsia="宋体" w:hAnsi="宋体" w:cs="HiddenHorzOCR"/>
          <w:kern w:val="0"/>
          <w:sz w:val="24"/>
          <w:szCs w:val="24"/>
        </w:rPr>
        <w:t>YD</w:t>
      </w:r>
      <w:r w:rsidRPr="00907593">
        <w:rPr>
          <w:rFonts w:ascii="宋体" w:eastAsia="宋体" w:hAnsi="宋体" w:cs="宋体" w:hint="eastAsia"/>
          <w:kern w:val="0"/>
          <w:sz w:val="24"/>
          <w:szCs w:val="24"/>
        </w:rPr>
        <w:t xml:space="preserve">/T </w:t>
      </w:r>
      <w:r w:rsidRPr="00907593">
        <w:rPr>
          <w:rFonts w:ascii="宋体" w:eastAsia="宋体" w:hAnsi="宋体" w:cs="HiddenHorzOCR"/>
          <w:kern w:val="0"/>
          <w:sz w:val="24"/>
          <w:szCs w:val="24"/>
        </w:rPr>
        <w:t>839</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 xml:space="preserve">⒒   </w:t>
      </w:r>
      <w:r w:rsidRPr="00907593">
        <w:rPr>
          <w:rFonts w:ascii="宋体" w:eastAsia="宋体" w:hAnsi="宋体" w:cs="宋体" w:hint="eastAsia"/>
          <w:kern w:val="0"/>
          <w:sz w:val="24"/>
          <w:szCs w:val="24"/>
        </w:rPr>
        <w:t>护</w:t>
      </w:r>
      <w:r w:rsidRPr="00907593">
        <w:rPr>
          <w:rFonts w:ascii="宋体" w:eastAsia="宋体" w:hAnsi="宋体" w:cs="HiddenHorzOCR" w:hint="eastAsia"/>
          <w:kern w:val="0"/>
          <w:sz w:val="24"/>
          <w:szCs w:val="24"/>
        </w:rPr>
        <w:t>套</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11.1 光</w:t>
      </w:r>
      <w:r w:rsidRPr="00907593">
        <w:rPr>
          <w:rFonts w:ascii="宋体" w:eastAsia="宋体" w:hAnsi="宋体" w:cs="宋体" w:hint="eastAsia"/>
          <w:kern w:val="0"/>
          <w:sz w:val="24"/>
          <w:szCs w:val="24"/>
        </w:rPr>
        <w:t>缆护</w:t>
      </w:r>
      <w:r w:rsidRPr="00907593">
        <w:rPr>
          <w:rFonts w:ascii="宋体" w:eastAsia="宋体" w:hAnsi="宋体" w:cs="HiddenHorzOCR" w:hint="eastAsia"/>
          <w:kern w:val="0"/>
          <w:sz w:val="24"/>
          <w:szCs w:val="24"/>
        </w:rPr>
        <w:t>套</w:t>
      </w:r>
      <w:r w:rsidRPr="00907593">
        <w:rPr>
          <w:rFonts w:ascii="宋体" w:eastAsia="宋体" w:hAnsi="宋体" w:cs="宋体" w:hint="eastAsia"/>
          <w:kern w:val="0"/>
          <w:sz w:val="24"/>
          <w:szCs w:val="24"/>
        </w:rPr>
        <w:t>为钢</w:t>
      </w:r>
      <w:proofErr w:type="gramStart"/>
      <w:r w:rsidRPr="00907593">
        <w:rPr>
          <w:rFonts w:ascii="宋体" w:eastAsia="宋体" w:hAnsi="宋体" w:cs="HiddenHorzOCR" w:hint="eastAsia"/>
          <w:kern w:val="0"/>
          <w:sz w:val="24"/>
          <w:szCs w:val="24"/>
        </w:rPr>
        <w:t>一</w:t>
      </w:r>
      <w:proofErr w:type="gramEnd"/>
      <w:r w:rsidRPr="00907593">
        <w:rPr>
          <w:rFonts w:ascii="宋体" w:eastAsia="宋体" w:hAnsi="宋体" w:cs="HiddenHorzOCR" w:hint="eastAsia"/>
          <w:kern w:val="0"/>
          <w:sz w:val="24"/>
          <w:szCs w:val="24"/>
        </w:rPr>
        <w:t>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粘</w:t>
      </w:r>
      <w:r w:rsidRPr="00907593">
        <w:rPr>
          <w:rFonts w:ascii="宋体" w:eastAsia="宋体" w:hAnsi="宋体" w:cs="宋体" w:hint="eastAsia"/>
          <w:kern w:val="0"/>
          <w:sz w:val="24"/>
          <w:szCs w:val="24"/>
        </w:rPr>
        <w:t>结护</w:t>
      </w:r>
      <w:r w:rsidRPr="00907593">
        <w:rPr>
          <w:rFonts w:ascii="宋体" w:eastAsia="宋体" w:hAnsi="宋体" w:cs="HiddenHorzOCR" w:hint="eastAsia"/>
          <w:kern w:val="0"/>
          <w:sz w:val="24"/>
          <w:szCs w:val="24"/>
        </w:rPr>
        <w:t>套</w:t>
      </w:r>
      <w:r w:rsidRPr="00907593">
        <w:rPr>
          <w:rFonts w:ascii="宋体" w:eastAsia="宋体" w:hAnsi="宋体" w:cs="HiddenHorzOCR"/>
          <w:kern w:val="0"/>
          <w:sz w:val="24"/>
          <w:szCs w:val="24"/>
        </w:rPr>
        <w:t>(</w:t>
      </w:r>
      <w:r w:rsidRPr="00907593">
        <w:rPr>
          <w:rFonts w:ascii="宋体" w:eastAsia="宋体" w:hAnsi="宋体" w:cs="宋体" w:hint="eastAsia"/>
          <w:kern w:val="0"/>
          <w:sz w:val="24"/>
          <w:szCs w:val="24"/>
        </w:rPr>
        <w:t>简</w:t>
      </w:r>
      <w:r w:rsidRPr="00907593">
        <w:rPr>
          <w:rFonts w:ascii="宋体" w:eastAsia="宋体" w:hAnsi="宋体" w:cs="HiddenHorzOCR" w:hint="eastAsia"/>
          <w:kern w:val="0"/>
          <w:sz w:val="24"/>
          <w:szCs w:val="24"/>
        </w:rPr>
        <w:t>称</w:t>
      </w:r>
      <w:r w:rsidRPr="00907593">
        <w:rPr>
          <w:rFonts w:ascii="宋体" w:eastAsia="宋体" w:hAnsi="宋体" w:cs="HiddenHorzOCR"/>
          <w:kern w:val="0"/>
          <w:sz w:val="24"/>
          <w:szCs w:val="24"/>
        </w:rPr>
        <w:t>A</w:t>
      </w:r>
      <w:r w:rsidRPr="00907593">
        <w:rPr>
          <w:rFonts w:ascii="宋体" w:eastAsia="宋体" w:hAnsi="宋体" w:cs="宋体" w:hint="eastAsia"/>
          <w:kern w:val="0"/>
          <w:sz w:val="24"/>
          <w:szCs w:val="24"/>
        </w:rPr>
        <w:t>护</w:t>
      </w:r>
      <w:r w:rsidRPr="00907593">
        <w:rPr>
          <w:rFonts w:ascii="宋体" w:eastAsia="宋体" w:hAnsi="宋体" w:cs="HiddenHorzOCR" w:hint="eastAsia"/>
          <w:kern w:val="0"/>
          <w:sz w:val="24"/>
          <w:szCs w:val="24"/>
        </w:rPr>
        <w:t>套</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宋体" w:hint="eastAsia"/>
          <w:kern w:val="0"/>
          <w:sz w:val="24"/>
          <w:szCs w:val="24"/>
        </w:rPr>
        <w:t>11.2 护</w:t>
      </w:r>
      <w:r w:rsidRPr="00907593">
        <w:rPr>
          <w:rFonts w:ascii="宋体" w:eastAsia="宋体" w:hAnsi="宋体" w:cs="HiddenHorzOCR" w:hint="eastAsia"/>
          <w:kern w:val="0"/>
          <w:sz w:val="24"/>
          <w:szCs w:val="24"/>
        </w:rPr>
        <w:t>套中黑色聚乙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套的材料</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w:t>
      </w:r>
      <w:r w:rsidRPr="00907593">
        <w:rPr>
          <w:rFonts w:ascii="宋体" w:eastAsia="宋体" w:hAnsi="宋体" w:cs="HiddenHorzOCR"/>
          <w:kern w:val="0"/>
          <w:sz w:val="24"/>
          <w:szCs w:val="24"/>
        </w:rPr>
        <w:t>GB 15065</w:t>
      </w:r>
      <w:r w:rsidRPr="00907593">
        <w:rPr>
          <w:rFonts w:ascii="宋体" w:eastAsia="宋体" w:hAnsi="宋体" w:cs="HiddenHorzOCR" w:hint="eastAsia"/>
          <w:kern w:val="0"/>
          <w:sz w:val="24"/>
          <w:szCs w:val="24"/>
        </w:rPr>
        <w:t>或</w:t>
      </w:r>
      <w:r w:rsidRPr="00907593">
        <w:rPr>
          <w:rFonts w:ascii="宋体" w:eastAsia="宋体" w:hAnsi="宋体" w:cs="HiddenHorzOCR"/>
          <w:kern w:val="0"/>
          <w:sz w:val="24"/>
          <w:szCs w:val="24"/>
        </w:rPr>
        <w:t>YD</w:t>
      </w:r>
      <w:r w:rsidRPr="00907593">
        <w:rPr>
          <w:rFonts w:ascii="宋体" w:eastAsia="宋体" w:hAnsi="宋体" w:cs="宋体" w:hint="eastAsia"/>
          <w:kern w:val="0"/>
          <w:sz w:val="24"/>
          <w:szCs w:val="24"/>
        </w:rPr>
        <w:t xml:space="preserve">/T </w:t>
      </w:r>
      <w:r w:rsidRPr="00907593">
        <w:rPr>
          <w:rFonts w:ascii="宋体" w:eastAsia="宋体" w:hAnsi="宋体" w:cs="HiddenHorzOCR"/>
          <w:kern w:val="0"/>
          <w:sz w:val="24"/>
          <w:szCs w:val="24"/>
        </w:rPr>
        <w:t>1485</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w:t>
      </w:r>
    </w:p>
    <w:p w:rsidR="00907593" w:rsidRPr="00907593" w:rsidRDefault="00907593" w:rsidP="00907593">
      <w:pPr>
        <w:autoSpaceDE w:val="0"/>
        <w:autoSpaceDN w:val="0"/>
        <w:adjustRightInd w:val="0"/>
        <w:spacing w:line="440" w:lineRule="exact"/>
        <w:rPr>
          <w:rFonts w:ascii="宋体" w:eastAsia="宋体" w:hAnsi="宋体" w:cs="Times New Roman"/>
          <w:sz w:val="24"/>
          <w:szCs w:val="24"/>
        </w:rPr>
      </w:pPr>
      <w:r w:rsidRPr="00907593">
        <w:rPr>
          <w:rFonts w:ascii="宋体" w:eastAsia="宋体" w:hAnsi="宋体" w:cs="HiddenHorzOCR" w:hint="eastAsia"/>
          <w:kern w:val="0"/>
          <w:sz w:val="24"/>
          <w:szCs w:val="24"/>
        </w:rPr>
        <w:t>11.3 黑色聚乙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套的表面</w:t>
      </w:r>
      <w:r w:rsidRPr="00907593">
        <w:rPr>
          <w:rFonts w:ascii="宋体" w:eastAsia="宋体" w:hAnsi="宋体" w:cs="宋体" w:hint="eastAsia"/>
          <w:kern w:val="0"/>
          <w:sz w:val="24"/>
          <w:szCs w:val="24"/>
        </w:rPr>
        <w:t>应圆</w:t>
      </w:r>
      <w:r w:rsidRPr="00907593">
        <w:rPr>
          <w:rFonts w:ascii="宋体" w:eastAsia="宋体" w:hAnsi="宋体" w:cs="HiddenHorzOCR" w:hint="eastAsia"/>
          <w:kern w:val="0"/>
          <w:sz w:val="24"/>
          <w:szCs w:val="24"/>
        </w:rPr>
        <w:t>整光滑，任何横断面上均</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无目力可</w:t>
      </w:r>
      <w:r w:rsidRPr="00907593">
        <w:rPr>
          <w:rFonts w:ascii="宋体" w:eastAsia="宋体" w:hAnsi="宋体" w:cs="宋体" w:hint="eastAsia"/>
          <w:kern w:val="0"/>
          <w:sz w:val="24"/>
          <w:szCs w:val="24"/>
        </w:rPr>
        <w:t>见</w:t>
      </w:r>
      <w:r w:rsidRPr="00907593">
        <w:rPr>
          <w:rFonts w:ascii="宋体" w:eastAsia="宋体" w:hAnsi="宋体" w:cs="HiddenHorzOCR" w:hint="eastAsia"/>
          <w:kern w:val="0"/>
          <w:sz w:val="24"/>
          <w:szCs w:val="24"/>
        </w:rPr>
        <w:t>的气泡、砂眼和裂</w:t>
      </w:r>
      <w:r w:rsidRPr="00907593">
        <w:rPr>
          <w:rFonts w:ascii="宋体" w:eastAsia="宋体" w:hAnsi="宋体" w:cs="宋体" w:hint="eastAsia"/>
          <w:kern w:val="0"/>
          <w:sz w:val="24"/>
          <w:szCs w:val="24"/>
        </w:rPr>
        <w:t>纹</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lastRenderedPageBreak/>
        <w:t>11.4 光</w:t>
      </w:r>
      <w:r w:rsidRPr="00907593">
        <w:rPr>
          <w:rFonts w:ascii="宋体" w:eastAsia="宋体" w:hAnsi="宋体" w:cs="宋体" w:hint="eastAsia"/>
          <w:kern w:val="0"/>
          <w:sz w:val="24"/>
          <w:szCs w:val="24"/>
        </w:rPr>
        <w:t>缆应</w:t>
      </w:r>
      <w:proofErr w:type="gramStart"/>
      <w:r w:rsidRPr="00907593">
        <w:rPr>
          <w:rFonts w:ascii="宋体" w:eastAsia="宋体" w:hAnsi="宋体" w:cs="HiddenHorzOCR" w:hint="eastAsia"/>
          <w:kern w:val="0"/>
          <w:sz w:val="24"/>
          <w:szCs w:val="24"/>
        </w:rPr>
        <w:t>在</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芯外</w:t>
      </w:r>
      <w:proofErr w:type="gramEnd"/>
      <w:r w:rsidRPr="00907593">
        <w:rPr>
          <w:rFonts w:ascii="宋体" w:eastAsia="宋体" w:hAnsi="宋体" w:cs="HiddenHorzOCR" w:hint="eastAsia"/>
          <w:kern w:val="0"/>
          <w:sz w:val="24"/>
          <w:szCs w:val="24"/>
        </w:rPr>
        <w:t>施加一</w:t>
      </w:r>
      <w:r w:rsidRPr="00907593">
        <w:rPr>
          <w:rFonts w:ascii="宋体" w:eastAsia="宋体" w:hAnsi="宋体" w:cs="宋体" w:hint="eastAsia"/>
          <w:kern w:val="0"/>
          <w:sz w:val="24"/>
          <w:szCs w:val="24"/>
        </w:rPr>
        <w:t>层纵</w:t>
      </w:r>
      <w:r w:rsidRPr="00907593">
        <w:rPr>
          <w:rFonts w:ascii="宋体" w:eastAsia="宋体" w:hAnsi="宋体" w:cs="HiddenHorzOCR" w:hint="eastAsia"/>
          <w:kern w:val="0"/>
          <w:sz w:val="24"/>
          <w:szCs w:val="24"/>
        </w:rPr>
        <w:t>包搭接的</w:t>
      </w:r>
      <w:r w:rsidRPr="00907593">
        <w:rPr>
          <w:rFonts w:ascii="宋体" w:eastAsia="宋体" w:hAnsi="宋体" w:cs="宋体" w:hint="eastAsia"/>
          <w:kern w:val="0"/>
          <w:sz w:val="24"/>
          <w:szCs w:val="24"/>
        </w:rPr>
        <w:t>钢</w:t>
      </w:r>
      <w:r w:rsidRPr="00907593">
        <w:rPr>
          <w:rFonts w:ascii="宋体" w:eastAsia="宋体" w:hAnsi="宋体" w:cs="HiddenHorzOCR" w:hint="eastAsia"/>
          <w:kern w:val="0"/>
          <w:sz w:val="24"/>
          <w:szCs w:val="24"/>
        </w:rPr>
        <w:t>塑复合</w:t>
      </w:r>
      <w:r w:rsidRPr="00907593">
        <w:rPr>
          <w:rFonts w:ascii="宋体" w:eastAsia="宋体" w:hAnsi="宋体" w:cs="宋体" w:hint="eastAsia"/>
          <w:kern w:val="0"/>
          <w:sz w:val="24"/>
          <w:szCs w:val="24"/>
        </w:rPr>
        <w:t>带挡</w:t>
      </w:r>
      <w:r w:rsidRPr="00907593">
        <w:rPr>
          <w:rFonts w:ascii="宋体" w:eastAsia="宋体" w:hAnsi="宋体" w:cs="HiddenHorzOCR" w:hint="eastAsia"/>
          <w:kern w:val="0"/>
          <w:sz w:val="24"/>
          <w:szCs w:val="24"/>
        </w:rPr>
        <w:t>潮</w:t>
      </w:r>
      <w:r w:rsidRPr="00907593">
        <w:rPr>
          <w:rFonts w:ascii="宋体" w:eastAsia="宋体" w:hAnsi="宋体" w:cs="宋体" w:hint="eastAsia"/>
          <w:kern w:val="0"/>
          <w:sz w:val="24"/>
          <w:szCs w:val="24"/>
        </w:rPr>
        <w:t>层</w:t>
      </w:r>
      <w:r w:rsidRPr="00907593">
        <w:rPr>
          <w:rFonts w:ascii="宋体" w:eastAsia="宋体" w:hAnsi="宋体" w:cs="HiddenHorzOCR" w:hint="eastAsia"/>
          <w:kern w:val="0"/>
          <w:sz w:val="24"/>
          <w:szCs w:val="24"/>
        </w:rPr>
        <w:t>，并</w:t>
      </w:r>
      <w:proofErr w:type="gramStart"/>
      <w:r w:rsidRPr="00907593">
        <w:rPr>
          <w:rFonts w:ascii="宋体" w:eastAsia="宋体" w:hAnsi="宋体" w:cs="HiddenHorzOCR" w:hint="eastAsia"/>
          <w:kern w:val="0"/>
          <w:sz w:val="24"/>
          <w:szCs w:val="24"/>
        </w:rPr>
        <w:t>同</w:t>
      </w:r>
      <w:r w:rsidRPr="00907593">
        <w:rPr>
          <w:rFonts w:ascii="宋体" w:eastAsia="宋体" w:hAnsi="宋体" w:cs="宋体" w:hint="eastAsia"/>
          <w:kern w:val="0"/>
          <w:sz w:val="24"/>
          <w:szCs w:val="24"/>
        </w:rPr>
        <w:t>时挤</w:t>
      </w:r>
      <w:r w:rsidRPr="00907593">
        <w:rPr>
          <w:rFonts w:ascii="宋体" w:eastAsia="宋体" w:hAnsi="宋体" w:cs="HiddenHorzOCR" w:hint="eastAsia"/>
          <w:kern w:val="0"/>
          <w:sz w:val="24"/>
          <w:szCs w:val="24"/>
        </w:rPr>
        <w:t>包一</w:t>
      </w:r>
      <w:r w:rsidRPr="00907593">
        <w:rPr>
          <w:rFonts w:ascii="宋体" w:eastAsia="宋体" w:hAnsi="宋体" w:cs="宋体" w:hint="eastAsia"/>
          <w:kern w:val="0"/>
          <w:sz w:val="24"/>
          <w:szCs w:val="24"/>
        </w:rPr>
        <w:t>层</w:t>
      </w:r>
      <w:proofErr w:type="gramEnd"/>
      <w:r w:rsidRPr="00907593">
        <w:rPr>
          <w:rFonts w:ascii="宋体" w:eastAsia="宋体" w:hAnsi="宋体" w:cs="HiddenHorzOCR" w:hint="eastAsia"/>
          <w:kern w:val="0"/>
          <w:sz w:val="24"/>
          <w:szCs w:val="24"/>
        </w:rPr>
        <w:t>黑色聚乙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套，使聚乙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套与复合</w:t>
      </w:r>
      <w:r w:rsidRPr="00907593">
        <w:rPr>
          <w:rFonts w:ascii="宋体" w:eastAsia="宋体" w:hAnsi="宋体" w:cs="宋体" w:hint="eastAsia"/>
          <w:kern w:val="0"/>
          <w:sz w:val="24"/>
          <w:szCs w:val="24"/>
        </w:rPr>
        <w:t>带</w:t>
      </w:r>
      <w:r w:rsidRPr="00907593">
        <w:rPr>
          <w:rFonts w:ascii="宋体" w:eastAsia="宋体" w:hAnsi="宋体" w:cs="HiddenHorzOCR" w:hint="eastAsia"/>
          <w:kern w:val="0"/>
          <w:sz w:val="24"/>
          <w:szCs w:val="24"/>
        </w:rPr>
        <w:t>之</w:t>
      </w:r>
      <w:r w:rsidRPr="00907593">
        <w:rPr>
          <w:rFonts w:ascii="宋体" w:eastAsia="宋体" w:hAnsi="宋体" w:cs="宋体" w:hint="eastAsia"/>
          <w:kern w:val="0"/>
          <w:sz w:val="24"/>
          <w:szCs w:val="24"/>
        </w:rPr>
        <w:t>间</w:t>
      </w:r>
      <w:r w:rsidRPr="00907593">
        <w:rPr>
          <w:rFonts w:ascii="宋体" w:eastAsia="宋体" w:hAnsi="宋体" w:cs="HiddenHorzOCR" w:hint="eastAsia"/>
          <w:kern w:val="0"/>
          <w:sz w:val="24"/>
          <w:szCs w:val="24"/>
        </w:rPr>
        <w:t>、以及复合</w:t>
      </w:r>
      <w:r w:rsidRPr="00907593">
        <w:rPr>
          <w:rFonts w:ascii="宋体" w:eastAsia="宋体" w:hAnsi="宋体" w:cs="宋体" w:hint="eastAsia"/>
          <w:kern w:val="0"/>
          <w:sz w:val="24"/>
          <w:szCs w:val="24"/>
        </w:rPr>
        <w:t>带</w:t>
      </w:r>
      <w:r w:rsidRPr="00907593">
        <w:rPr>
          <w:rFonts w:ascii="宋体" w:eastAsia="宋体" w:hAnsi="宋体" w:cs="HiddenHorzOCR" w:hint="eastAsia"/>
          <w:kern w:val="0"/>
          <w:sz w:val="24"/>
          <w:szCs w:val="24"/>
        </w:rPr>
        <w:t>两</w:t>
      </w:r>
      <w:r w:rsidRPr="00907593">
        <w:rPr>
          <w:rFonts w:ascii="宋体" w:eastAsia="宋体" w:hAnsi="宋体" w:cs="宋体" w:hint="eastAsia"/>
          <w:kern w:val="0"/>
          <w:sz w:val="24"/>
          <w:szCs w:val="24"/>
        </w:rPr>
        <w:t>边缘</w:t>
      </w:r>
      <w:r w:rsidRPr="00907593">
        <w:rPr>
          <w:rFonts w:ascii="宋体" w:eastAsia="宋体" w:hAnsi="宋体" w:cs="HiddenHorzOCR" w:hint="eastAsia"/>
          <w:kern w:val="0"/>
          <w:sz w:val="24"/>
          <w:szCs w:val="24"/>
        </w:rPr>
        <w:t>搭接</w:t>
      </w:r>
      <w:r w:rsidRPr="00907593">
        <w:rPr>
          <w:rFonts w:ascii="宋体" w:eastAsia="宋体" w:hAnsi="宋体" w:cs="宋体" w:hint="eastAsia"/>
          <w:kern w:val="0"/>
          <w:sz w:val="24"/>
          <w:szCs w:val="24"/>
        </w:rPr>
        <w:t>处</w:t>
      </w:r>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带</w:t>
      </w:r>
      <w:r w:rsidRPr="00907593">
        <w:rPr>
          <w:rFonts w:ascii="宋体" w:eastAsia="宋体" w:hAnsi="宋体" w:cs="HiddenHorzOCR" w:hint="eastAsia"/>
          <w:kern w:val="0"/>
          <w:sz w:val="24"/>
          <w:szCs w:val="24"/>
        </w:rPr>
        <w:t>子之</w:t>
      </w:r>
      <w:r w:rsidRPr="00907593">
        <w:rPr>
          <w:rFonts w:ascii="宋体" w:eastAsia="宋体" w:hAnsi="宋体" w:cs="宋体" w:hint="eastAsia"/>
          <w:kern w:val="0"/>
          <w:sz w:val="24"/>
          <w:szCs w:val="24"/>
        </w:rPr>
        <w:t>间</w:t>
      </w:r>
      <w:r w:rsidRPr="00907593">
        <w:rPr>
          <w:rFonts w:ascii="宋体" w:eastAsia="宋体" w:hAnsi="宋体" w:cs="HiddenHorzOCR" w:hint="eastAsia"/>
          <w:kern w:val="0"/>
          <w:sz w:val="24"/>
          <w:szCs w:val="24"/>
        </w:rPr>
        <w:t>相互粘</w:t>
      </w:r>
      <w:r w:rsidRPr="00907593">
        <w:rPr>
          <w:rFonts w:ascii="宋体" w:eastAsia="宋体" w:hAnsi="宋体" w:cs="宋体" w:hint="eastAsia"/>
          <w:kern w:val="0"/>
          <w:sz w:val="24"/>
          <w:szCs w:val="24"/>
        </w:rPr>
        <w:t>结为</w:t>
      </w:r>
      <w:r w:rsidRPr="00907593">
        <w:rPr>
          <w:rFonts w:ascii="宋体" w:eastAsia="宋体" w:hAnsi="宋体" w:cs="HiddenHorzOCR" w:hint="eastAsia"/>
          <w:kern w:val="0"/>
          <w:sz w:val="24"/>
          <w:szCs w:val="24"/>
        </w:rPr>
        <w:t>一体。</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12.  性能要求</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12.1 光缆中的单模光纤特性应符合</w:t>
      </w:r>
      <w:proofErr w:type="gramStart"/>
      <w:r w:rsidRPr="00907593">
        <w:rPr>
          <w:rFonts w:ascii="宋体" w:eastAsia="宋体" w:hAnsi="宋体" w:cs="HiddenHorzOCR" w:hint="eastAsia"/>
          <w:kern w:val="0"/>
          <w:sz w:val="24"/>
          <w:szCs w:val="24"/>
        </w:rPr>
        <w:t>相关行标要求</w:t>
      </w:r>
      <w:proofErr w:type="gramEnd"/>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12.2 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套的机械物理特性</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符合下表</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4437"/>
        <w:gridCol w:w="850"/>
        <w:gridCol w:w="851"/>
        <w:gridCol w:w="141"/>
        <w:gridCol w:w="851"/>
        <w:gridCol w:w="10"/>
        <w:gridCol w:w="755"/>
      </w:tblGrid>
      <w:tr w:rsidR="00907593" w:rsidRPr="00907593" w:rsidTr="00231D89">
        <w:tc>
          <w:tcPr>
            <w:tcW w:w="633" w:type="dxa"/>
            <w:vMerge w:val="restart"/>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序号</w:t>
            </w:r>
          </w:p>
        </w:tc>
        <w:tc>
          <w:tcPr>
            <w:tcW w:w="4437" w:type="dxa"/>
            <w:vMerge w:val="restart"/>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项目</w:t>
            </w:r>
          </w:p>
        </w:tc>
        <w:tc>
          <w:tcPr>
            <w:tcW w:w="850" w:type="dxa"/>
            <w:vMerge w:val="restart"/>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单位</w:t>
            </w:r>
          </w:p>
        </w:tc>
        <w:tc>
          <w:tcPr>
            <w:tcW w:w="2608" w:type="dxa"/>
            <w:gridSpan w:val="5"/>
            <w:tcBorders>
              <w:bottom w:val="nil"/>
            </w:tcBorders>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指标</w:t>
            </w:r>
          </w:p>
        </w:tc>
      </w:tr>
      <w:tr w:rsidR="00907593" w:rsidRPr="00907593" w:rsidTr="00231D89">
        <w:tc>
          <w:tcPr>
            <w:tcW w:w="633" w:type="dxa"/>
            <w:vMerge/>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850" w:type="dxa"/>
            <w:vMerge/>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992" w:type="dxa"/>
            <w:gridSpan w:val="2"/>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LLDPE</w:t>
            </w:r>
          </w:p>
        </w:tc>
        <w:tc>
          <w:tcPr>
            <w:tcW w:w="851" w:type="dxa"/>
            <w:tcBorders>
              <w:bottom w:val="single" w:sz="4" w:space="0" w:color="auto"/>
            </w:tcBorders>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MDPE</w:t>
            </w:r>
          </w:p>
        </w:tc>
        <w:tc>
          <w:tcPr>
            <w:tcW w:w="765" w:type="dxa"/>
            <w:gridSpan w:val="2"/>
            <w:tcBorders>
              <w:top w:val="single" w:sz="4" w:space="0" w:color="auto"/>
              <w:bottom w:val="single" w:sz="4" w:space="0" w:color="auto"/>
            </w:tcBorders>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HDPE</w:t>
            </w:r>
          </w:p>
        </w:tc>
      </w:tr>
      <w:tr w:rsidR="00907593" w:rsidRPr="00907593" w:rsidTr="00231D89">
        <w:tc>
          <w:tcPr>
            <w:tcW w:w="633" w:type="dxa"/>
            <w:vMerge w:val="restart"/>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1</w:t>
            </w:r>
          </w:p>
        </w:tc>
        <w:tc>
          <w:tcPr>
            <w:tcW w:w="4437" w:type="dxa"/>
            <w:vMerge w:val="restart"/>
          </w:tcPr>
          <w:p w:rsidR="00907593" w:rsidRPr="00907593" w:rsidRDefault="00907593" w:rsidP="00907593">
            <w:pPr>
              <w:autoSpaceDE w:val="0"/>
              <w:autoSpaceDN w:val="0"/>
              <w:adjustRightInd w:val="0"/>
              <w:jc w:val="left"/>
              <w:rPr>
                <w:rFonts w:ascii="宋体" w:eastAsia="宋体" w:hAnsi="宋体" w:cs="HiddenHorzOCR"/>
                <w:kern w:val="0"/>
                <w:szCs w:val="21"/>
              </w:rPr>
            </w:pPr>
            <w:r w:rsidRPr="00907593">
              <w:rPr>
                <w:rFonts w:ascii="宋体" w:eastAsia="宋体" w:hAnsi="宋体" w:cs="HiddenHorzOCR" w:hint="eastAsia"/>
                <w:kern w:val="0"/>
                <w:szCs w:val="21"/>
              </w:rPr>
              <w:t>抗拉强度      热老化处理前(最小值)</w:t>
            </w:r>
          </w:p>
          <w:p w:rsidR="00907593" w:rsidRPr="00907593" w:rsidRDefault="00907593" w:rsidP="00907593">
            <w:pPr>
              <w:autoSpaceDE w:val="0"/>
              <w:autoSpaceDN w:val="0"/>
              <w:adjustRightInd w:val="0"/>
              <w:ind w:firstLineChars="500" w:firstLine="1050"/>
              <w:jc w:val="left"/>
              <w:rPr>
                <w:rFonts w:ascii="宋体" w:eastAsia="宋体" w:hAnsi="宋体" w:cs="HiddenHorzOCR"/>
                <w:kern w:val="0"/>
                <w:szCs w:val="21"/>
              </w:rPr>
            </w:pPr>
            <w:r w:rsidRPr="00907593">
              <w:rPr>
                <w:rFonts w:ascii="宋体" w:eastAsia="宋体" w:hAnsi="宋体" w:cs="HiddenHorzOCR" w:hint="eastAsia"/>
                <w:kern w:val="0"/>
                <w:szCs w:val="21"/>
              </w:rPr>
              <w:t>热老化前后变化率︱TS︱(最大值)</w:t>
            </w:r>
          </w:p>
          <w:p w:rsidR="00907593" w:rsidRPr="00907593" w:rsidRDefault="00907593" w:rsidP="00907593">
            <w:pPr>
              <w:autoSpaceDE w:val="0"/>
              <w:autoSpaceDN w:val="0"/>
              <w:adjustRightInd w:val="0"/>
              <w:ind w:firstLineChars="750" w:firstLine="1575"/>
              <w:jc w:val="left"/>
              <w:rPr>
                <w:rFonts w:ascii="宋体" w:eastAsia="宋体" w:hAnsi="宋体" w:cs="HiddenHorzOCR"/>
                <w:kern w:val="0"/>
                <w:szCs w:val="21"/>
              </w:rPr>
            </w:pPr>
            <w:r w:rsidRPr="00907593">
              <w:rPr>
                <w:rFonts w:ascii="宋体" w:eastAsia="宋体" w:hAnsi="宋体" w:cs="HiddenHorzOCR" w:hint="eastAsia"/>
                <w:kern w:val="0"/>
                <w:szCs w:val="21"/>
              </w:rPr>
              <w:t>热老化处理温度</w:t>
            </w:r>
          </w:p>
          <w:p w:rsidR="00907593" w:rsidRPr="00907593" w:rsidRDefault="00907593" w:rsidP="00907593">
            <w:pPr>
              <w:autoSpaceDE w:val="0"/>
              <w:autoSpaceDN w:val="0"/>
              <w:adjustRightInd w:val="0"/>
              <w:jc w:val="left"/>
              <w:rPr>
                <w:rFonts w:ascii="宋体" w:eastAsia="宋体" w:hAnsi="宋体" w:cs="HiddenHorzOCR"/>
                <w:kern w:val="0"/>
                <w:szCs w:val="21"/>
              </w:rPr>
            </w:pPr>
            <w:r w:rsidRPr="00907593">
              <w:rPr>
                <w:rFonts w:ascii="宋体" w:eastAsia="宋体" w:hAnsi="宋体" w:cs="HiddenHorzOCR" w:hint="eastAsia"/>
                <w:kern w:val="0"/>
                <w:szCs w:val="21"/>
              </w:rPr>
              <w:t xml:space="preserve">               热老化处理时间</w:t>
            </w: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proofErr w:type="spellStart"/>
            <w:r w:rsidRPr="00907593">
              <w:rPr>
                <w:rFonts w:ascii="宋体" w:eastAsia="宋体" w:hAnsi="宋体" w:cs="HiddenHorzOCR" w:hint="eastAsia"/>
                <w:kern w:val="0"/>
                <w:szCs w:val="21"/>
              </w:rPr>
              <w:t>MPa</w:t>
            </w:r>
            <w:proofErr w:type="spellEnd"/>
          </w:p>
        </w:tc>
        <w:tc>
          <w:tcPr>
            <w:tcW w:w="992" w:type="dxa"/>
            <w:gridSpan w:val="2"/>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10.0</w:t>
            </w:r>
          </w:p>
        </w:tc>
        <w:tc>
          <w:tcPr>
            <w:tcW w:w="851" w:type="dxa"/>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12.0</w:t>
            </w:r>
          </w:p>
        </w:tc>
        <w:tc>
          <w:tcPr>
            <w:tcW w:w="765" w:type="dxa"/>
            <w:gridSpan w:val="2"/>
            <w:tcBorders>
              <w:top w:val="single" w:sz="4" w:space="0" w:color="auto"/>
            </w:tcBorders>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16.0</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992" w:type="dxa"/>
            <w:gridSpan w:val="2"/>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20</w:t>
            </w:r>
          </w:p>
        </w:tc>
        <w:tc>
          <w:tcPr>
            <w:tcW w:w="851" w:type="dxa"/>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20</w:t>
            </w:r>
          </w:p>
        </w:tc>
        <w:tc>
          <w:tcPr>
            <w:tcW w:w="765" w:type="dxa"/>
            <w:gridSpan w:val="2"/>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25</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100±2</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h</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24×10</w:t>
            </w:r>
          </w:p>
        </w:tc>
      </w:tr>
      <w:tr w:rsidR="00907593" w:rsidRPr="00907593" w:rsidTr="00231D89">
        <w:tc>
          <w:tcPr>
            <w:tcW w:w="633" w:type="dxa"/>
            <w:vMerge w:val="restart"/>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w:t>
            </w:r>
          </w:p>
        </w:tc>
        <w:tc>
          <w:tcPr>
            <w:tcW w:w="4437" w:type="dxa"/>
            <w:vMerge w:val="restart"/>
          </w:tcPr>
          <w:p w:rsidR="00907593" w:rsidRPr="00907593" w:rsidRDefault="00907593" w:rsidP="00907593">
            <w:pPr>
              <w:autoSpaceDE w:val="0"/>
              <w:autoSpaceDN w:val="0"/>
              <w:adjustRightInd w:val="0"/>
              <w:jc w:val="left"/>
              <w:rPr>
                <w:rFonts w:ascii="宋体" w:eastAsia="宋体" w:hAnsi="宋体" w:cs="HiddenHorzOCR"/>
                <w:kern w:val="0"/>
                <w:szCs w:val="21"/>
              </w:rPr>
            </w:pPr>
            <w:proofErr w:type="gramStart"/>
            <w:r w:rsidRPr="00907593">
              <w:rPr>
                <w:rFonts w:ascii="宋体" w:eastAsia="宋体" w:hAnsi="宋体" w:cs="HiddenHorzOCR" w:hint="eastAsia"/>
                <w:kern w:val="0"/>
                <w:szCs w:val="21"/>
              </w:rPr>
              <w:t>断裂伸率</w:t>
            </w:r>
            <w:proofErr w:type="gramEnd"/>
            <w:r w:rsidRPr="00907593">
              <w:rPr>
                <w:rFonts w:ascii="宋体" w:eastAsia="宋体" w:hAnsi="宋体" w:cs="HiddenHorzOCR" w:hint="eastAsia"/>
                <w:kern w:val="0"/>
                <w:szCs w:val="21"/>
              </w:rPr>
              <w:t xml:space="preserve">  热老化处理前(最小值)</w:t>
            </w:r>
          </w:p>
          <w:p w:rsidR="00907593" w:rsidRPr="00907593" w:rsidRDefault="00907593" w:rsidP="00907593">
            <w:pPr>
              <w:autoSpaceDE w:val="0"/>
              <w:autoSpaceDN w:val="0"/>
              <w:adjustRightInd w:val="0"/>
              <w:ind w:firstLineChars="500" w:firstLine="1050"/>
              <w:jc w:val="left"/>
              <w:rPr>
                <w:rFonts w:ascii="宋体" w:eastAsia="宋体" w:hAnsi="宋体" w:cs="HiddenHorzOCR"/>
                <w:kern w:val="0"/>
                <w:szCs w:val="21"/>
              </w:rPr>
            </w:pPr>
            <w:r w:rsidRPr="00907593">
              <w:rPr>
                <w:rFonts w:ascii="宋体" w:eastAsia="宋体" w:hAnsi="宋体" w:cs="HiddenHorzOCR" w:hint="eastAsia"/>
                <w:kern w:val="0"/>
                <w:szCs w:val="21"/>
              </w:rPr>
              <w:t>热老化处理后(最小值)</w:t>
            </w:r>
          </w:p>
          <w:p w:rsidR="00907593" w:rsidRPr="00907593" w:rsidRDefault="00907593" w:rsidP="00907593">
            <w:pPr>
              <w:autoSpaceDE w:val="0"/>
              <w:autoSpaceDN w:val="0"/>
              <w:adjustRightInd w:val="0"/>
              <w:ind w:firstLineChars="500" w:firstLine="1050"/>
              <w:jc w:val="left"/>
              <w:rPr>
                <w:rFonts w:ascii="宋体" w:eastAsia="宋体" w:hAnsi="宋体" w:cs="HiddenHorzOCR"/>
                <w:kern w:val="0"/>
                <w:szCs w:val="21"/>
              </w:rPr>
            </w:pPr>
            <w:r w:rsidRPr="00907593">
              <w:rPr>
                <w:rFonts w:ascii="宋体" w:eastAsia="宋体" w:hAnsi="宋体" w:cs="HiddenHorzOCR" w:hint="eastAsia"/>
                <w:kern w:val="0"/>
                <w:szCs w:val="21"/>
              </w:rPr>
              <w:t>热老化前后变化率︱EB︱(最大值)</w:t>
            </w:r>
          </w:p>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r w:rsidRPr="00907593">
              <w:rPr>
                <w:rFonts w:ascii="宋体" w:eastAsia="宋体" w:hAnsi="宋体" w:cs="HiddenHorzOCR" w:hint="eastAsia"/>
                <w:kern w:val="0"/>
                <w:szCs w:val="21"/>
              </w:rPr>
              <w:t>热老化处理温度</w:t>
            </w:r>
          </w:p>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r w:rsidRPr="00907593">
              <w:rPr>
                <w:rFonts w:ascii="宋体" w:eastAsia="宋体" w:hAnsi="宋体" w:cs="HiddenHorzOCR" w:hint="eastAsia"/>
                <w:kern w:val="0"/>
                <w:szCs w:val="21"/>
              </w:rPr>
              <w:t>热老化处理时间</w:t>
            </w: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350</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300</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20</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100±2</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h</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24×10</w:t>
            </w:r>
          </w:p>
        </w:tc>
      </w:tr>
      <w:tr w:rsidR="00907593" w:rsidRPr="00907593" w:rsidTr="00231D89">
        <w:tc>
          <w:tcPr>
            <w:tcW w:w="633" w:type="dxa"/>
            <w:vMerge w:val="restart"/>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3</w:t>
            </w:r>
          </w:p>
        </w:tc>
        <w:tc>
          <w:tcPr>
            <w:tcW w:w="4437" w:type="dxa"/>
            <w:vMerge w:val="restart"/>
          </w:tcPr>
          <w:p w:rsidR="00907593" w:rsidRPr="00907593" w:rsidRDefault="00907593" w:rsidP="00907593">
            <w:pPr>
              <w:autoSpaceDE w:val="0"/>
              <w:autoSpaceDN w:val="0"/>
              <w:adjustRightInd w:val="0"/>
              <w:jc w:val="left"/>
              <w:rPr>
                <w:rFonts w:ascii="宋体" w:eastAsia="宋体" w:hAnsi="宋体" w:cs="HiddenHorzOCR"/>
                <w:kern w:val="0"/>
                <w:szCs w:val="21"/>
              </w:rPr>
            </w:pPr>
            <w:r w:rsidRPr="00907593">
              <w:rPr>
                <w:rFonts w:ascii="宋体" w:eastAsia="宋体" w:hAnsi="宋体" w:cs="HiddenHorzOCR" w:hint="eastAsia"/>
                <w:kern w:val="0"/>
                <w:szCs w:val="21"/>
              </w:rPr>
              <w:t>热收缩率               （最大值）</w:t>
            </w:r>
          </w:p>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r w:rsidRPr="00907593">
              <w:rPr>
                <w:rFonts w:ascii="宋体" w:eastAsia="宋体" w:hAnsi="宋体" w:cs="HiddenHorzOCR" w:hint="eastAsia"/>
                <w:kern w:val="0"/>
                <w:szCs w:val="21"/>
              </w:rPr>
              <w:t>热处理温度</w:t>
            </w:r>
          </w:p>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r w:rsidRPr="00907593">
              <w:rPr>
                <w:rFonts w:ascii="宋体" w:eastAsia="宋体" w:hAnsi="宋体" w:cs="HiddenHorzOCR" w:hint="eastAsia"/>
                <w:kern w:val="0"/>
                <w:szCs w:val="21"/>
              </w:rPr>
              <w:t>热处理时间</w:t>
            </w: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5</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w:t>
            </w:r>
          </w:p>
        </w:tc>
        <w:tc>
          <w:tcPr>
            <w:tcW w:w="851" w:type="dxa"/>
          </w:tcPr>
          <w:p w:rsidR="00907593" w:rsidRPr="00907593" w:rsidRDefault="00907593" w:rsidP="00907593">
            <w:pPr>
              <w:autoSpaceDE w:val="0"/>
              <w:autoSpaceDN w:val="0"/>
              <w:adjustRightInd w:val="0"/>
              <w:jc w:val="left"/>
              <w:rPr>
                <w:rFonts w:ascii="宋体" w:eastAsia="宋体" w:hAnsi="宋体" w:cs="HiddenHorzOCR"/>
                <w:kern w:val="0"/>
                <w:szCs w:val="21"/>
              </w:rPr>
            </w:pPr>
            <w:r w:rsidRPr="00907593">
              <w:rPr>
                <w:rFonts w:ascii="宋体" w:eastAsia="宋体" w:hAnsi="宋体" w:cs="HiddenHorzOCR" w:hint="eastAsia"/>
                <w:kern w:val="0"/>
                <w:szCs w:val="21"/>
              </w:rPr>
              <w:t>100±2</w:t>
            </w:r>
          </w:p>
        </w:tc>
        <w:tc>
          <w:tcPr>
            <w:tcW w:w="1002" w:type="dxa"/>
            <w:gridSpan w:val="3"/>
          </w:tcPr>
          <w:p w:rsidR="00907593" w:rsidRPr="00907593" w:rsidRDefault="00907593" w:rsidP="00907593">
            <w:pPr>
              <w:autoSpaceDE w:val="0"/>
              <w:autoSpaceDN w:val="0"/>
              <w:adjustRightInd w:val="0"/>
              <w:jc w:val="left"/>
              <w:rPr>
                <w:rFonts w:ascii="宋体" w:eastAsia="宋体" w:hAnsi="宋体" w:cs="HiddenHorzOCR"/>
                <w:kern w:val="0"/>
                <w:szCs w:val="21"/>
              </w:rPr>
            </w:pPr>
            <w:r w:rsidRPr="00907593">
              <w:rPr>
                <w:rFonts w:ascii="宋体" w:eastAsia="宋体" w:hAnsi="宋体" w:cs="HiddenHorzOCR" w:hint="eastAsia"/>
                <w:kern w:val="0"/>
                <w:szCs w:val="21"/>
              </w:rPr>
              <w:t>115±2</w:t>
            </w:r>
          </w:p>
        </w:tc>
        <w:tc>
          <w:tcPr>
            <w:tcW w:w="755" w:type="dxa"/>
          </w:tcPr>
          <w:p w:rsidR="00907593" w:rsidRPr="00907593" w:rsidRDefault="00907593" w:rsidP="00907593">
            <w:pPr>
              <w:autoSpaceDE w:val="0"/>
              <w:autoSpaceDN w:val="0"/>
              <w:adjustRightInd w:val="0"/>
              <w:jc w:val="left"/>
              <w:rPr>
                <w:rFonts w:ascii="宋体" w:eastAsia="宋体" w:hAnsi="宋体" w:cs="HiddenHorzOCR"/>
                <w:kern w:val="0"/>
                <w:szCs w:val="21"/>
              </w:rPr>
            </w:pPr>
            <w:r w:rsidRPr="00907593">
              <w:rPr>
                <w:rFonts w:ascii="宋体" w:eastAsia="宋体" w:hAnsi="宋体" w:cs="HiddenHorzOCR" w:hint="eastAsia"/>
                <w:kern w:val="0"/>
                <w:szCs w:val="21"/>
              </w:rPr>
              <w:t>85±2</w:t>
            </w:r>
          </w:p>
        </w:tc>
      </w:tr>
      <w:tr w:rsidR="00907593" w:rsidRPr="00907593" w:rsidTr="00231D89">
        <w:tc>
          <w:tcPr>
            <w:tcW w:w="633" w:type="dxa"/>
            <w:vMerge/>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p>
        </w:tc>
        <w:tc>
          <w:tcPr>
            <w:tcW w:w="4437" w:type="dxa"/>
            <w:vMerge/>
          </w:tcPr>
          <w:p w:rsidR="00907593" w:rsidRPr="00907593" w:rsidRDefault="00907593" w:rsidP="00907593">
            <w:pPr>
              <w:autoSpaceDE w:val="0"/>
              <w:autoSpaceDN w:val="0"/>
              <w:adjustRightInd w:val="0"/>
              <w:ind w:firstLineChars="800" w:firstLine="1680"/>
              <w:jc w:val="left"/>
              <w:rPr>
                <w:rFonts w:ascii="宋体" w:eastAsia="宋体" w:hAnsi="宋体" w:cs="HiddenHorzOCR"/>
                <w:kern w:val="0"/>
                <w:szCs w:val="21"/>
              </w:rPr>
            </w:pPr>
          </w:p>
        </w:tc>
        <w:tc>
          <w:tcPr>
            <w:tcW w:w="850" w:type="dxa"/>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h</w:t>
            </w:r>
          </w:p>
        </w:tc>
        <w:tc>
          <w:tcPr>
            <w:tcW w:w="2608" w:type="dxa"/>
            <w:gridSpan w:val="5"/>
            <w:vAlign w:val="center"/>
          </w:tcPr>
          <w:p w:rsidR="00907593" w:rsidRPr="00907593" w:rsidRDefault="00907593" w:rsidP="00907593">
            <w:pPr>
              <w:autoSpaceDE w:val="0"/>
              <w:autoSpaceDN w:val="0"/>
              <w:adjustRightInd w:val="0"/>
              <w:jc w:val="center"/>
              <w:rPr>
                <w:rFonts w:ascii="宋体" w:eastAsia="宋体" w:hAnsi="宋体" w:cs="HiddenHorzOCR"/>
                <w:kern w:val="0"/>
                <w:szCs w:val="21"/>
              </w:rPr>
            </w:pPr>
            <w:r w:rsidRPr="00907593">
              <w:rPr>
                <w:rFonts w:ascii="宋体" w:eastAsia="宋体" w:hAnsi="宋体" w:cs="HiddenHorzOCR" w:hint="eastAsia"/>
                <w:kern w:val="0"/>
                <w:szCs w:val="21"/>
              </w:rPr>
              <w:t>4</w:t>
            </w:r>
          </w:p>
        </w:tc>
      </w:tr>
    </w:tbl>
    <w:p w:rsidR="00907593" w:rsidRPr="00907593" w:rsidRDefault="00907593" w:rsidP="00907593">
      <w:pPr>
        <w:autoSpaceDE w:val="0"/>
        <w:autoSpaceDN w:val="0"/>
        <w:adjustRightInd w:val="0"/>
        <w:jc w:val="left"/>
        <w:rPr>
          <w:rFonts w:ascii="宋体" w:eastAsia="宋体" w:hAnsi="宋体" w:cs="HiddenHorzOCR"/>
          <w:kern w:val="0"/>
          <w:sz w:val="24"/>
          <w:szCs w:val="24"/>
        </w:rPr>
      </w:pP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Times New Roman" w:hint="eastAsia"/>
          <w:kern w:val="0"/>
          <w:sz w:val="24"/>
          <w:szCs w:val="24"/>
        </w:rPr>
        <w:t>12.3</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的机械性能</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的机械性能</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包括光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的拉伸、</w:t>
      </w:r>
      <w:r w:rsidRPr="00907593">
        <w:rPr>
          <w:rFonts w:ascii="宋体" w:eastAsia="宋体" w:hAnsi="宋体" w:cs="宋体" w:hint="eastAsia"/>
          <w:kern w:val="0"/>
          <w:sz w:val="24"/>
          <w:szCs w:val="24"/>
        </w:rPr>
        <w:t>压</w:t>
      </w:r>
      <w:r w:rsidRPr="00907593">
        <w:rPr>
          <w:rFonts w:ascii="宋体" w:eastAsia="宋体" w:hAnsi="宋体" w:cs="HiddenHorzOCR" w:hint="eastAsia"/>
          <w:kern w:val="0"/>
          <w:sz w:val="24"/>
          <w:szCs w:val="24"/>
        </w:rPr>
        <w:t>扁、冲</w:t>
      </w:r>
      <w:r w:rsidRPr="00907593">
        <w:rPr>
          <w:rFonts w:ascii="宋体" w:eastAsia="宋体" w:hAnsi="宋体" w:cs="宋体" w:hint="eastAsia"/>
          <w:kern w:val="0"/>
          <w:sz w:val="24"/>
          <w:szCs w:val="24"/>
        </w:rPr>
        <w:t>击</w:t>
      </w:r>
      <w:r w:rsidRPr="00907593">
        <w:rPr>
          <w:rFonts w:ascii="宋体" w:eastAsia="宋体" w:hAnsi="宋体" w:cs="HiddenHorzOCR" w:hint="eastAsia"/>
          <w:kern w:val="0"/>
          <w:sz w:val="24"/>
          <w:szCs w:val="24"/>
        </w:rPr>
        <w:t>、反复弯曲、扭</w:t>
      </w:r>
      <w:r w:rsidRPr="00907593">
        <w:rPr>
          <w:rFonts w:ascii="宋体" w:eastAsia="宋体" w:hAnsi="宋体" w:cs="宋体" w:hint="eastAsia"/>
          <w:kern w:val="0"/>
          <w:sz w:val="24"/>
          <w:szCs w:val="24"/>
        </w:rPr>
        <w:t>转</w:t>
      </w:r>
      <w:r w:rsidRPr="00907593">
        <w:rPr>
          <w:rFonts w:ascii="宋体" w:eastAsia="宋体" w:hAnsi="宋体" w:cs="HiddenHorzOCR" w:hint="eastAsia"/>
          <w:kern w:val="0"/>
          <w:sz w:val="24"/>
          <w:szCs w:val="24"/>
        </w:rPr>
        <w:t>、卷</w:t>
      </w:r>
      <w:r w:rsidRPr="00907593">
        <w:rPr>
          <w:rFonts w:ascii="宋体" w:eastAsia="宋体" w:hAnsi="宋体" w:cs="宋体" w:hint="eastAsia"/>
          <w:kern w:val="0"/>
          <w:sz w:val="24"/>
          <w:szCs w:val="24"/>
        </w:rPr>
        <w:t>绕</w:t>
      </w:r>
      <w:r w:rsidRPr="00907593">
        <w:rPr>
          <w:rFonts w:ascii="宋体" w:eastAsia="宋体" w:hAnsi="宋体" w:cs="HiddenHorzOCR" w:hint="eastAsia"/>
          <w:kern w:val="0"/>
          <w:sz w:val="24"/>
          <w:szCs w:val="24"/>
        </w:rPr>
        <w:t>以及松套管弯折等</w:t>
      </w:r>
      <w:r w:rsidRPr="00907593">
        <w:rPr>
          <w:rFonts w:ascii="宋体" w:eastAsia="宋体" w:hAnsi="宋体" w:cs="宋体" w:hint="eastAsia"/>
          <w:kern w:val="0"/>
          <w:sz w:val="24"/>
          <w:szCs w:val="24"/>
        </w:rPr>
        <w:t>项</w:t>
      </w:r>
      <w:r w:rsidRPr="00907593">
        <w:rPr>
          <w:rFonts w:ascii="宋体" w:eastAsia="宋体" w:hAnsi="宋体" w:cs="HiddenHorzOCR" w:hint="eastAsia"/>
          <w:kern w:val="0"/>
          <w:sz w:val="24"/>
          <w:szCs w:val="24"/>
        </w:rPr>
        <w:t>目，并</w:t>
      </w:r>
      <w:r w:rsidRPr="00907593">
        <w:rPr>
          <w:rFonts w:ascii="宋体" w:eastAsia="宋体" w:hAnsi="宋体" w:cs="宋体" w:hint="eastAsia"/>
          <w:kern w:val="0"/>
          <w:sz w:val="24"/>
          <w:szCs w:val="24"/>
        </w:rPr>
        <w:t>应能</w:t>
      </w:r>
      <w:r w:rsidRPr="00907593">
        <w:rPr>
          <w:rFonts w:ascii="宋体" w:eastAsia="宋体" w:hAnsi="宋体" w:cs="HiddenHorzOCR" w:hint="eastAsia"/>
          <w:kern w:val="0"/>
          <w:sz w:val="24"/>
          <w:szCs w:val="24"/>
        </w:rPr>
        <w:t>通</w:t>
      </w:r>
      <w:r w:rsidRPr="00907593">
        <w:rPr>
          <w:rFonts w:ascii="宋体" w:eastAsia="宋体" w:hAnsi="宋体" w:cs="宋体" w:hint="eastAsia"/>
          <w:kern w:val="0"/>
          <w:sz w:val="24"/>
          <w:szCs w:val="24"/>
        </w:rPr>
        <w:t>过</w:t>
      </w:r>
      <w:r w:rsidRPr="00907593">
        <w:rPr>
          <w:rFonts w:ascii="宋体" w:eastAsia="宋体" w:hAnsi="宋体" w:cs="HiddenHorzOCR" w:hint="eastAsia"/>
          <w:kern w:val="0"/>
          <w:sz w:val="24"/>
          <w:szCs w:val="24"/>
        </w:rPr>
        <w:t>相关</w:t>
      </w:r>
      <w:proofErr w:type="gramStart"/>
      <w:r w:rsidRPr="00907593">
        <w:rPr>
          <w:rFonts w:ascii="宋体" w:eastAsia="宋体" w:hAnsi="宋体" w:cs="HiddenHorzOCR" w:hint="eastAsia"/>
          <w:kern w:val="0"/>
          <w:sz w:val="24"/>
          <w:szCs w:val="24"/>
        </w:rPr>
        <w:t>行标</w:t>
      </w:r>
      <w:r w:rsidRPr="00907593">
        <w:rPr>
          <w:rFonts w:ascii="宋体" w:eastAsia="宋体" w:hAnsi="宋体" w:cs="宋体" w:hint="eastAsia"/>
          <w:kern w:val="0"/>
          <w:sz w:val="24"/>
          <w:szCs w:val="24"/>
        </w:rPr>
        <w:t>规</w:t>
      </w:r>
      <w:r w:rsidRPr="00907593">
        <w:rPr>
          <w:rFonts w:ascii="宋体" w:eastAsia="宋体" w:hAnsi="宋体" w:cs="HiddenHorzOCR" w:hint="eastAsia"/>
          <w:kern w:val="0"/>
          <w:sz w:val="24"/>
          <w:szCs w:val="24"/>
        </w:rPr>
        <w:t>定</w:t>
      </w:r>
      <w:proofErr w:type="gramEnd"/>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试验</w:t>
      </w:r>
      <w:r w:rsidRPr="00907593">
        <w:rPr>
          <w:rFonts w:ascii="宋体" w:eastAsia="宋体" w:hAnsi="宋体" w:cs="HiddenHorzOCR" w:hint="eastAsia"/>
          <w:kern w:val="0"/>
          <w:sz w:val="24"/>
          <w:szCs w:val="24"/>
        </w:rPr>
        <w:t>方法和</w:t>
      </w:r>
      <w:r w:rsidRPr="00907593">
        <w:rPr>
          <w:rFonts w:ascii="宋体" w:eastAsia="宋体" w:hAnsi="宋体" w:cs="宋体" w:hint="eastAsia"/>
          <w:kern w:val="0"/>
          <w:sz w:val="24"/>
          <w:szCs w:val="24"/>
        </w:rPr>
        <w:t>试验</w:t>
      </w:r>
      <w:r w:rsidRPr="00907593">
        <w:rPr>
          <w:rFonts w:ascii="宋体" w:eastAsia="宋体" w:hAnsi="宋体" w:cs="HiddenHorzOCR" w:hint="eastAsia"/>
          <w:kern w:val="0"/>
          <w:sz w:val="24"/>
          <w:szCs w:val="24"/>
        </w:rPr>
        <w:t>条件来</w:t>
      </w:r>
      <w:r w:rsidRPr="00907593">
        <w:rPr>
          <w:rFonts w:ascii="宋体" w:eastAsia="宋体" w:hAnsi="宋体" w:cs="宋体" w:hint="eastAsia"/>
          <w:kern w:val="0"/>
          <w:sz w:val="24"/>
          <w:szCs w:val="24"/>
        </w:rPr>
        <w:t>检验</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12.4 滴流性能</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在温度为70℃的环境下，光缆应无填充复合物和涂覆复合物等滴出。</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12.5 渗水性能</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1m水头加在光缆的全部截面上时，光缆应能</w:t>
      </w:r>
      <w:proofErr w:type="gramStart"/>
      <w:r w:rsidRPr="00907593">
        <w:rPr>
          <w:rFonts w:ascii="宋体" w:eastAsia="宋体" w:hAnsi="宋体" w:cs="HiddenHorzOCR" w:hint="eastAsia"/>
          <w:kern w:val="0"/>
          <w:sz w:val="24"/>
          <w:szCs w:val="24"/>
        </w:rPr>
        <w:t>阻止水</w:t>
      </w:r>
      <w:proofErr w:type="gramEnd"/>
      <w:r w:rsidRPr="00907593">
        <w:rPr>
          <w:rFonts w:ascii="宋体" w:eastAsia="宋体" w:hAnsi="宋体" w:cs="HiddenHorzOCR" w:hint="eastAsia"/>
          <w:kern w:val="0"/>
          <w:sz w:val="24"/>
          <w:szCs w:val="24"/>
        </w:rPr>
        <w:t>纵向渗流。</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 xml:space="preserve">⒔   </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13.1 光</w:t>
      </w:r>
      <w:r w:rsidRPr="00907593">
        <w:rPr>
          <w:rFonts w:ascii="宋体" w:eastAsia="宋体" w:hAnsi="宋体" w:cs="宋体" w:hint="eastAsia"/>
          <w:kern w:val="0"/>
          <w:sz w:val="24"/>
          <w:szCs w:val="24"/>
        </w:rPr>
        <w:t>缆应</w:t>
      </w:r>
      <w:r w:rsidRPr="00907593">
        <w:rPr>
          <w:rFonts w:ascii="宋体" w:eastAsia="宋体" w:hAnsi="宋体" w:cs="HiddenHorzOCR" w:hint="eastAsia"/>
          <w:kern w:val="0"/>
          <w:sz w:val="24"/>
          <w:szCs w:val="24"/>
        </w:rPr>
        <w:t>在外</w:t>
      </w:r>
      <w:r w:rsidRPr="00907593">
        <w:rPr>
          <w:rFonts w:ascii="宋体" w:eastAsia="宋体" w:hAnsi="宋体" w:cs="宋体" w:hint="eastAsia"/>
          <w:kern w:val="0"/>
          <w:sz w:val="24"/>
          <w:szCs w:val="24"/>
        </w:rPr>
        <w:t>层</w:t>
      </w:r>
      <w:r w:rsidRPr="00907593">
        <w:rPr>
          <w:rFonts w:ascii="宋体" w:eastAsia="宋体" w:hAnsi="宋体" w:cs="HiddenHorzOCR" w:hint="eastAsia"/>
          <w:kern w:val="0"/>
          <w:sz w:val="24"/>
          <w:szCs w:val="24"/>
        </w:rPr>
        <w:t>聚乙</w:t>
      </w:r>
      <w:r w:rsidRPr="00907593">
        <w:rPr>
          <w:rFonts w:ascii="宋体" w:eastAsia="宋体" w:hAnsi="宋体" w:cs="宋体" w:hint="eastAsia"/>
          <w:kern w:val="0"/>
          <w:sz w:val="24"/>
          <w:szCs w:val="24"/>
        </w:rPr>
        <w:t>烯</w:t>
      </w:r>
      <w:r w:rsidRPr="00907593">
        <w:rPr>
          <w:rFonts w:ascii="宋体" w:eastAsia="宋体" w:hAnsi="宋体" w:cs="HiddenHorzOCR" w:hint="eastAsia"/>
          <w:kern w:val="0"/>
          <w:sz w:val="24"/>
          <w:szCs w:val="24"/>
        </w:rPr>
        <w:t>套表面沿</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度方向作永久性白色</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不影响光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的任何性能。</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 xml:space="preserve">13.2 </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志的内容</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包括</w:t>
      </w:r>
      <w:r w:rsidRPr="00907593">
        <w:rPr>
          <w:rFonts w:ascii="宋体" w:eastAsia="宋体" w:hAnsi="宋体" w:cs="HiddenHorzOCR"/>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a) </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缆产</w:t>
      </w:r>
      <w:r w:rsidRPr="00907593">
        <w:rPr>
          <w:rFonts w:ascii="宋体" w:eastAsia="宋体" w:hAnsi="宋体" w:cs="HiddenHorzOCR" w:hint="eastAsia"/>
          <w:kern w:val="0"/>
          <w:sz w:val="24"/>
          <w:szCs w:val="24"/>
        </w:rPr>
        <w:t>品型号；</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b) </w:t>
      </w:r>
      <w:proofErr w:type="gramStart"/>
      <w:r w:rsidRPr="00907593">
        <w:rPr>
          <w:rFonts w:ascii="宋体" w:eastAsia="宋体" w:hAnsi="宋体" w:cs="宋体" w:hint="eastAsia"/>
          <w:kern w:val="0"/>
          <w:sz w:val="24"/>
          <w:szCs w:val="24"/>
        </w:rPr>
        <w:t>计</w:t>
      </w:r>
      <w:r w:rsidRPr="00907593">
        <w:rPr>
          <w:rFonts w:ascii="宋体" w:eastAsia="宋体" w:hAnsi="宋体" w:cs="HiddenHorzOCR" w:hint="eastAsia"/>
          <w:kern w:val="0"/>
          <w:sz w:val="24"/>
          <w:szCs w:val="24"/>
        </w:rPr>
        <w:t>米</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度</w:t>
      </w:r>
      <w:proofErr w:type="gramEnd"/>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c) </w:t>
      </w:r>
      <w:r w:rsidRPr="00907593">
        <w:rPr>
          <w:rFonts w:ascii="宋体" w:eastAsia="宋体" w:hAnsi="宋体" w:cs="HiddenHorzOCR" w:hint="eastAsia"/>
          <w:kern w:val="0"/>
          <w:sz w:val="24"/>
          <w:szCs w:val="24"/>
        </w:rPr>
        <w:t>制造厂名称</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或代号</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或</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和</w:t>
      </w:r>
      <w:r w:rsidRPr="00907593">
        <w:rPr>
          <w:rFonts w:ascii="宋体" w:eastAsia="宋体" w:hAnsi="宋体" w:cs="HiddenHorzOCR"/>
          <w:kern w:val="0"/>
          <w:sz w:val="24"/>
          <w:szCs w:val="24"/>
        </w:rPr>
        <w:t>)</w:t>
      </w:r>
      <w:r w:rsidRPr="00907593">
        <w:rPr>
          <w:rFonts w:ascii="宋体" w:eastAsia="宋体" w:hAnsi="宋体" w:cs="HiddenHorzOCR" w:hint="eastAsia"/>
          <w:kern w:val="0"/>
          <w:sz w:val="24"/>
          <w:szCs w:val="24"/>
        </w:rPr>
        <w:t>商</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lastRenderedPageBreak/>
        <w:t xml:space="preserve">d) </w:t>
      </w:r>
      <w:r w:rsidRPr="00907593">
        <w:rPr>
          <w:rFonts w:ascii="宋体" w:eastAsia="宋体" w:hAnsi="宋体" w:cs="HiddenHorzOCR" w:hint="eastAsia"/>
          <w:kern w:val="0"/>
          <w:sz w:val="24"/>
          <w:szCs w:val="24"/>
        </w:rPr>
        <w:t>制造年份或生</w:t>
      </w:r>
      <w:r w:rsidRPr="00907593">
        <w:rPr>
          <w:rFonts w:ascii="宋体" w:eastAsia="宋体" w:hAnsi="宋体" w:cs="宋体" w:hint="eastAsia"/>
          <w:kern w:val="0"/>
          <w:sz w:val="24"/>
          <w:szCs w:val="24"/>
        </w:rPr>
        <w:t>产</w:t>
      </w:r>
      <w:r w:rsidRPr="00907593">
        <w:rPr>
          <w:rFonts w:ascii="宋体" w:eastAsia="宋体" w:hAnsi="宋体" w:cs="HiddenHorzOCR" w:hint="eastAsia"/>
          <w:kern w:val="0"/>
          <w:sz w:val="24"/>
          <w:szCs w:val="24"/>
        </w:rPr>
        <w:t>批号；</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e) 安</w:t>
      </w:r>
      <w:proofErr w:type="gramStart"/>
      <w:r w:rsidRPr="00907593">
        <w:rPr>
          <w:rFonts w:ascii="宋体" w:eastAsia="宋体" w:hAnsi="宋体" w:cs="HiddenHorzOCR" w:hint="eastAsia"/>
          <w:kern w:val="0"/>
          <w:sz w:val="24"/>
          <w:szCs w:val="24"/>
        </w:rPr>
        <w:t>广数传</w:t>
      </w:r>
      <w:proofErr w:type="gramEnd"/>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f) 光纤品牌等。</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 xml:space="preserve">13.3 </w:t>
      </w:r>
      <w:r w:rsidRPr="00907593">
        <w:rPr>
          <w:rFonts w:ascii="宋体" w:eastAsia="宋体" w:hAnsi="宋体" w:cs="Times New Roman" w:hint="eastAsia"/>
          <w:sz w:val="24"/>
          <w:szCs w:val="24"/>
        </w:rPr>
        <w:t>以上标志必须是永久和清晰的（在光缆寿命期间内）。</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 xml:space="preserve">13.4 </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志中</w:t>
      </w:r>
      <w:r w:rsidRPr="00907593">
        <w:rPr>
          <w:rFonts w:ascii="宋体" w:eastAsia="宋体" w:hAnsi="宋体" w:cs="宋体" w:hint="eastAsia"/>
          <w:kern w:val="0"/>
          <w:sz w:val="24"/>
          <w:szCs w:val="24"/>
        </w:rPr>
        <w:t>计</w:t>
      </w:r>
      <w:r w:rsidRPr="00907593">
        <w:rPr>
          <w:rFonts w:ascii="宋体" w:eastAsia="宋体" w:hAnsi="宋体" w:cs="HiddenHorzOCR" w:hint="eastAsia"/>
          <w:kern w:val="0"/>
          <w:sz w:val="24"/>
          <w:szCs w:val="24"/>
        </w:rPr>
        <w:t>米</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度的</w:t>
      </w:r>
      <w:r w:rsidRPr="00907593">
        <w:rPr>
          <w:rFonts w:ascii="宋体" w:eastAsia="宋体" w:hAnsi="宋体" w:cs="宋体" w:hint="eastAsia"/>
          <w:kern w:val="0"/>
          <w:sz w:val="24"/>
          <w:szCs w:val="24"/>
        </w:rPr>
        <w:t>误</w:t>
      </w:r>
      <w:r w:rsidRPr="00907593">
        <w:rPr>
          <w:rFonts w:ascii="宋体" w:eastAsia="宋体" w:hAnsi="宋体" w:cs="HiddenHorzOCR" w:hint="eastAsia"/>
          <w:kern w:val="0"/>
          <w:sz w:val="24"/>
          <w:szCs w:val="24"/>
        </w:rPr>
        <w:t>差</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在</w:t>
      </w:r>
      <w:r w:rsidRPr="00907593">
        <w:rPr>
          <w:rFonts w:ascii="宋体" w:eastAsia="宋体" w:hAnsi="宋体" w:cs="HiddenHorzOCR"/>
          <w:kern w:val="0"/>
          <w:sz w:val="24"/>
          <w:szCs w:val="24"/>
        </w:rPr>
        <w:t>0%</w:t>
      </w:r>
      <w:r w:rsidRPr="00907593">
        <w:rPr>
          <w:rFonts w:ascii="宋体" w:eastAsia="宋体" w:hAnsi="宋体" w:cs="HiddenHorzOCR" w:hint="eastAsia"/>
          <w:kern w:val="0"/>
          <w:sz w:val="24"/>
          <w:szCs w:val="24"/>
        </w:rPr>
        <w:t>～</w:t>
      </w:r>
      <w:r w:rsidRPr="00907593">
        <w:rPr>
          <w:rFonts w:ascii="宋体" w:eastAsia="宋体" w:hAnsi="宋体" w:cs="HiddenHorzOCR"/>
          <w:kern w:val="0"/>
          <w:sz w:val="24"/>
          <w:szCs w:val="24"/>
        </w:rPr>
        <w:t xml:space="preserve">1% </w:t>
      </w:r>
      <w:r w:rsidRPr="00907593">
        <w:rPr>
          <w:rFonts w:ascii="宋体" w:eastAsia="宋体" w:hAnsi="宋体" w:cs="HiddenHorzOCR" w:hint="eastAsia"/>
          <w:kern w:val="0"/>
          <w:sz w:val="24"/>
          <w:szCs w:val="24"/>
        </w:rPr>
        <w:t>，以保</w:t>
      </w:r>
      <w:r w:rsidRPr="00907593">
        <w:rPr>
          <w:rFonts w:ascii="宋体" w:eastAsia="宋体" w:hAnsi="宋体" w:cs="宋体" w:hint="eastAsia"/>
          <w:kern w:val="0"/>
          <w:sz w:val="24"/>
          <w:szCs w:val="24"/>
        </w:rPr>
        <w:t>证</w:t>
      </w:r>
      <w:r w:rsidRPr="00907593">
        <w:rPr>
          <w:rFonts w:ascii="宋体" w:eastAsia="宋体" w:hAnsi="宋体" w:cs="HiddenHorzOCR" w:hint="eastAsia"/>
          <w:kern w:val="0"/>
          <w:sz w:val="24"/>
          <w:szCs w:val="24"/>
        </w:rPr>
        <w:t>真</w:t>
      </w:r>
      <w:r w:rsidRPr="00907593">
        <w:rPr>
          <w:rFonts w:ascii="宋体" w:eastAsia="宋体" w:hAnsi="宋体" w:cs="宋体" w:hint="eastAsia"/>
          <w:kern w:val="0"/>
          <w:sz w:val="24"/>
          <w:szCs w:val="24"/>
        </w:rPr>
        <w:t>实长</w:t>
      </w:r>
      <w:r w:rsidRPr="00907593">
        <w:rPr>
          <w:rFonts w:ascii="宋体" w:eastAsia="宋体" w:hAnsi="宋体" w:cs="HiddenHorzOCR" w:hint="eastAsia"/>
          <w:kern w:val="0"/>
          <w:sz w:val="24"/>
          <w:szCs w:val="24"/>
        </w:rPr>
        <w:t>度不</w:t>
      </w:r>
      <w:proofErr w:type="gramStart"/>
      <w:r w:rsidRPr="00907593">
        <w:rPr>
          <w:rFonts w:ascii="宋体" w:eastAsia="宋体" w:hAnsi="宋体" w:cs="HiddenHorzOCR" w:hint="eastAsia"/>
          <w:kern w:val="0"/>
          <w:sz w:val="24"/>
          <w:szCs w:val="24"/>
        </w:rPr>
        <w:t>小于</w:t>
      </w:r>
      <w:r w:rsidRPr="00907593">
        <w:rPr>
          <w:rFonts w:ascii="宋体" w:eastAsia="宋体" w:hAnsi="宋体" w:cs="宋体" w:hint="eastAsia"/>
          <w:kern w:val="0"/>
          <w:sz w:val="24"/>
          <w:szCs w:val="24"/>
        </w:rPr>
        <w:t>计</w:t>
      </w:r>
      <w:r w:rsidRPr="00907593">
        <w:rPr>
          <w:rFonts w:ascii="宋体" w:eastAsia="宋体" w:hAnsi="宋体" w:cs="HiddenHorzOCR" w:hint="eastAsia"/>
          <w:kern w:val="0"/>
          <w:sz w:val="24"/>
          <w:szCs w:val="24"/>
        </w:rPr>
        <w:t>米</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度</w:t>
      </w:r>
      <w:proofErr w:type="gramEnd"/>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⒕   包装、运</w:t>
      </w:r>
      <w:r w:rsidRPr="00907593">
        <w:rPr>
          <w:rFonts w:ascii="宋体" w:eastAsia="宋体" w:hAnsi="宋体" w:cs="宋体" w:hint="eastAsia"/>
          <w:kern w:val="0"/>
          <w:sz w:val="24"/>
          <w:szCs w:val="24"/>
        </w:rPr>
        <w:t>输</w:t>
      </w:r>
      <w:r w:rsidRPr="00907593">
        <w:rPr>
          <w:rFonts w:ascii="宋体" w:eastAsia="宋体" w:hAnsi="宋体" w:cs="HiddenHorzOCR" w:hint="eastAsia"/>
          <w:kern w:val="0"/>
          <w:sz w:val="24"/>
          <w:szCs w:val="24"/>
        </w:rPr>
        <w:t>和</w:t>
      </w:r>
      <w:r w:rsidRPr="00907593">
        <w:rPr>
          <w:rFonts w:ascii="宋体" w:eastAsia="宋体" w:hAnsi="宋体" w:cs="宋体" w:hint="eastAsia"/>
          <w:kern w:val="0"/>
          <w:sz w:val="24"/>
          <w:szCs w:val="24"/>
        </w:rPr>
        <w:t>贮</w:t>
      </w:r>
      <w:r w:rsidRPr="00907593">
        <w:rPr>
          <w:rFonts w:ascii="宋体" w:eastAsia="宋体" w:hAnsi="宋体" w:cs="HiddenHorzOCR" w:hint="eastAsia"/>
          <w:kern w:val="0"/>
          <w:sz w:val="24"/>
          <w:szCs w:val="24"/>
        </w:rPr>
        <w:t>存</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14.1 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两端</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密封和具有表示端</w:t>
      </w:r>
      <w:r w:rsidRPr="00907593">
        <w:rPr>
          <w:rFonts w:ascii="宋体" w:eastAsia="宋体" w:hAnsi="宋体" w:cs="宋体" w:hint="eastAsia"/>
          <w:kern w:val="0"/>
          <w:sz w:val="24"/>
          <w:szCs w:val="24"/>
        </w:rPr>
        <w:t>别</w:t>
      </w:r>
      <w:r w:rsidRPr="00907593">
        <w:rPr>
          <w:rFonts w:ascii="宋体" w:eastAsia="宋体" w:hAnsi="宋体" w:cs="HiddenHorzOCR" w:hint="eastAsia"/>
          <w:kern w:val="0"/>
          <w:sz w:val="24"/>
          <w:szCs w:val="24"/>
        </w:rPr>
        <w:t>的</w:t>
      </w:r>
      <w:r w:rsidRPr="00907593">
        <w:rPr>
          <w:rFonts w:ascii="宋体" w:eastAsia="宋体" w:hAnsi="宋体" w:cs="宋体" w:hint="eastAsia"/>
          <w:kern w:val="0"/>
          <w:sz w:val="24"/>
          <w:szCs w:val="24"/>
        </w:rPr>
        <w:t>颜</w:t>
      </w:r>
      <w:r w:rsidRPr="00907593">
        <w:rPr>
          <w:rFonts w:ascii="宋体" w:eastAsia="宋体" w:hAnsi="宋体" w:cs="HiddenHorzOCR" w:hint="eastAsia"/>
          <w:kern w:val="0"/>
          <w:sz w:val="24"/>
          <w:szCs w:val="24"/>
        </w:rPr>
        <w:t>色</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w:t>
      </w:r>
      <w:r w:rsidRPr="00907593">
        <w:rPr>
          <w:rFonts w:ascii="宋体" w:eastAsia="宋体" w:hAnsi="宋体" w:cs="HiddenHorzOCR"/>
          <w:kern w:val="0"/>
          <w:sz w:val="24"/>
          <w:szCs w:val="24"/>
        </w:rPr>
        <w:t>A</w:t>
      </w:r>
      <w:r w:rsidRPr="00907593">
        <w:rPr>
          <w:rFonts w:ascii="宋体" w:eastAsia="宋体" w:hAnsi="宋体" w:cs="HiddenHorzOCR" w:hint="eastAsia"/>
          <w:kern w:val="0"/>
          <w:sz w:val="24"/>
          <w:szCs w:val="24"/>
        </w:rPr>
        <w:t>端</w:t>
      </w:r>
      <w:r w:rsidRPr="00907593">
        <w:rPr>
          <w:rFonts w:ascii="宋体" w:eastAsia="宋体" w:hAnsi="宋体" w:cs="宋体" w:hint="eastAsia"/>
          <w:kern w:val="0"/>
          <w:sz w:val="24"/>
          <w:szCs w:val="24"/>
        </w:rPr>
        <w:t>为红</w:t>
      </w:r>
      <w:r w:rsidRPr="00907593">
        <w:rPr>
          <w:rFonts w:ascii="宋体" w:eastAsia="宋体" w:hAnsi="宋体" w:cs="HiddenHorzOCR" w:hint="eastAsia"/>
          <w:kern w:val="0"/>
          <w:sz w:val="24"/>
          <w:szCs w:val="24"/>
        </w:rPr>
        <w:t>色，</w:t>
      </w:r>
      <w:r w:rsidRPr="00907593">
        <w:rPr>
          <w:rFonts w:ascii="宋体" w:eastAsia="宋体" w:hAnsi="宋体" w:cs="HiddenHorzOCR"/>
          <w:kern w:val="0"/>
          <w:sz w:val="24"/>
          <w:szCs w:val="24"/>
        </w:rPr>
        <w:t>B</w:t>
      </w:r>
      <w:r w:rsidRPr="00907593">
        <w:rPr>
          <w:rFonts w:ascii="宋体" w:eastAsia="宋体" w:hAnsi="宋体" w:cs="HiddenHorzOCR" w:hint="eastAsia"/>
          <w:kern w:val="0"/>
          <w:sz w:val="24"/>
          <w:szCs w:val="24"/>
        </w:rPr>
        <w:t>端</w:t>
      </w:r>
      <w:r w:rsidRPr="00907593">
        <w:rPr>
          <w:rFonts w:ascii="宋体" w:eastAsia="宋体" w:hAnsi="宋体" w:cs="宋体" w:hint="eastAsia"/>
          <w:kern w:val="0"/>
          <w:sz w:val="24"/>
          <w:szCs w:val="24"/>
        </w:rPr>
        <w:t>为绿</w:t>
      </w:r>
      <w:r w:rsidRPr="00907593">
        <w:rPr>
          <w:rFonts w:ascii="宋体" w:eastAsia="宋体" w:hAnsi="宋体" w:cs="HiddenHorzOCR" w:hint="eastAsia"/>
          <w:kern w:val="0"/>
          <w:sz w:val="24"/>
          <w:szCs w:val="24"/>
        </w:rPr>
        <w:t>色。并且，光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两端</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固定在</w:t>
      </w:r>
      <w:r w:rsidRPr="00907593">
        <w:rPr>
          <w:rFonts w:ascii="宋体" w:eastAsia="宋体" w:hAnsi="宋体" w:cs="宋体" w:hint="eastAsia"/>
          <w:kern w:val="0"/>
          <w:sz w:val="24"/>
          <w:szCs w:val="24"/>
        </w:rPr>
        <w:t>盘</w:t>
      </w:r>
      <w:r w:rsidRPr="00907593">
        <w:rPr>
          <w:rFonts w:ascii="宋体" w:eastAsia="宋体" w:hAnsi="宋体" w:cs="HiddenHorzOCR" w:hint="eastAsia"/>
          <w:kern w:val="0"/>
          <w:sz w:val="24"/>
          <w:szCs w:val="24"/>
        </w:rPr>
        <w:t>子内，</w:t>
      </w:r>
      <w:proofErr w:type="gramStart"/>
      <w:r w:rsidRPr="00907593">
        <w:rPr>
          <w:rFonts w:ascii="宋体" w:eastAsia="宋体" w:hAnsi="宋体" w:cs="HiddenHorzOCR" w:hint="eastAsia"/>
          <w:kern w:val="0"/>
          <w:sz w:val="24"/>
          <w:szCs w:val="24"/>
        </w:rPr>
        <w:t>其内端</w:t>
      </w:r>
      <w:r w:rsidRPr="00907593">
        <w:rPr>
          <w:rFonts w:ascii="宋体" w:eastAsia="宋体" w:hAnsi="宋体" w:cs="宋体" w:hint="eastAsia"/>
          <w:kern w:val="0"/>
          <w:sz w:val="24"/>
          <w:szCs w:val="24"/>
        </w:rPr>
        <w:t>应预</w:t>
      </w:r>
      <w:r w:rsidRPr="00907593">
        <w:rPr>
          <w:rFonts w:ascii="宋体" w:eastAsia="宋体" w:hAnsi="宋体" w:cs="HiddenHorzOCR" w:hint="eastAsia"/>
          <w:kern w:val="0"/>
          <w:sz w:val="24"/>
          <w:szCs w:val="24"/>
        </w:rPr>
        <w:t>留</w:t>
      </w:r>
      <w:proofErr w:type="gramEnd"/>
      <w:r w:rsidRPr="00907593">
        <w:rPr>
          <w:rFonts w:ascii="宋体" w:eastAsia="宋体" w:hAnsi="宋体" w:cs="HiddenHorzOCR" w:hint="eastAsia"/>
          <w:kern w:val="0"/>
          <w:sz w:val="24"/>
          <w:szCs w:val="24"/>
        </w:rPr>
        <w:t>可移出</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度不少于</w:t>
      </w:r>
      <w:r w:rsidRPr="00907593">
        <w:rPr>
          <w:rFonts w:ascii="宋体" w:eastAsia="宋体" w:hAnsi="宋体" w:cs="HiddenHorzOCR"/>
          <w:kern w:val="0"/>
          <w:sz w:val="24"/>
          <w:szCs w:val="24"/>
        </w:rPr>
        <w:t>3m</w:t>
      </w:r>
      <w:r w:rsidRPr="00907593">
        <w:rPr>
          <w:rFonts w:ascii="宋体" w:eastAsia="宋体" w:hAnsi="宋体" w:cs="HiddenHorzOCR" w:hint="eastAsia"/>
          <w:kern w:val="0"/>
          <w:sz w:val="24"/>
          <w:szCs w:val="24"/>
        </w:rPr>
        <w:t>，以供</w:t>
      </w:r>
      <w:r w:rsidRPr="00907593">
        <w:rPr>
          <w:rFonts w:ascii="宋体" w:eastAsia="宋体" w:hAnsi="宋体" w:cs="宋体" w:hint="eastAsia"/>
          <w:kern w:val="0"/>
          <w:sz w:val="24"/>
          <w:szCs w:val="24"/>
        </w:rPr>
        <w:t>测试</w:t>
      </w:r>
      <w:r w:rsidRPr="00907593">
        <w:rPr>
          <w:rFonts w:ascii="宋体" w:eastAsia="宋体" w:hAnsi="宋体" w:cs="HiddenHorzOCR" w:hint="eastAsia"/>
          <w:kern w:val="0"/>
          <w:sz w:val="24"/>
          <w:szCs w:val="24"/>
        </w:rPr>
        <w:t>之用。</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14.2 光</w:t>
      </w:r>
      <w:r w:rsidRPr="00907593">
        <w:rPr>
          <w:rFonts w:ascii="宋体" w:eastAsia="宋体" w:hAnsi="宋体" w:cs="宋体" w:hint="eastAsia"/>
          <w:kern w:val="0"/>
          <w:sz w:val="24"/>
          <w:szCs w:val="24"/>
        </w:rPr>
        <w:t>缆盘</w:t>
      </w:r>
      <w:r w:rsidRPr="00907593">
        <w:rPr>
          <w:rFonts w:ascii="宋体" w:eastAsia="宋体" w:hAnsi="宋体" w:cs="HiddenHorzOCR" w:hint="eastAsia"/>
          <w:kern w:val="0"/>
          <w:sz w:val="24"/>
          <w:szCs w:val="24"/>
        </w:rPr>
        <w:t>上</w:t>
      </w:r>
      <w:r w:rsidRPr="00907593">
        <w:rPr>
          <w:rFonts w:ascii="宋体" w:eastAsia="宋体" w:hAnsi="宋体" w:cs="宋体" w:hint="eastAsia"/>
          <w:kern w:val="0"/>
          <w:sz w:val="24"/>
          <w:szCs w:val="24"/>
        </w:rPr>
        <w:t>应标</w:t>
      </w:r>
      <w:r w:rsidRPr="00907593">
        <w:rPr>
          <w:rFonts w:ascii="宋体" w:eastAsia="宋体" w:hAnsi="宋体" w:cs="HiddenHorzOCR" w:hint="eastAsia"/>
          <w:kern w:val="0"/>
          <w:sz w:val="24"/>
          <w:szCs w:val="24"/>
        </w:rPr>
        <w:t>明</w:t>
      </w:r>
      <w:r w:rsidRPr="00907593">
        <w:rPr>
          <w:rFonts w:ascii="宋体" w:eastAsia="宋体" w:hAnsi="宋体" w:cs="HiddenHorzOCR"/>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a) </w:t>
      </w:r>
      <w:r w:rsidRPr="00907593">
        <w:rPr>
          <w:rFonts w:ascii="宋体" w:eastAsia="宋体" w:hAnsi="宋体" w:cs="HiddenHorzOCR" w:hint="eastAsia"/>
          <w:kern w:val="0"/>
          <w:sz w:val="24"/>
          <w:szCs w:val="24"/>
        </w:rPr>
        <w:t>制造厂名称和</w:t>
      </w:r>
      <w:r w:rsidRPr="00907593">
        <w:rPr>
          <w:rFonts w:ascii="宋体" w:eastAsia="宋体" w:hAnsi="宋体" w:cs="宋体" w:hint="eastAsia"/>
          <w:kern w:val="0"/>
          <w:sz w:val="24"/>
          <w:szCs w:val="24"/>
        </w:rPr>
        <w:t>产</w:t>
      </w:r>
      <w:r w:rsidRPr="00907593">
        <w:rPr>
          <w:rFonts w:ascii="宋体" w:eastAsia="宋体" w:hAnsi="宋体" w:cs="HiddenHorzOCR" w:hint="eastAsia"/>
          <w:kern w:val="0"/>
          <w:sz w:val="24"/>
          <w:szCs w:val="24"/>
        </w:rPr>
        <w:t>品商</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b) </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缆标记</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c) </w:t>
      </w:r>
      <w:r w:rsidRPr="00907593">
        <w:rPr>
          <w:rFonts w:ascii="宋体" w:eastAsia="宋体" w:hAnsi="宋体" w:cs="HiddenHorzOCR" w:hint="eastAsia"/>
          <w:kern w:val="0"/>
          <w:sz w:val="24"/>
          <w:szCs w:val="24"/>
        </w:rPr>
        <w:t>光</w:t>
      </w:r>
      <w:r w:rsidRPr="00907593">
        <w:rPr>
          <w:rFonts w:ascii="宋体" w:eastAsia="宋体" w:hAnsi="宋体" w:cs="宋体" w:hint="eastAsia"/>
          <w:kern w:val="0"/>
          <w:sz w:val="24"/>
          <w:szCs w:val="24"/>
        </w:rPr>
        <w:t>缆长</w:t>
      </w:r>
      <w:r w:rsidRPr="00907593">
        <w:rPr>
          <w:rFonts w:ascii="宋体" w:eastAsia="宋体" w:hAnsi="宋体" w:cs="HiddenHorzOCR" w:hint="eastAsia"/>
          <w:kern w:val="0"/>
          <w:sz w:val="24"/>
          <w:szCs w:val="24"/>
        </w:rPr>
        <w:t>度；</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d)</w:t>
      </w:r>
      <w:r w:rsidRPr="00907593">
        <w:rPr>
          <w:rFonts w:ascii="宋体" w:eastAsia="宋体" w:hAnsi="宋体" w:cs="HiddenHorzOCR" w:hint="eastAsia"/>
          <w:kern w:val="0"/>
          <w:sz w:val="24"/>
          <w:szCs w:val="24"/>
        </w:rPr>
        <w:t xml:space="preserve"> 毛重，</w:t>
      </w:r>
      <w:r w:rsidRPr="00907593">
        <w:rPr>
          <w:rFonts w:ascii="宋体" w:eastAsia="宋体" w:hAnsi="宋体" w:cs="Times New Roman"/>
          <w:kern w:val="0"/>
          <w:sz w:val="24"/>
          <w:szCs w:val="24"/>
        </w:rPr>
        <w:t>kg</w:t>
      </w:r>
      <w:r w:rsidRPr="00907593">
        <w:rPr>
          <w:rFonts w:ascii="宋体" w:eastAsia="宋体" w:hAnsi="宋体" w:cs="Times New Roman"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e)</w:t>
      </w:r>
      <w:r w:rsidRPr="00907593">
        <w:rPr>
          <w:rFonts w:ascii="宋体" w:eastAsia="宋体" w:hAnsi="宋体" w:cs="HiddenHorzOCR" w:hint="eastAsia"/>
          <w:kern w:val="0"/>
          <w:sz w:val="24"/>
          <w:szCs w:val="24"/>
        </w:rPr>
        <w:t xml:space="preserve"> 制造年、月；</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f)</w:t>
      </w:r>
      <w:r w:rsidRPr="00907593">
        <w:rPr>
          <w:rFonts w:ascii="宋体" w:eastAsia="宋体" w:hAnsi="宋体" w:cs="HiddenHorzOCR" w:hint="eastAsia"/>
          <w:kern w:val="0"/>
          <w:sz w:val="24"/>
          <w:szCs w:val="24"/>
        </w:rPr>
        <w:t xml:space="preserve"> 表示</w:t>
      </w:r>
      <w:proofErr w:type="gramStart"/>
      <w:r w:rsidRPr="00907593">
        <w:rPr>
          <w:rFonts w:ascii="宋体" w:eastAsia="宋体" w:hAnsi="宋体" w:cs="宋体" w:hint="eastAsia"/>
          <w:kern w:val="0"/>
          <w:sz w:val="24"/>
          <w:szCs w:val="24"/>
        </w:rPr>
        <w:t>缆盘</w:t>
      </w:r>
      <w:r w:rsidRPr="00907593">
        <w:rPr>
          <w:rFonts w:ascii="宋体" w:eastAsia="宋体" w:hAnsi="宋体" w:cs="HiddenHorzOCR" w:hint="eastAsia"/>
          <w:kern w:val="0"/>
          <w:sz w:val="24"/>
          <w:szCs w:val="24"/>
        </w:rPr>
        <w:t>正确</w:t>
      </w:r>
      <w:proofErr w:type="gramEnd"/>
      <w:r w:rsidRPr="00907593">
        <w:rPr>
          <w:rFonts w:ascii="宋体" w:eastAsia="宋体" w:hAnsi="宋体" w:cs="HiddenHorzOCR" w:hint="eastAsia"/>
          <w:kern w:val="0"/>
          <w:sz w:val="24"/>
          <w:szCs w:val="24"/>
        </w:rPr>
        <w:t>旋</w:t>
      </w:r>
      <w:r w:rsidRPr="00907593">
        <w:rPr>
          <w:rFonts w:ascii="宋体" w:eastAsia="宋体" w:hAnsi="宋体" w:cs="宋体" w:hint="eastAsia"/>
          <w:kern w:val="0"/>
          <w:sz w:val="24"/>
          <w:szCs w:val="24"/>
        </w:rPr>
        <w:t>转</w:t>
      </w:r>
      <w:r w:rsidRPr="00907593">
        <w:rPr>
          <w:rFonts w:ascii="宋体" w:eastAsia="宋体" w:hAnsi="宋体" w:cs="HiddenHorzOCR" w:hint="eastAsia"/>
          <w:kern w:val="0"/>
          <w:sz w:val="24"/>
          <w:szCs w:val="24"/>
        </w:rPr>
        <w:t>方向的箭</w:t>
      </w:r>
      <w:r w:rsidRPr="00907593">
        <w:rPr>
          <w:rFonts w:ascii="宋体" w:eastAsia="宋体" w:hAnsi="宋体" w:cs="宋体" w:hint="eastAsia"/>
          <w:kern w:val="0"/>
          <w:sz w:val="24"/>
          <w:szCs w:val="24"/>
        </w:rPr>
        <w:t>头</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g) </w:t>
      </w:r>
      <w:r w:rsidRPr="00907593">
        <w:rPr>
          <w:rFonts w:ascii="宋体" w:eastAsia="宋体" w:hAnsi="宋体" w:cs="HiddenHorzOCR" w:hint="eastAsia"/>
          <w:kern w:val="0"/>
          <w:sz w:val="24"/>
          <w:szCs w:val="24"/>
        </w:rPr>
        <w:t>保</w:t>
      </w:r>
      <w:r w:rsidRPr="00907593">
        <w:rPr>
          <w:rFonts w:ascii="宋体" w:eastAsia="宋体" w:hAnsi="宋体" w:cs="宋体" w:hint="eastAsia"/>
          <w:kern w:val="0"/>
          <w:sz w:val="24"/>
          <w:szCs w:val="24"/>
        </w:rPr>
        <w:t>证贮</w:t>
      </w:r>
      <w:r w:rsidRPr="00907593">
        <w:rPr>
          <w:rFonts w:ascii="宋体" w:eastAsia="宋体" w:hAnsi="宋体" w:cs="HiddenHorzOCR" w:hint="eastAsia"/>
          <w:kern w:val="0"/>
          <w:sz w:val="24"/>
          <w:szCs w:val="24"/>
        </w:rPr>
        <w:t>运安全的其他</w:t>
      </w:r>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志。</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hint="eastAsia"/>
          <w:kern w:val="0"/>
          <w:sz w:val="24"/>
          <w:szCs w:val="24"/>
        </w:rPr>
        <w:t>14.3 光</w:t>
      </w:r>
      <w:r w:rsidRPr="00907593">
        <w:rPr>
          <w:rFonts w:ascii="宋体" w:eastAsia="宋体" w:hAnsi="宋体" w:cs="宋体" w:hint="eastAsia"/>
          <w:kern w:val="0"/>
          <w:sz w:val="24"/>
          <w:szCs w:val="24"/>
        </w:rPr>
        <w:t>缆</w:t>
      </w:r>
      <w:r w:rsidRPr="00907593">
        <w:rPr>
          <w:rFonts w:ascii="宋体" w:eastAsia="宋体" w:hAnsi="宋体" w:cs="HiddenHorzOCR" w:hint="eastAsia"/>
          <w:kern w:val="0"/>
          <w:sz w:val="24"/>
          <w:szCs w:val="24"/>
        </w:rPr>
        <w:t>运</w:t>
      </w:r>
      <w:r w:rsidRPr="00907593">
        <w:rPr>
          <w:rFonts w:ascii="宋体" w:eastAsia="宋体" w:hAnsi="宋体" w:cs="宋体" w:hint="eastAsia"/>
          <w:kern w:val="0"/>
          <w:sz w:val="24"/>
          <w:szCs w:val="24"/>
        </w:rPr>
        <w:t>输</w:t>
      </w:r>
      <w:r w:rsidRPr="00907593">
        <w:rPr>
          <w:rFonts w:ascii="宋体" w:eastAsia="宋体" w:hAnsi="宋体" w:cs="HiddenHorzOCR" w:hint="eastAsia"/>
          <w:kern w:val="0"/>
          <w:sz w:val="24"/>
          <w:szCs w:val="24"/>
        </w:rPr>
        <w:t>和</w:t>
      </w:r>
      <w:r w:rsidRPr="00907593">
        <w:rPr>
          <w:rFonts w:ascii="宋体" w:eastAsia="宋体" w:hAnsi="宋体" w:cs="宋体" w:hint="eastAsia"/>
          <w:kern w:val="0"/>
          <w:sz w:val="24"/>
          <w:szCs w:val="24"/>
        </w:rPr>
        <w:t>贮</w:t>
      </w:r>
      <w:r w:rsidRPr="00907593">
        <w:rPr>
          <w:rFonts w:ascii="宋体" w:eastAsia="宋体" w:hAnsi="宋体" w:cs="HiddenHorzOCR" w:hint="eastAsia"/>
          <w:kern w:val="0"/>
          <w:sz w:val="24"/>
          <w:szCs w:val="24"/>
        </w:rPr>
        <w:t>存</w:t>
      </w:r>
      <w:r w:rsidRPr="00907593">
        <w:rPr>
          <w:rFonts w:ascii="宋体" w:eastAsia="宋体" w:hAnsi="宋体" w:cs="宋体" w:hint="eastAsia"/>
          <w:kern w:val="0"/>
          <w:sz w:val="24"/>
          <w:szCs w:val="24"/>
        </w:rPr>
        <w:t>时应</w:t>
      </w:r>
      <w:r w:rsidRPr="00907593">
        <w:rPr>
          <w:rFonts w:ascii="宋体" w:eastAsia="宋体" w:hAnsi="宋体" w:cs="HiddenHorzOCR" w:hint="eastAsia"/>
          <w:kern w:val="0"/>
          <w:sz w:val="24"/>
          <w:szCs w:val="24"/>
        </w:rPr>
        <w:t>注意</w:t>
      </w:r>
      <w:r w:rsidRPr="00907593">
        <w:rPr>
          <w:rFonts w:ascii="宋体" w:eastAsia="宋体" w:hAnsi="宋体" w:cs="HiddenHorzOCR"/>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a) </w:t>
      </w:r>
      <w:r w:rsidRPr="00907593">
        <w:rPr>
          <w:rFonts w:ascii="宋体" w:eastAsia="宋体" w:hAnsi="宋体" w:cs="HiddenHorzOCR" w:hint="eastAsia"/>
          <w:kern w:val="0"/>
          <w:sz w:val="24"/>
          <w:szCs w:val="24"/>
        </w:rPr>
        <w:t>不得</w:t>
      </w:r>
      <w:proofErr w:type="gramStart"/>
      <w:r w:rsidRPr="00907593">
        <w:rPr>
          <w:rFonts w:ascii="宋体" w:eastAsia="宋体" w:hAnsi="宋体" w:cs="HiddenHorzOCR" w:hint="eastAsia"/>
          <w:kern w:val="0"/>
          <w:sz w:val="24"/>
          <w:szCs w:val="24"/>
        </w:rPr>
        <w:t>使</w:t>
      </w:r>
      <w:r w:rsidRPr="00907593">
        <w:rPr>
          <w:rFonts w:ascii="宋体" w:eastAsia="宋体" w:hAnsi="宋体" w:cs="宋体" w:hint="eastAsia"/>
          <w:kern w:val="0"/>
          <w:sz w:val="24"/>
          <w:szCs w:val="24"/>
        </w:rPr>
        <w:t>缆盘处</w:t>
      </w:r>
      <w:r w:rsidRPr="00907593">
        <w:rPr>
          <w:rFonts w:ascii="宋体" w:eastAsia="宋体" w:hAnsi="宋体" w:cs="HiddenHorzOCR" w:hint="eastAsia"/>
          <w:kern w:val="0"/>
          <w:sz w:val="24"/>
          <w:szCs w:val="24"/>
        </w:rPr>
        <w:t>于</w:t>
      </w:r>
      <w:proofErr w:type="gramEnd"/>
      <w:r w:rsidRPr="00907593">
        <w:rPr>
          <w:rFonts w:ascii="宋体" w:eastAsia="宋体" w:hAnsi="宋体" w:cs="HiddenHorzOCR" w:hint="eastAsia"/>
          <w:kern w:val="0"/>
          <w:sz w:val="24"/>
          <w:szCs w:val="24"/>
        </w:rPr>
        <w:t>平放方位，不得堆放；</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b) </w:t>
      </w:r>
      <w:r w:rsidRPr="00907593">
        <w:rPr>
          <w:rFonts w:ascii="宋体" w:eastAsia="宋体" w:hAnsi="宋体" w:cs="宋体" w:hint="eastAsia"/>
          <w:kern w:val="0"/>
          <w:sz w:val="24"/>
          <w:szCs w:val="24"/>
        </w:rPr>
        <w:t>盘</w:t>
      </w:r>
      <w:r w:rsidRPr="00907593">
        <w:rPr>
          <w:rFonts w:ascii="宋体" w:eastAsia="宋体" w:hAnsi="宋体" w:cs="HiddenHorzOCR" w:hint="eastAsia"/>
          <w:kern w:val="0"/>
          <w:sz w:val="24"/>
          <w:szCs w:val="24"/>
        </w:rPr>
        <w:t>装光</w:t>
      </w:r>
      <w:r w:rsidRPr="00907593">
        <w:rPr>
          <w:rFonts w:ascii="宋体" w:eastAsia="宋体" w:hAnsi="宋体" w:cs="宋体" w:hint="eastAsia"/>
          <w:kern w:val="0"/>
          <w:sz w:val="24"/>
          <w:szCs w:val="24"/>
        </w:rPr>
        <w:t>缆应</w:t>
      </w:r>
      <w:proofErr w:type="gramStart"/>
      <w:r w:rsidRPr="00907593">
        <w:rPr>
          <w:rFonts w:ascii="宋体" w:eastAsia="宋体" w:hAnsi="宋体" w:cs="HiddenHorzOCR" w:hint="eastAsia"/>
          <w:kern w:val="0"/>
          <w:sz w:val="24"/>
          <w:szCs w:val="24"/>
        </w:rPr>
        <w:t>按</w:t>
      </w:r>
      <w:r w:rsidRPr="00907593">
        <w:rPr>
          <w:rFonts w:ascii="宋体" w:eastAsia="宋体" w:hAnsi="宋体" w:cs="宋体" w:hint="eastAsia"/>
          <w:kern w:val="0"/>
          <w:sz w:val="24"/>
          <w:szCs w:val="24"/>
        </w:rPr>
        <w:t>缆盘</w:t>
      </w:r>
      <w:proofErr w:type="gramEnd"/>
      <w:r w:rsidRPr="00907593">
        <w:rPr>
          <w:rFonts w:ascii="宋体" w:eastAsia="宋体" w:hAnsi="宋体" w:cs="宋体" w:hint="eastAsia"/>
          <w:kern w:val="0"/>
          <w:sz w:val="24"/>
          <w:szCs w:val="24"/>
        </w:rPr>
        <w:t>标</w:t>
      </w:r>
      <w:r w:rsidRPr="00907593">
        <w:rPr>
          <w:rFonts w:ascii="宋体" w:eastAsia="宋体" w:hAnsi="宋体" w:cs="HiddenHorzOCR" w:hint="eastAsia"/>
          <w:kern w:val="0"/>
          <w:sz w:val="24"/>
          <w:szCs w:val="24"/>
        </w:rPr>
        <w:t>明的旋</w:t>
      </w:r>
      <w:r w:rsidRPr="00907593">
        <w:rPr>
          <w:rFonts w:ascii="宋体" w:eastAsia="宋体" w:hAnsi="宋体" w:cs="宋体" w:hint="eastAsia"/>
          <w:kern w:val="0"/>
          <w:sz w:val="24"/>
          <w:szCs w:val="24"/>
        </w:rPr>
        <w:t>转</w:t>
      </w:r>
      <w:r w:rsidRPr="00907593">
        <w:rPr>
          <w:rFonts w:ascii="宋体" w:eastAsia="宋体" w:hAnsi="宋体" w:cs="HiddenHorzOCR" w:hint="eastAsia"/>
          <w:kern w:val="0"/>
          <w:sz w:val="24"/>
          <w:szCs w:val="24"/>
        </w:rPr>
        <w:t>箭</w:t>
      </w:r>
      <w:r w:rsidRPr="00907593">
        <w:rPr>
          <w:rFonts w:ascii="宋体" w:eastAsia="宋体" w:hAnsi="宋体" w:cs="宋体" w:hint="eastAsia"/>
          <w:kern w:val="0"/>
          <w:sz w:val="24"/>
          <w:szCs w:val="24"/>
        </w:rPr>
        <w:t>头</w:t>
      </w:r>
      <w:r w:rsidRPr="00907593">
        <w:rPr>
          <w:rFonts w:ascii="宋体" w:eastAsia="宋体" w:hAnsi="宋体" w:cs="HiddenHorzOCR" w:hint="eastAsia"/>
          <w:kern w:val="0"/>
          <w:sz w:val="24"/>
          <w:szCs w:val="24"/>
        </w:rPr>
        <w:t>方向</w:t>
      </w:r>
      <w:r w:rsidRPr="00907593">
        <w:rPr>
          <w:rFonts w:ascii="宋体" w:eastAsia="宋体" w:hAnsi="宋体" w:cs="宋体" w:hint="eastAsia"/>
          <w:kern w:val="0"/>
          <w:sz w:val="24"/>
          <w:szCs w:val="24"/>
        </w:rPr>
        <w:t>滚动</w:t>
      </w:r>
      <w:r w:rsidRPr="00907593">
        <w:rPr>
          <w:rFonts w:ascii="宋体" w:eastAsia="宋体" w:hAnsi="宋体" w:cs="HiddenHorzOCR" w:hint="eastAsia"/>
          <w:kern w:val="0"/>
          <w:sz w:val="24"/>
          <w:szCs w:val="24"/>
        </w:rPr>
        <w:t>，但不得作</w:t>
      </w:r>
      <w:r w:rsidRPr="00907593">
        <w:rPr>
          <w:rFonts w:ascii="宋体" w:eastAsia="宋体" w:hAnsi="宋体" w:cs="宋体" w:hint="eastAsia"/>
          <w:kern w:val="0"/>
          <w:sz w:val="24"/>
          <w:szCs w:val="24"/>
        </w:rPr>
        <w:t>长</w:t>
      </w:r>
      <w:r w:rsidRPr="00907593">
        <w:rPr>
          <w:rFonts w:ascii="宋体" w:eastAsia="宋体" w:hAnsi="宋体" w:cs="HiddenHorzOCR" w:hint="eastAsia"/>
          <w:kern w:val="0"/>
          <w:sz w:val="24"/>
          <w:szCs w:val="24"/>
        </w:rPr>
        <w:t>距离</w:t>
      </w:r>
      <w:r w:rsidRPr="00907593">
        <w:rPr>
          <w:rFonts w:ascii="宋体" w:eastAsia="宋体" w:hAnsi="宋体" w:cs="宋体" w:hint="eastAsia"/>
          <w:kern w:val="0"/>
          <w:sz w:val="24"/>
          <w:szCs w:val="24"/>
        </w:rPr>
        <w:t>滚动</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c)</w:t>
      </w:r>
      <w:r w:rsidRPr="00907593">
        <w:rPr>
          <w:rFonts w:ascii="宋体" w:eastAsia="宋体" w:hAnsi="宋体" w:cs="HiddenHorzOCR" w:hint="eastAsia"/>
          <w:kern w:val="0"/>
          <w:sz w:val="24"/>
          <w:szCs w:val="24"/>
        </w:rPr>
        <w:t xml:space="preserve"> 不得遭受冲撞、</w:t>
      </w:r>
      <w:r w:rsidRPr="00907593">
        <w:rPr>
          <w:rFonts w:ascii="宋体" w:eastAsia="宋体" w:hAnsi="宋体" w:cs="宋体" w:hint="eastAsia"/>
          <w:kern w:val="0"/>
          <w:sz w:val="24"/>
          <w:szCs w:val="24"/>
        </w:rPr>
        <w:t>挤压</w:t>
      </w:r>
      <w:r w:rsidRPr="00907593">
        <w:rPr>
          <w:rFonts w:ascii="宋体" w:eastAsia="宋体" w:hAnsi="宋体" w:cs="HiddenHorzOCR" w:hint="eastAsia"/>
          <w:kern w:val="0"/>
          <w:sz w:val="24"/>
          <w:szCs w:val="24"/>
        </w:rPr>
        <w:t>和任何机械</w:t>
      </w:r>
      <w:r w:rsidRPr="00907593">
        <w:rPr>
          <w:rFonts w:ascii="宋体" w:eastAsia="宋体" w:hAnsi="宋体" w:cs="宋体" w:hint="eastAsia"/>
          <w:kern w:val="0"/>
          <w:sz w:val="24"/>
          <w:szCs w:val="24"/>
        </w:rPr>
        <w:t>损伤</w:t>
      </w:r>
      <w:r w:rsidRPr="00907593">
        <w:rPr>
          <w:rFonts w:ascii="宋体" w:eastAsia="宋体" w:hAnsi="宋体" w:cs="HiddenHorzOCR" w:hint="eastAsia"/>
          <w:kern w:val="0"/>
          <w:sz w:val="24"/>
          <w:szCs w:val="24"/>
        </w:rPr>
        <w:t>；</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d) </w:t>
      </w:r>
      <w:r w:rsidRPr="00907593">
        <w:rPr>
          <w:rFonts w:ascii="宋体" w:eastAsia="宋体" w:hAnsi="宋体" w:cs="HiddenHorzOCR" w:hint="eastAsia"/>
          <w:kern w:val="0"/>
          <w:sz w:val="24"/>
          <w:szCs w:val="24"/>
        </w:rPr>
        <w:t>防止受潮和</w:t>
      </w:r>
      <w:r w:rsidRPr="00907593">
        <w:rPr>
          <w:rFonts w:ascii="宋体" w:eastAsia="宋体" w:hAnsi="宋体" w:cs="宋体" w:hint="eastAsia"/>
          <w:kern w:val="0"/>
          <w:sz w:val="24"/>
          <w:szCs w:val="24"/>
        </w:rPr>
        <w:t>长时间</w:t>
      </w:r>
      <w:r w:rsidRPr="00907593">
        <w:rPr>
          <w:rFonts w:ascii="宋体" w:eastAsia="宋体" w:hAnsi="宋体" w:cs="HiddenHorzOCR" w:hint="eastAsia"/>
          <w:kern w:val="0"/>
          <w:sz w:val="24"/>
          <w:szCs w:val="24"/>
        </w:rPr>
        <w:t>暴晒；</w:t>
      </w:r>
    </w:p>
    <w:p w:rsidR="00907593" w:rsidRPr="00907593" w:rsidRDefault="00907593" w:rsidP="00907593">
      <w:pPr>
        <w:autoSpaceDE w:val="0"/>
        <w:autoSpaceDN w:val="0"/>
        <w:adjustRightInd w:val="0"/>
        <w:spacing w:line="440" w:lineRule="exact"/>
        <w:rPr>
          <w:rFonts w:ascii="宋体" w:eastAsia="宋体" w:hAnsi="宋体" w:cs="HiddenHorzOCR"/>
          <w:kern w:val="0"/>
          <w:sz w:val="24"/>
          <w:szCs w:val="24"/>
        </w:rPr>
      </w:pPr>
      <w:r w:rsidRPr="00907593">
        <w:rPr>
          <w:rFonts w:ascii="宋体" w:eastAsia="宋体" w:hAnsi="宋体" w:cs="HiddenHorzOCR"/>
          <w:kern w:val="0"/>
          <w:sz w:val="24"/>
          <w:szCs w:val="24"/>
        </w:rPr>
        <w:t xml:space="preserve">e) </w:t>
      </w:r>
      <w:r w:rsidRPr="00907593">
        <w:rPr>
          <w:rFonts w:ascii="宋体" w:eastAsia="宋体" w:hAnsi="宋体" w:cs="宋体" w:hint="eastAsia"/>
          <w:kern w:val="0"/>
          <w:sz w:val="24"/>
          <w:szCs w:val="24"/>
        </w:rPr>
        <w:t>贮</w:t>
      </w:r>
      <w:r w:rsidRPr="00907593">
        <w:rPr>
          <w:rFonts w:ascii="宋体" w:eastAsia="宋体" w:hAnsi="宋体" w:cs="HiddenHorzOCR" w:hint="eastAsia"/>
          <w:kern w:val="0"/>
          <w:sz w:val="24"/>
          <w:szCs w:val="24"/>
        </w:rPr>
        <w:t>运温度</w:t>
      </w:r>
      <w:r w:rsidRPr="00907593">
        <w:rPr>
          <w:rFonts w:ascii="宋体" w:eastAsia="宋体" w:hAnsi="宋体" w:cs="宋体" w:hint="eastAsia"/>
          <w:kern w:val="0"/>
          <w:sz w:val="24"/>
          <w:szCs w:val="24"/>
        </w:rPr>
        <w:t>应</w:t>
      </w:r>
      <w:r w:rsidRPr="00907593">
        <w:rPr>
          <w:rFonts w:ascii="宋体" w:eastAsia="宋体" w:hAnsi="宋体" w:cs="HiddenHorzOCR" w:hint="eastAsia"/>
          <w:kern w:val="0"/>
          <w:sz w:val="24"/>
          <w:szCs w:val="24"/>
        </w:rPr>
        <w:t>控制在一</w:t>
      </w:r>
      <w:proofErr w:type="gramStart"/>
      <w:r w:rsidRPr="00907593">
        <w:rPr>
          <w:rFonts w:ascii="宋体" w:eastAsia="宋体" w:hAnsi="宋体" w:cs="HiddenHorzOCR"/>
          <w:kern w:val="0"/>
          <w:sz w:val="24"/>
          <w:szCs w:val="24"/>
        </w:rPr>
        <w:t>40</w:t>
      </w:r>
      <w:proofErr w:type="gramEnd"/>
      <w:r w:rsidRPr="00907593">
        <w:rPr>
          <w:rFonts w:ascii="宋体" w:eastAsia="宋体" w:hAnsi="宋体" w:cs="宋体" w:hint="eastAsia"/>
          <w:kern w:val="0"/>
          <w:sz w:val="24"/>
          <w:szCs w:val="24"/>
        </w:rPr>
        <w:t>℃</w:t>
      </w:r>
      <w:r w:rsidRPr="00907593">
        <w:rPr>
          <w:rFonts w:ascii="宋体" w:eastAsia="宋体" w:hAnsi="宋体" w:cs="HiddenHorzOCR" w:hint="eastAsia"/>
          <w:kern w:val="0"/>
          <w:sz w:val="24"/>
          <w:szCs w:val="24"/>
        </w:rPr>
        <w:t>～</w:t>
      </w:r>
      <w:r w:rsidRPr="00907593">
        <w:rPr>
          <w:rFonts w:ascii="宋体" w:eastAsia="宋体" w:hAnsi="宋体" w:cs="HiddenHorzOCR"/>
          <w:kern w:val="0"/>
          <w:sz w:val="24"/>
          <w:szCs w:val="24"/>
        </w:rPr>
        <w:t>+60</w:t>
      </w:r>
      <w:r w:rsidRPr="00907593">
        <w:rPr>
          <w:rFonts w:ascii="宋体" w:eastAsia="宋体" w:hAnsi="宋体" w:cs="宋体" w:hint="eastAsia"/>
          <w:kern w:val="0"/>
          <w:sz w:val="24"/>
          <w:szCs w:val="24"/>
        </w:rPr>
        <w:t>℃</w:t>
      </w:r>
      <w:r w:rsidRPr="00907593">
        <w:rPr>
          <w:rFonts w:ascii="宋体" w:eastAsia="宋体" w:hAnsi="宋体" w:cs="HiddenHorzOCR" w:hint="eastAsia"/>
          <w:kern w:val="0"/>
          <w:sz w:val="24"/>
          <w:szCs w:val="24"/>
        </w:rPr>
        <w:t>，如果超出</w:t>
      </w:r>
      <w:r w:rsidRPr="00907593">
        <w:rPr>
          <w:rFonts w:ascii="宋体" w:eastAsia="宋体" w:hAnsi="宋体" w:cs="宋体" w:hint="eastAsia"/>
          <w:kern w:val="0"/>
          <w:sz w:val="24"/>
          <w:szCs w:val="24"/>
        </w:rPr>
        <w:t>这</w:t>
      </w:r>
      <w:r w:rsidRPr="00907593">
        <w:rPr>
          <w:rFonts w:ascii="宋体" w:eastAsia="宋体" w:hAnsi="宋体" w:cs="HiddenHorzOCR" w:hint="eastAsia"/>
          <w:kern w:val="0"/>
          <w:sz w:val="24"/>
          <w:szCs w:val="24"/>
        </w:rPr>
        <w:t>个温度范</w:t>
      </w:r>
      <w:r w:rsidRPr="00907593">
        <w:rPr>
          <w:rFonts w:ascii="宋体" w:eastAsia="宋体" w:hAnsi="宋体" w:cs="宋体" w:hint="eastAsia"/>
          <w:kern w:val="0"/>
          <w:sz w:val="24"/>
          <w:szCs w:val="24"/>
        </w:rPr>
        <w:t>围</w:t>
      </w:r>
      <w:r w:rsidRPr="00907593">
        <w:rPr>
          <w:rFonts w:ascii="宋体" w:eastAsia="宋体" w:hAnsi="宋体" w:cs="HiddenHorzOCR" w:hint="eastAsia"/>
          <w:kern w:val="0"/>
          <w:sz w:val="24"/>
          <w:szCs w:val="24"/>
        </w:rPr>
        <w:t>，交付使用前</w:t>
      </w:r>
      <w:r w:rsidRPr="00907593">
        <w:rPr>
          <w:rFonts w:ascii="宋体" w:eastAsia="宋体" w:hAnsi="宋体" w:cs="宋体" w:hint="eastAsia"/>
          <w:kern w:val="0"/>
          <w:sz w:val="24"/>
          <w:szCs w:val="24"/>
        </w:rPr>
        <w:t>应进</w:t>
      </w:r>
      <w:r w:rsidRPr="00907593">
        <w:rPr>
          <w:rFonts w:ascii="宋体" w:eastAsia="宋体" w:hAnsi="宋体" w:cs="HiddenHorzOCR" w:hint="eastAsia"/>
          <w:kern w:val="0"/>
          <w:sz w:val="24"/>
          <w:szCs w:val="24"/>
        </w:rPr>
        <w:t>行复</w:t>
      </w:r>
      <w:r w:rsidRPr="00907593">
        <w:rPr>
          <w:rFonts w:ascii="宋体" w:eastAsia="宋体" w:hAnsi="宋体" w:cs="宋体" w:hint="eastAsia"/>
          <w:kern w:val="0"/>
          <w:sz w:val="24"/>
          <w:szCs w:val="24"/>
        </w:rPr>
        <w:t>检</w:t>
      </w:r>
      <w:r w:rsidRPr="00907593">
        <w:rPr>
          <w:rFonts w:ascii="宋体" w:eastAsia="宋体" w:hAnsi="宋体" w:cs="HiddenHorzOCR" w:hint="eastAsia"/>
          <w:kern w:val="0"/>
          <w:sz w:val="24"/>
          <w:szCs w:val="24"/>
        </w:rPr>
        <w:t>。</w:t>
      </w:r>
    </w:p>
    <w:p w:rsidR="00907593" w:rsidRPr="00907593" w:rsidRDefault="00907593" w:rsidP="00907593">
      <w:pPr>
        <w:spacing w:beforeLines="50" w:before="156" w:line="400" w:lineRule="atLeast"/>
        <w:jc w:val="left"/>
        <w:rPr>
          <w:rFonts w:ascii="宋体" w:eastAsia="宋体" w:hAnsi="宋体" w:cs="Times New Roman"/>
          <w:b/>
          <w:sz w:val="24"/>
          <w:szCs w:val="24"/>
        </w:rPr>
      </w:pPr>
      <w:r w:rsidRPr="00907593">
        <w:rPr>
          <w:rFonts w:ascii="宋体" w:eastAsia="宋体" w:hAnsi="宋体" w:cs="Times New Roman" w:hint="eastAsia"/>
          <w:b/>
          <w:sz w:val="24"/>
          <w:szCs w:val="24"/>
        </w:rPr>
        <w:t>二） 特殊要求</w:t>
      </w:r>
    </w:p>
    <w:p w:rsidR="00907593" w:rsidRPr="00907593" w:rsidRDefault="00907593" w:rsidP="00907593">
      <w:pPr>
        <w:spacing w:line="440" w:lineRule="exact"/>
        <w:rPr>
          <w:rFonts w:ascii="宋体" w:eastAsia="宋体" w:hAnsi="宋体" w:cs="Times New Roman"/>
          <w:sz w:val="24"/>
          <w:szCs w:val="24"/>
        </w:rPr>
      </w:pPr>
      <w:r w:rsidRPr="00907593">
        <w:rPr>
          <w:rFonts w:ascii="宋体" w:eastAsia="宋体" w:hAnsi="宋体" w:cs="Times New Roman" w:hint="eastAsia"/>
          <w:sz w:val="24"/>
          <w:szCs w:val="24"/>
        </w:rPr>
        <w:t>1.  本次招标所用光纤推荐品牌: 康宁、</w:t>
      </w:r>
      <w:r w:rsidRPr="00907593">
        <w:rPr>
          <w:rFonts w:ascii="宋体" w:eastAsia="宋体" w:hAnsi="宋体" w:cs="Times New Roman" w:hint="eastAsia"/>
          <w:bCs/>
          <w:sz w:val="24"/>
          <w:szCs w:val="24"/>
        </w:rPr>
        <w:t>长飞、烽火藤仓、亨通、富通、中天、法尔胜、朗讯、斯德雷特通光。</w:t>
      </w:r>
    </w:p>
    <w:p w:rsidR="00907593" w:rsidRPr="00907593" w:rsidRDefault="00907593" w:rsidP="00907593">
      <w:pPr>
        <w:numPr>
          <w:ilvl w:val="0"/>
          <w:numId w:val="1"/>
        </w:numPr>
        <w:tabs>
          <w:tab w:val="left" w:pos="360"/>
        </w:tabs>
        <w:spacing w:line="440" w:lineRule="exact"/>
        <w:rPr>
          <w:rFonts w:ascii="宋体" w:eastAsia="宋体" w:hAnsi="宋体" w:cs="宋体"/>
          <w:sz w:val="24"/>
          <w:szCs w:val="24"/>
        </w:rPr>
      </w:pPr>
      <w:r w:rsidRPr="00907593">
        <w:rPr>
          <w:rFonts w:ascii="宋体" w:eastAsia="宋体" w:hAnsi="宋体" w:cs="宋体" w:hint="eastAsia"/>
          <w:sz w:val="24"/>
          <w:szCs w:val="24"/>
        </w:rPr>
        <w:t>油膏推荐品牌：鸿辉、梯地才、</w:t>
      </w:r>
      <w:proofErr w:type="gramStart"/>
      <w:r w:rsidRPr="00907593">
        <w:rPr>
          <w:rFonts w:ascii="宋体" w:eastAsia="宋体" w:hAnsi="宋体" w:cs="宋体" w:hint="eastAsia"/>
          <w:sz w:val="24"/>
          <w:szCs w:val="24"/>
        </w:rPr>
        <w:t>鑫</w:t>
      </w:r>
      <w:proofErr w:type="gramEnd"/>
      <w:r w:rsidRPr="00907593">
        <w:rPr>
          <w:rFonts w:ascii="宋体" w:eastAsia="宋体" w:hAnsi="宋体" w:cs="宋体" w:hint="eastAsia"/>
          <w:sz w:val="24"/>
          <w:szCs w:val="24"/>
        </w:rPr>
        <w:t>昌隆。</w:t>
      </w:r>
    </w:p>
    <w:p w:rsidR="00907593" w:rsidRPr="00907593" w:rsidRDefault="00907593" w:rsidP="00907593">
      <w:pPr>
        <w:numPr>
          <w:ilvl w:val="0"/>
          <w:numId w:val="1"/>
        </w:numPr>
        <w:tabs>
          <w:tab w:val="left" w:pos="360"/>
        </w:tabs>
        <w:spacing w:line="440" w:lineRule="exact"/>
        <w:rPr>
          <w:rFonts w:ascii="宋体" w:eastAsia="宋体" w:hAnsi="宋体" w:cs="宋体"/>
          <w:sz w:val="24"/>
          <w:szCs w:val="24"/>
        </w:rPr>
      </w:pPr>
      <w:r w:rsidRPr="00907593">
        <w:rPr>
          <w:rFonts w:ascii="宋体" w:eastAsia="宋体" w:hAnsi="宋体" w:cs="宋体" w:hint="eastAsia"/>
          <w:sz w:val="24"/>
          <w:szCs w:val="24"/>
        </w:rPr>
        <w:t>光缆外护套材料推荐品牌：陶氏、北欧化工、科普达。</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4.1 GYTA系列12芯和24芯光缆所用加强</w:t>
      </w:r>
      <w:proofErr w:type="gramStart"/>
      <w:r w:rsidRPr="00907593">
        <w:rPr>
          <w:rFonts w:ascii="宋体" w:eastAsia="宋体" w:hAnsi="宋体" w:cs="宋体" w:hint="eastAsia"/>
          <w:sz w:val="24"/>
          <w:szCs w:val="24"/>
        </w:rPr>
        <w:t>件采用</w:t>
      </w:r>
      <w:proofErr w:type="gramEnd"/>
      <w:r w:rsidRPr="00907593">
        <w:rPr>
          <w:rFonts w:ascii="宋体" w:eastAsia="宋体" w:hAnsi="宋体" w:cs="宋体" w:hint="eastAsia"/>
          <w:sz w:val="24"/>
          <w:szCs w:val="24"/>
        </w:rPr>
        <w:t>直径至少为1.6mm的磷化钢丝；</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4.2 GYTA-72B1.3光缆所用加强</w:t>
      </w:r>
      <w:proofErr w:type="gramStart"/>
      <w:r w:rsidRPr="00907593">
        <w:rPr>
          <w:rFonts w:ascii="宋体" w:eastAsia="宋体" w:hAnsi="宋体" w:cs="宋体" w:hint="eastAsia"/>
          <w:sz w:val="24"/>
          <w:szCs w:val="24"/>
        </w:rPr>
        <w:t>件采用</w:t>
      </w:r>
      <w:proofErr w:type="gramEnd"/>
      <w:r w:rsidRPr="00907593">
        <w:rPr>
          <w:rFonts w:ascii="宋体" w:eastAsia="宋体" w:hAnsi="宋体" w:cs="宋体" w:hint="eastAsia"/>
          <w:sz w:val="24"/>
          <w:szCs w:val="24"/>
        </w:rPr>
        <w:t>直径为2.0-2.2mm的磷化钢丝，可挤上一</w:t>
      </w:r>
      <w:r w:rsidRPr="00907593">
        <w:rPr>
          <w:rFonts w:ascii="宋体" w:eastAsia="宋体" w:hAnsi="宋体" w:cs="宋体" w:hint="eastAsia"/>
          <w:sz w:val="24"/>
          <w:szCs w:val="24"/>
        </w:rPr>
        <w:lastRenderedPageBreak/>
        <w:t>层PE；</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5.  套管材料推荐品牌BASF、</w:t>
      </w:r>
      <w:proofErr w:type="gramStart"/>
      <w:r w:rsidRPr="00907593">
        <w:rPr>
          <w:rFonts w:ascii="宋体" w:eastAsia="宋体" w:hAnsi="宋体" w:cs="宋体" w:hint="eastAsia"/>
          <w:kern w:val="36"/>
          <w:sz w:val="24"/>
          <w:szCs w:val="24"/>
        </w:rPr>
        <w:t>赢创德固赛</w:t>
      </w:r>
      <w:proofErr w:type="gramEnd"/>
      <w:r w:rsidRPr="00907593">
        <w:rPr>
          <w:rFonts w:ascii="宋体" w:eastAsia="宋体" w:hAnsi="宋体" w:cs="宋体" w:hint="eastAsia"/>
          <w:sz w:val="24"/>
          <w:szCs w:val="24"/>
        </w:rPr>
        <w:t>、金森。</w:t>
      </w:r>
    </w:p>
    <w:p w:rsidR="00907593" w:rsidRPr="00907593" w:rsidRDefault="00907593" w:rsidP="00907593">
      <w:pPr>
        <w:numPr>
          <w:ilvl w:val="0"/>
          <w:numId w:val="2"/>
        </w:numPr>
        <w:tabs>
          <w:tab w:val="left" w:pos="360"/>
        </w:tabs>
        <w:spacing w:line="440" w:lineRule="exact"/>
        <w:rPr>
          <w:rFonts w:ascii="宋体" w:eastAsia="宋体" w:hAnsi="宋体" w:cs="宋体"/>
          <w:sz w:val="24"/>
          <w:szCs w:val="24"/>
        </w:rPr>
      </w:pPr>
      <w:r w:rsidRPr="00907593">
        <w:rPr>
          <w:rFonts w:ascii="宋体" w:eastAsia="宋体" w:hAnsi="宋体" w:cs="宋体" w:hint="eastAsia"/>
          <w:sz w:val="24"/>
          <w:szCs w:val="24"/>
        </w:rPr>
        <w:t xml:space="preserve"> 光缆外护套厚度建议优选2.0mm、至少为1.8mm，外护套上每隔一定距离加印“安广数传”、“长飞</w:t>
      </w:r>
      <w:proofErr w:type="gramStart"/>
      <w:r w:rsidRPr="00907593">
        <w:rPr>
          <w:rFonts w:ascii="宋体" w:eastAsia="宋体" w:hAnsi="宋体" w:cs="宋体" w:hint="eastAsia"/>
          <w:sz w:val="24"/>
          <w:szCs w:val="24"/>
        </w:rPr>
        <w:t>纤</w:t>
      </w:r>
      <w:proofErr w:type="gramEnd"/>
      <w:r w:rsidRPr="00907593">
        <w:rPr>
          <w:rFonts w:ascii="宋体" w:eastAsia="宋体" w:hAnsi="宋体" w:cs="宋体" w:hint="eastAsia"/>
          <w:sz w:val="24"/>
          <w:szCs w:val="24"/>
        </w:rPr>
        <w:t>/烽火藤仓</w:t>
      </w:r>
      <w:proofErr w:type="gramStart"/>
      <w:r w:rsidRPr="00907593">
        <w:rPr>
          <w:rFonts w:ascii="宋体" w:eastAsia="宋体" w:hAnsi="宋体" w:cs="宋体" w:hint="eastAsia"/>
          <w:sz w:val="24"/>
          <w:szCs w:val="24"/>
        </w:rPr>
        <w:t>纤</w:t>
      </w:r>
      <w:proofErr w:type="gramEnd"/>
      <w:r w:rsidRPr="00907593">
        <w:rPr>
          <w:rFonts w:ascii="宋体" w:eastAsia="宋体" w:hAnsi="宋体" w:cs="宋体" w:hint="eastAsia"/>
          <w:sz w:val="24"/>
          <w:szCs w:val="24"/>
        </w:rPr>
        <w:t>/…”。</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7. GYTA系列光缆，每盘定长为3000±5米；</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8.1 GYTA-12B1.3光缆为5+1结构，截面松套管排放顺序（A端红帽顺时针方向）为：红、绿、白1、白2、白3，白1、白2配</w:t>
      </w:r>
      <w:proofErr w:type="gramStart"/>
      <w:r w:rsidRPr="00907593">
        <w:rPr>
          <w:rFonts w:ascii="宋体" w:eastAsia="宋体" w:hAnsi="宋体" w:cs="宋体" w:hint="eastAsia"/>
          <w:sz w:val="24"/>
          <w:szCs w:val="24"/>
        </w:rPr>
        <w:t>纤</w:t>
      </w:r>
      <w:proofErr w:type="gramEnd"/>
      <w:r w:rsidRPr="00907593">
        <w:rPr>
          <w:rFonts w:ascii="宋体" w:eastAsia="宋体" w:hAnsi="宋体" w:cs="宋体" w:hint="eastAsia"/>
          <w:sz w:val="24"/>
          <w:szCs w:val="24"/>
        </w:rPr>
        <w:t>，其它为填充绳；</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8.2 GYTA-24B1.3光缆为5+1结构，截面松套管排放顺序（A端红帽顺时针方向）为：红、绿、白1、白2、白3，绿色为填充绳；</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8.3 GYTA-72B1.3光缆为6+1结构，截面松套管排放顺序（A端红帽顺时针方向）为：红、绿、白1、白2、白3、白4；</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9.  每根松套管内依全色谱顺序--蓝、橙、绿、棕、灰、白、红、黑、黄、紫、粉红、青绿配</w:t>
      </w:r>
      <w:proofErr w:type="gramStart"/>
      <w:r w:rsidRPr="00907593">
        <w:rPr>
          <w:rFonts w:ascii="宋体" w:eastAsia="宋体" w:hAnsi="宋体" w:cs="宋体" w:hint="eastAsia"/>
          <w:sz w:val="24"/>
          <w:szCs w:val="24"/>
        </w:rPr>
        <w:t>纤</w:t>
      </w:r>
      <w:proofErr w:type="gramEnd"/>
      <w:r w:rsidRPr="00907593">
        <w:rPr>
          <w:rFonts w:ascii="宋体" w:eastAsia="宋体" w:hAnsi="宋体" w:cs="宋体" w:hint="eastAsia"/>
          <w:sz w:val="24"/>
          <w:szCs w:val="24"/>
        </w:rPr>
        <w:t>：GYTA系列12芯为6根光纤，24芯为6根光纤，72芯为12根光纤。</w:t>
      </w:r>
    </w:p>
    <w:p w:rsidR="00907593" w:rsidRPr="00907593" w:rsidRDefault="00907593" w:rsidP="00907593">
      <w:pPr>
        <w:numPr>
          <w:ilvl w:val="0"/>
          <w:numId w:val="3"/>
        </w:numPr>
        <w:tabs>
          <w:tab w:val="left" w:pos="360"/>
        </w:tabs>
        <w:spacing w:line="440" w:lineRule="exact"/>
        <w:rPr>
          <w:rFonts w:ascii="宋体" w:eastAsia="宋体" w:hAnsi="宋体" w:cs="宋体"/>
          <w:sz w:val="24"/>
          <w:szCs w:val="24"/>
        </w:rPr>
      </w:pPr>
      <w:r w:rsidRPr="00907593">
        <w:rPr>
          <w:rFonts w:ascii="宋体" w:eastAsia="宋体" w:hAnsi="宋体" w:cs="宋体" w:hint="eastAsia"/>
          <w:sz w:val="24"/>
          <w:szCs w:val="24"/>
        </w:rPr>
        <w:t xml:space="preserve"> 每盘光缆附一份质保书及测试记录，且每盘光缆外包装必须用实木板全封闭。装运时不应胡乱堆码，宜平行整齐码放，并做好防护措施，勿使上下盘轴向移动而致压坏防护木板。</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11. 附：中标供货后，部分质量违约处理措施：</w:t>
      </w:r>
    </w:p>
    <w:p w:rsidR="00907593" w:rsidRPr="00907593" w:rsidRDefault="00907593" w:rsidP="00907593">
      <w:pPr>
        <w:spacing w:line="440" w:lineRule="exact"/>
        <w:ind w:leftChars="170" w:left="357" w:firstLineChars="200" w:firstLine="480"/>
        <w:rPr>
          <w:rFonts w:ascii="宋体" w:eastAsia="宋体" w:hAnsi="宋体" w:cs="宋体"/>
          <w:sz w:val="24"/>
          <w:szCs w:val="24"/>
        </w:rPr>
      </w:pPr>
      <w:r w:rsidRPr="00907593">
        <w:rPr>
          <w:rFonts w:ascii="宋体" w:eastAsia="宋体" w:hAnsi="宋体" w:cs="宋体" w:hint="eastAsia"/>
          <w:sz w:val="24"/>
          <w:szCs w:val="24"/>
        </w:rPr>
        <w:t>采购方将截取送货光缆</w:t>
      </w:r>
      <w:proofErr w:type="gramStart"/>
      <w:r w:rsidRPr="00907593">
        <w:rPr>
          <w:rFonts w:ascii="宋体" w:eastAsia="宋体" w:hAnsi="宋体" w:cs="宋体" w:hint="eastAsia"/>
          <w:sz w:val="24"/>
          <w:szCs w:val="24"/>
        </w:rPr>
        <w:t>一</w:t>
      </w:r>
      <w:proofErr w:type="gramEnd"/>
      <w:r w:rsidRPr="00907593">
        <w:rPr>
          <w:rFonts w:ascii="宋体" w:eastAsia="宋体" w:hAnsi="宋体" w:cs="宋体" w:hint="eastAsia"/>
          <w:sz w:val="24"/>
          <w:szCs w:val="24"/>
        </w:rPr>
        <w:t>小段到相关部门检验，如果送到采购方的成品光缆达不到以上要求，采购方将根据成品光缆的实际情况提出索赔要求，</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即：</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fldChar w:fldCharType="begin"/>
      </w:r>
      <w:r w:rsidRPr="00907593">
        <w:rPr>
          <w:rFonts w:ascii="宋体" w:eastAsia="宋体" w:hAnsi="宋体" w:cs="宋体" w:hint="eastAsia"/>
          <w:sz w:val="24"/>
          <w:szCs w:val="24"/>
        </w:rPr>
        <w:instrText xml:space="preserve"> = 1 \* GB3 </w:instrText>
      </w:r>
      <w:r w:rsidRPr="00907593">
        <w:rPr>
          <w:rFonts w:ascii="宋体" w:eastAsia="宋体" w:hAnsi="宋体" w:cs="宋体" w:hint="eastAsia"/>
          <w:sz w:val="24"/>
          <w:szCs w:val="24"/>
        </w:rPr>
        <w:fldChar w:fldCharType="separate"/>
      </w:r>
      <w:r w:rsidRPr="00907593">
        <w:rPr>
          <w:rFonts w:ascii="宋体" w:eastAsia="宋体" w:hAnsi="宋体" w:cs="宋体" w:hint="eastAsia"/>
          <w:sz w:val="24"/>
          <w:szCs w:val="24"/>
        </w:rPr>
        <w:t>①</w:t>
      </w:r>
      <w:r w:rsidRPr="00907593">
        <w:rPr>
          <w:rFonts w:ascii="宋体" w:eastAsia="宋体" w:hAnsi="宋体" w:cs="宋体" w:hint="eastAsia"/>
          <w:sz w:val="24"/>
          <w:szCs w:val="24"/>
        </w:rPr>
        <w:fldChar w:fldCharType="end"/>
      </w:r>
      <w:r w:rsidRPr="00907593">
        <w:rPr>
          <w:rFonts w:ascii="宋体" w:eastAsia="宋体" w:hAnsi="宋体" w:cs="宋体" w:hint="eastAsia"/>
          <w:sz w:val="24"/>
          <w:szCs w:val="24"/>
        </w:rPr>
        <w:t xml:space="preserve"> 成品光缆各项指标达不到行业标准要求，采购方将依据公司相关规定处理；</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fldChar w:fldCharType="begin"/>
      </w:r>
      <w:r w:rsidRPr="00907593">
        <w:rPr>
          <w:rFonts w:ascii="宋体" w:eastAsia="宋体" w:hAnsi="宋体" w:cs="宋体" w:hint="eastAsia"/>
          <w:sz w:val="24"/>
          <w:szCs w:val="24"/>
        </w:rPr>
        <w:instrText xml:space="preserve"> = 2 \* GB3 </w:instrText>
      </w:r>
      <w:r w:rsidRPr="00907593">
        <w:rPr>
          <w:rFonts w:ascii="宋体" w:eastAsia="宋体" w:hAnsi="宋体" w:cs="宋体" w:hint="eastAsia"/>
          <w:sz w:val="24"/>
          <w:szCs w:val="24"/>
        </w:rPr>
        <w:fldChar w:fldCharType="separate"/>
      </w:r>
      <w:r w:rsidRPr="00907593">
        <w:rPr>
          <w:rFonts w:ascii="宋体" w:eastAsia="宋体" w:hAnsi="宋体" w:cs="宋体" w:hint="eastAsia"/>
          <w:sz w:val="24"/>
          <w:szCs w:val="24"/>
        </w:rPr>
        <w:t>②</w:t>
      </w:r>
      <w:r w:rsidRPr="00907593">
        <w:rPr>
          <w:rFonts w:ascii="宋体" w:eastAsia="宋体" w:hAnsi="宋体" w:cs="宋体" w:hint="eastAsia"/>
          <w:sz w:val="24"/>
          <w:szCs w:val="24"/>
        </w:rPr>
        <w:fldChar w:fldCharType="end"/>
      </w:r>
      <w:r w:rsidRPr="00907593">
        <w:rPr>
          <w:rFonts w:ascii="宋体" w:eastAsia="宋体" w:hAnsi="宋体" w:cs="宋体" w:hint="eastAsia"/>
          <w:sz w:val="24"/>
          <w:szCs w:val="24"/>
        </w:rPr>
        <w:t xml:space="preserve"> 成品光缆外护套厚度达不到要求的扣除光缆货款的10％；</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fldChar w:fldCharType="begin"/>
      </w:r>
      <w:r w:rsidRPr="00907593">
        <w:rPr>
          <w:rFonts w:ascii="宋体" w:eastAsia="宋体" w:hAnsi="宋体" w:cs="宋体" w:hint="eastAsia"/>
          <w:sz w:val="24"/>
          <w:szCs w:val="24"/>
        </w:rPr>
        <w:instrText xml:space="preserve"> = 3 \* GB3 </w:instrText>
      </w:r>
      <w:r w:rsidRPr="00907593">
        <w:rPr>
          <w:rFonts w:ascii="宋体" w:eastAsia="宋体" w:hAnsi="宋体" w:cs="宋体" w:hint="eastAsia"/>
          <w:sz w:val="24"/>
          <w:szCs w:val="24"/>
        </w:rPr>
        <w:fldChar w:fldCharType="separate"/>
      </w:r>
      <w:r w:rsidRPr="00907593">
        <w:rPr>
          <w:rFonts w:ascii="宋体" w:eastAsia="宋体" w:hAnsi="宋体" w:cs="宋体" w:hint="eastAsia"/>
          <w:sz w:val="24"/>
          <w:szCs w:val="24"/>
        </w:rPr>
        <w:t>③</w:t>
      </w:r>
      <w:r w:rsidRPr="00907593">
        <w:rPr>
          <w:rFonts w:ascii="宋体" w:eastAsia="宋体" w:hAnsi="宋体" w:cs="宋体" w:hint="eastAsia"/>
          <w:sz w:val="24"/>
          <w:szCs w:val="24"/>
        </w:rPr>
        <w:fldChar w:fldCharType="end"/>
      </w:r>
      <w:r w:rsidRPr="00907593">
        <w:rPr>
          <w:rFonts w:ascii="宋体" w:eastAsia="宋体" w:hAnsi="宋体" w:cs="宋体" w:hint="eastAsia"/>
          <w:sz w:val="24"/>
          <w:szCs w:val="24"/>
        </w:rPr>
        <w:t xml:space="preserve"> 防水性能达不到行业标准要求的扣除光缆货款的15％；</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④ 光纤容易折断或光纤着色不好致酒精容易擦去的扣除光缆货款的10％；</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⑤ 五年内加强件生锈的扣除光缆货款的10％；</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⑥ 套管容易折断的扣除光缆货款的10％；</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⑦ 压坏防护木板并伤及光缆的，采购方将依据公司相关规定处理；</w:t>
      </w:r>
    </w:p>
    <w:p w:rsidR="00907593" w:rsidRPr="00907593" w:rsidRDefault="00907593" w:rsidP="00907593">
      <w:pPr>
        <w:spacing w:line="440" w:lineRule="exact"/>
        <w:rPr>
          <w:rFonts w:ascii="宋体" w:eastAsia="宋体" w:hAnsi="宋体" w:cs="宋体"/>
          <w:sz w:val="24"/>
          <w:szCs w:val="24"/>
        </w:rPr>
      </w:pPr>
      <w:r w:rsidRPr="00907593">
        <w:rPr>
          <w:rFonts w:ascii="宋体" w:eastAsia="宋体" w:hAnsi="宋体" w:cs="宋体" w:hint="eastAsia"/>
          <w:sz w:val="24"/>
          <w:szCs w:val="24"/>
        </w:rPr>
        <w:t>⑧ 若查出非供货方生产的，采购方将没收全部相关到货光缆并取消其供货资格。</w:t>
      </w:r>
    </w:p>
    <w:p w:rsidR="00907593" w:rsidRPr="00907593" w:rsidRDefault="00907593" w:rsidP="00907593">
      <w:pPr>
        <w:spacing w:line="360" w:lineRule="auto"/>
        <w:ind w:firstLineChars="200" w:firstLine="480"/>
        <w:rPr>
          <w:rFonts w:ascii="宋体" w:eastAsia="宋体" w:hAnsi="宋体" w:cs="Times New Roman" w:hint="eastAsia"/>
          <w:sz w:val="24"/>
          <w:szCs w:val="24"/>
        </w:rPr>
      </w:pPr>
    </w:p>
    <w:p w:rsidR="00907593" w:rsidRPr="00907593" w:rsidRDefault="00907593" w:rsidP="00907593">
      <w:pPr>
        <w:spacing w:line="360" w:lineRule="auto"/>
        <w:ind w:firstLineChars="200" w:firstLine="482"/>
        <w:rPr>
          <w:rFonts w:ascii="宋体" w:eastAsia="宋体" w:hAnsi="宋体" w:cs="Times New Roman"/>
          <w:b/>
          <w:sz w:val="24"/>
          <w:szCs w:val="24"/>
        </w:rPr>
      </w:pPr>
      <w:r w:rsidRPr="00907593">
        <w:rPr>
          <w:rFonts w:ascii="宋体" w:eastAsia="宋体" w:hAnsi="宋体" w:cs="Times New Roman" w:hint="eastAsia"/>
          <w:b/>
          <w:sz w:val="24"/>
          <w:szCs w:val="24"/>
        </w:rPr>
        <w:t>五、售后服务</w:t>
      </w:r>
    </w:p>
    <w:p w:rsidR="00907593" w:rsidRPr="00907593" w:rsidRDefault="00907593" w:rsidP="00907593">
      <w:pPr>
        <w:tabs>
          <w:tab w:val="left" w:pos="0"/>
          <w:tab w:val="left" w:pos="2010"/>
        </w:tabs>
        <w:spacing w:line="360" w:lineRule="auto"/>
        <w:ind w:firstLineChars="200" w:firstLine="480"/>
        <w:rPr>
          <w:rFonts w:ascii="宋体" w:eastAsia="宋体" w:hAnsi="宋体" w:cs="Times New Roman"/>
          <w:sz w:val="24"/>
          <w:szCs w:val="24"/>
        </w:rPr>
      </w:pPr>
      <w:r w:rsidRPr="00907593">
        <w:rPr>
          <w:rFonts w:ascii="宋体" w:eastAsia="宋体" w:hAnsi="宋体" w:cs="Times New Roman" w:hint="eastAsia"/>
          <w:sz w:val="24"/>
          <w:szCs w:val="24"/>
        </w:rPr>
        <w:lastRenderedPageBreak/>
        <w:t>1.服务：乙方所销售的产品均已包含质保期内每周7天×24小时服务。包括但不限于投标书和询标时乙方做出的书面澄清中承诺的服务。</w:t>
      </w:r>
    </w:p>
    <w:p w:rsidR="00907593" w:rsidRPr="00907593" w:rsidRDefault="00907593" w:rsidP="00907593">
      <w:pPr>
        <w:spacing w:line="360" w:lineRule="auto"/>
        <w:ind w:firstLineChars="202" w:firstLine="485"/>
        <w:rPr>
          <w:rFonts w:ascii="宋体" w:eastAsia="宋体" w:hAnsi="宋体" w:cs="Times New Roman"/>
          <w:sz w:val="24"/>
          <w:szCs w:val="24"/>
        </w:rPr>
      </w:pPr>
      <w:r w:rsidRPr="00907593">
        <w:rPr>
          <w:rFonts w:ascii="宋体" w:eastAsia="宋体" w:hAnsi="宋体" w:cs="Times New Roman" w:hint="eastAsia"/>
          <w:sz w:val="24"/>
          <w:szCs w:val="24"/>
        </w:rPr>
        <w:t>电话支持：乙方为甲方提供每周7天，每天24小时电话支持服务。</w:t>
      </w:r>
    </w:p>
    <w:p w:rsidR="00907593" w:rsidRPr="00907593" w:rsidRDefault="00907593" w:rsidP="00907593">
      <w:pPr>
        <w:spacing w:line="360" w:lineRule="auto"/>
        <w:ind w:firstLineChars="202" w:firstLine="485"/>
        <w:rPr>
          <w:rFonts w:ascii="宋体" w:eastAsia="宋体" w:hAnsi="宋体" w:cs="Times New Roman"/>
          <w:sz w:val="24"/>
          <w:szCs w:val="24"/>
        </w:rPr>
      </w:pPr>
      <w:r w:rsidRPr="00907593">
        <w:rPr>
          <w:rFonts w:ascii="宋体" w:eastAsia="宋体" w:hAnsi="宋体" w:cs="Times New Roman" w:hint="eastAsia"/>
          <w:sz w:val="24"/>
          <w:szCs w:val="24"/>
        </w:rPr>
        <w:t>现场服务：质保期内提供故障货物免费更换服务。由于乙方原因造成的各种故障，技术服务人员均须及时响应和解决。对于电话、邮件等各种渠道的技术咨询，要给予及时响应。</w:t>
      </w:r>
    </w:p>
    <w:p w:rsidR="00907593" w:rsidRPr="00907593" w:rsidRDefault="00907593" w:rsidP="00907593">
      <w:pPr>
        <w:spacing w:line="360" w:lineRule="auto"/>
        <w:ind w:firstLineChars="202" w:firstLine="485"/>
        <w:rPr>
          <w:rFonts w:ascii="宋体" w:eastAsia="宋体" w:hAnsi="宋体" w:cs="Times New Roman"/>
          <w:sz w:val="24"/>
          <w:szCs w:val="24"/>
        </w:rPr>
      </w:pPr>
      <w:r w:rsidRPr="00907593">
        <w:rPr>
          <w:rFonts w:ascii="宋体" w:eastAsia="宋体" w:hAnsi="宋体" w:cs="Times New Roman" w:hint="eastAsia"/>
          <w:sz w:val="24"/>
          <w:szCs w:val="24"/>
        </w:rPr>
        <w:t>备件备品：乙方保证所提供的设备的备件库可以满足甲方日常使用、排除硬件故障的需求。</w:t>
      </w:r>
    </w:p>
    <w:p w:rsidR="00907593" w:rsidRPr="00907593" w:rsidRDefault="00907593" w:rsidP="00907593">
      <w:pPr>
        <w:tabs>
          <w:tab w:val="left" w:pos="0"/>
          <w:tab w:val="left" w:pos="2010"/>
        </w:tabs>
        <w:spacing w:line="360" w:lineRule="auto"/>
        <w:ind w:firstLineChars="200" w:firstLine="480"/>
        <w:rPr>
          <w:rFonts w:ascii="宋体" w:eastAsia="宋体" w:hAnsi="宋体" w:cs="Times New Roman"/>
          <w:sz w:val="24"/>
          <w:szCs w:val="24"/>
        </w:rPr>
      </w:pPr>
      <w:r w:rsidRPr="00907593">
        <w:rPr>
          <w:rFonts w:ascii="宋体" w:eastAsia="宋体" w:hAnsi="宋体" w:cs="Times New Roman" w:hint="eastAsia"/>
          <w:sz w:val="24"/>
          <w:szCs w:val="24"/>
        </w:rPr>
        <w:t>2.质保期外服务：按招标文件中规定执行。</w:t>
      </w:r>
    </w:p>
    <w:p w:rsidR="00C02078" w:rsidRPr="00907593" w:rsidRDefault="00C02078"/>
    <w:sectPr w:rsidR="00C02078" w:rsidRPr="00907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iddenHorzOCR">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CE5"/>
    <w:multiLevelType w:val="multilevel"/>
    <w:tmpl w:val="0EFA3CE5"/>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6E97CA8"/>
    <w:multiLevelType w:val="multilevel"/>
    <w:tmpl w:val="56E97CA8"/>
    <w:lvl w:ilvl="0">
      <w:start w:val="10"/>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C843422"/>
    <w:multiLevelType w:val="multilevel"/>
    <w:tmpl w:val="7C84342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93"/>
    <w:rsid w:val="004C7D18"/>
    <w:rsid w:val="006C0530"/>
    <w:rsid w:val="00907593"/>
    <w:rsid w:val="00C0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2017-11-02T08:07:00Z</dcterms:created>
  <dcterms:modified xsi:type="dcterms:W3CDTF">2017-11-02T08:07:00Z</dcterms:modified>
</cp:coreProperties>
</file>