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77" w:rsidRDefault="00376077" w:rsidP="00FD7F84">
      <w:pPr>
        <w:spacing w:after="64"/>
        <w:ind w:right="695"/>
        <w:jc w:val="center"/>
        <w:rPr>
          <w:rFonts w:eastAsia="Times New Roman"/>
        </w:rPr>
      </w:pPr>
      <w:r>
        <w:rPr>
          <w:rFonts w:ascii="微软雅黑" w:eastAsia="微软雅黑" w:hAnsi="微软雅黑" w:cs="微软雅黑" w:hint="eastAsia"/>
          <w:sz w:val="32"/>
        </w:rPr>
        <w:t>湛江供电局配电线路状态检测器技术规范书</w:t>
      </w:r>
    </w:p>
    <w:p w:rsidR="00376077" w:rsidRDefault="00376077" w:rsidP="00FD7F84">
      <w:pPr>
        <w:spacing w:after="133"/>
        <w:ind w:left="-5" w:hanging="10"/>
        <w:rPr>
          <w:rFonts w:eastAsia="Times New Roman"/>
        </w:rPr>
      </w:pPr>
      <w:r>
        <w:rPr>
          <w:rFonts w:ascii="微软雅黑" w:eastAsia="微软雅黑" w:hAnsi="微软雅黑" w:cs="微软雅黑"/>
          <w:sz w:val="21"/>
        </w:rPr>
        <w:t>1</w:t>
      </w:r>
      <w:r>
        <w:rPr>
          <w:rFonts w:ascii="微软雅黑" w:eastAsia="微软雅黑" w:hAnsi="微软雅黑" w:cs="微软雅黑" w:hint="eastAsia"/>
          <w:sz w:val="21"/>
        </w:rPr>
        <w:t>总则</w:t>
      </w:r>
      <w:r>
        <w:rPr>
          <w:rFonts w:ascii="微软雅黑" w:eastAsia="微软雅黑" w:hAnsi="微软雅黑" w:cs="微软雅黑"/>
          <w:sz w:val="21"/>
        </w:rPr>
        <w:t xml:space="preserve"> </w:t>
      </w:r>
    </w:p>
    <w:p w:rsidR="00376077" w:rsidRDefault="00376077" w:rsidP="00FD7F84">
      <w:pPr>
        <w:spacing w:after="25" w:line="380" w:lineRule="auto"/>
        <w:ind w:firstLine="421"/>
        <w:rPr>
          <w:rFonts w:eastAsia="Times New Roman"/>
        </w:rPr>
      </w:pPr>
      <w:r>
        <w:rPr>
          <w:rFonts w:ascii="微软雅黑" w:eastAsia="微软雅黑" w:hAnsi="微软雅黑" w:cs="微软雅黑" w:hint="eastAsia"/>
          <w:sz w:val="21"/>
        </w:rPr>
        <w:t>为规范配电线路状态检测器技术标准和要求，依据国家和行业的有关标准、规程和规范，特制定本规范。</w:t>
      </w:r>
      <w:r>
        <w:rPr>
          <w:rFonts w:eastAsia="Times New Roman"/>
          <w:sz w:val="21"/>
        </w:rPr>
        <w:t xml:space="preserve"> </w:t>
      </w:r>
    </w:p>
    <w:p w:rsidR="00376077" w:rsidRDefault="00376077" w:rsidP="00FD7F84">
      <w:pPr>
        <w:spacing w:after="167" w:line="262" w:lineRule="auto"/>
        <w:ind w:left="416" w:hanging="10"/>
        <w:rPr>
          <w:rFonts w:eastAsia="Times New Roman"/>
        </w:rPr>
      </w:pPr>
      <w:r>
        <w:rPr>
          <w:rFonts w:ascii="微软雅黑" w:eastAsia="微软雅黑" w:hAnsi="微软雅黑" w:cs="微软雅黑" w:hint="eastAsia"/>
          <w:sz w:val="21"/>
        </w:rPr>
        <w:t>本规范由湛江供电局生产设备管理部提出、归口管理和负责解释。</w:t>
      </w:r>
      <w:r>
        <w:rPr>
          <w:rFonts w:eastAsia="Times New Roman"/>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2</w:t>
      </w:r>
      <w:r>
        <w:rPr>
          <w:rFonts w:ascii="微软雅黑" w:eastAsia="微软雅黑" w:hAnsi="微软雅黑" w:cs="微软雅黑" w:hint="eastAsia"/>
          <w:sz w:val="21"/>
        </w:rPr>
        <w:t>范围</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hint="eastAsia"/>
          <w:sz w:val="21"/>
        </w:rPr>
        <w:t>本技术规范规定了配电网系统中用于配电线路状态检测器的使用环境、技术、要求、试</w:t>
      </w:r>
    </w:p>
    <w:p w:rsidR="00376077" w:rsidRDefault="00376077" w:rsidP="00FD7F84">
      <w:pPr>
        <w:spacing w:after="126" w:line="262" w:lineRule="auto"/>
        <w:ind w:left="10" w:hanging="10"/>
        <w:rPr>
          <w:rFonts w:eastAsia="Times New Roman"/>
        </w:rPr>
      </w:pPr>
      <w:r>
        <w:rPr>
          <w:rFonts w:ascii="微软雅黑" w:eastAsia="微软雅黑" w:hAnsi="微软雅黑" w:cs="微软雅黑" w:hint="eastAsia"/>
          <w:sz w:val="21"/>
        </w:rPr>
        <w:t>验方法、试验分类以及标志、包装、运输和存储的要求。</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3</w:t>
      </w:r>
      <w:r>
        <w:rPr>
          <w:rFonts w:ascii="微软雅黑" w:eastAsia="微软雅黑" w:hAnsi="微软雅黑" w:cs="微软雅黑" w:hint="eastAsia"/>
          <w:sz w:val="21"/>
        </w:rPr>
        <w:t>规范性引用文件</w:t>
      </w:r>
      <w:r>
        <w:rPr>
          <w:rFonts w:ascii="微软雅黑" w:eastAsia="微软雅黑" w:hAnsi="微软雅黑" w:cs="微软雅黑"/>
          <w:sz w:val="21"/>
        </w:rPr>
        <w:t xml:space="preserve"> </w:t>
      </w:r>
    </w:p>
    <w:p w:rsidR="00376077" w:rsidRDefault="00376077" w:rsidP="00FD7F84">
      <w:pPr>
        <w:spacing w:after="141" w:line="262" w:lineRule="auto"/>
        <w:ind w:left="416" w:hanging="10"/>
        <w:rPr>
          <w:rFonts w:eastAsia="Times New Roman"/>
        </w:rPr>
      </w:pPr>
      <w:r>
        <w:rPr>
          <w:rFonts w:ascii="微软雅黑" w:eastAsia="微软雅黑" w:hAnsi="微软雅黑" w:cs="微软雅黑" w:hint="eastAsia"/>
          <w:sz w:val="21"/>
        </w:rPr>
        <w:t>下列文件对于本文件的应用是必不可少的。凡是注日期的引用文件，仅所注日期的版本</w:t>
      </w:r>
    </w:p>
    <w:p w:rsidR="00376077" w:rsidRDefault="00376077" w:rsidP="00FD7F84">
      <w:pPr>
        <w:spacing w:after="153" w:line="262" w:lineRule="auto"/>
        <w:ind w:left="10" w:hanging="10"/>
        <w:rPr>
          <w:rFonts w:eastAsia="Times New Roman"/>
        </w:rPr>
      </w:pPr>
      <w:r>
        <w:rPr>
          <w:rFonts w:ascii="微软雅黑" w:eastAsia="微软雅黑" w:hAnsi="微软雅黑" w:cs="微软雅黑" w:hint="eastAsia"/>
          <w:sz w:val="21"/>
        </w:rPr>
        <w:t>适用于本文件。凡是不注日期的引用文件，其最新版本（包括所有的修改单）适用于本文件</w:t>
      </w:r>
      <w:r>
        <w:rPr>
          <w:rFonts w:eastAsia="Times New Roman"/>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191 </w:t>
      </w:r>
      <w:r>
        <w:rPr>
          <w:rFonts w:ascii="微软雅黑" w:eastAsia="微软雅黑" w:hAnsi="微软雅黑" w:cs="微软雅黑" w:hint="eastAsia"/>
          <w:sz w:val="21"/>
        </w:rPr>
        <w:t>包装储运图示标志</w:t>
      </w:r>
      <w:r>
        <w:rPr>
          <w:rFonts w:ascii="微软雅黑" w:eastAsia="微软雅黑" w:hAnsi="微软雅黑" w:cs="微软雅黑"/>
          <w:sz w:val="21"/>
        </w:rPr>
        <w:t xml:space="preserve"> </w:t>
      </w:r>
    </w:p>
    <w:p w:rsidR="00376077" w:rsidRDefault="00376077" w:rsidP="00FD7F84">
      <w:pPr>
        <w:spacing w:after="3" w:line="379" w:lineRule="auto"/>
        <w:ind w:left="416" w:right="558" w:hanging="10"/>
        <w:rPr>
          <w:rFonts w:eastAsia="Times New Roman"/>
        </w:rPr>
      </w:pPr>
      <w:r>
        <w:rPr>
          <w:rFonts w:ascii="微软雅黑" w:eastAsia="微软雅黑" w:hAnsi="微软雅黑" w:cs="微软雅黑"/>
          <w:sz w:val="21"/>
        </w:rPr>
        <w:t xml:space="preserve">GB/T 2423.1 </w:t>
      </w:r>
      <w:r>
        <w:rPr>
          <w:rFonts w:ascii="微软雅黑" w:eastAsia="微软雅黑" w:hAnsi="微软雅黑" w:cs="微软雅黑" w:hint="eastAsia"/>
          <w:sz w:val="21"/>
        </w:rPr>
        <w:t>电工电子产品环境试验</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部分：试验方法</w:t>
      </w:r>
      <w:r>
        <w:rPr>
          <w:rFonts w:ascii="微软雅黑" w:eastAsia="微软雅黑" w:hAnsi="微软雅黑" w:cs="微软雅黑"/>
          <w:sz w:val="21"/>
        </w:rPr>
        <w:t xml:space="preserve">  </w:t>
      </w:r>
      <w:r>
        <w:rPr>
          <w:rFonts w:ascii="微软雅黑" w:eastAsia="微软雅黑" w:hAnsi="微软雅黑" w:cs="微软雅黑" w:hint="eastAsia"/>
          <w:sz w:val="21"/>
        </w:rPr>
        <w:t>试验</w:t>
      </w:r>
      <w:r>
        <w:rPr>
          <w:rFonts w:ascii="微软雅黑" w:eastAsia="微软雅黑" w:hAnsi="微软雅黑" w:cs="微软雅黑"/>
          <w:sz w:val="21"/>
        </w:rPr>
        <w:t xml:space="preserve"> A</w:t>
      </w:r>
      <w:r>
        <w:rPr>
          <w:rFonts w:ascii="微软雅黑" w:eastAsia="微软雅黑" w:hAnsi="微软雅黑" w:cs="微软雅黑" w:hint="eastAsia"/>
          <w:sz w:val="21"/>
        </w:rPr>
        <w:t>：低温</w:t>
      </w:r>
      <w:r>
        <w:rPr>
          <w:rFonts w:ascii="微软雅黑" w:eastAsia="微软雅黑" w:hAnsi="微软雅黑" w:cs="微软雅黑"/>
          <w:sz w:val="21"/>
        </w:rPr>
        <w:t xml:space="preserve"> GB/T 2423.2 </w:t>
      </w:r>
      <w:r>
        <w:rPr>
          <w:rFonts w:ascii="微软雅黑" w:eastAsia="微软雅黑" w:hAnsi="微软雅黑" w:cs="微软雅黑" w:hint="eastAsia"/>
          <w:sz w:val="21"/>
        </w:rPr>
        <w:t>电工电子产品环境试验</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部分：试验方法</w:t>
      </w:r>
      <w:r>
        <w:rPr>
          <w:rFonts w:ascii="微软雅黑" w:eastAsia="微软雅黑" w:hAnsi="微软雅黑" w:cs="微软雅黑"/>
          <w:sz w:val="21"/>
        </w:rPr>
        <w:t xml:space="preserve">  </w:t>
      </w:r>
      <w:r>
        <w:rPr>
          <w:rFonts w:ascii="微软雅黑" w:eastAsia="微软雅黑" w:hAnsi="微软雅黑" w:cs="微软雅黑" w:hint="eastAsia"/>
          <w:sz w:val="21"/>
        </w:rPr>
        <w:t>试验</w:t>
      </w:r>
      <w:r>
        <w:rPr>
          <w:rFonts w:ascii="微软雅黑" w:eastAsia="微软雅黑" w:hAnsi="微软雅黑" w:cs="微软雅黑"/>
          <w:sz w:val="21"/>
        </w:rPr>
        <w:t>B</w:t>
      </w:r>
      <w:r>
        <w:rPr>
          <w:rFonts w:ascii="微软雅黑" w:eastAsia="微软雅黑" w:hAnsi="微软雅黑" w:cs="微软雅黑" w:hint="eastAsia"/>
          <w:sz w:val="21"/>
        </w:rPr>
        <w:t>：高温</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2423.4 </w:t>
      </w:r>
      <w:r>
        <w:rPr>
          <w:rFonts w:ascii="微软雅黑" w:eastAsia="微软雅黑" w:hAnsi="微软雅黑" w:cs="微软雅黑" w:hint="eastAsia"/>
          <w:sz w:val="21"/>
        </w:rPr>
        <w:t>电工电子产品基本环境试验规程</w:t>
      </w:r>
      <w:r>
        <w:rPr>
          <w:rFonts w:ascii="微软雅黑" w:eastAsia="微软雅黑" w:hAnsi="微软雅黑" w:cs="微软雅黑"/>
          <w:sz w:val="21"/>
        </w:rPr>
        <w:t xml:space="preserve"> </w:t>
      </w:r>
      <w:r>
        <w:rPr>
          <w:rFonts w:ascii="微软雅黑" w:eastAsia="微软雅黑" w:hAnsi="微软雅黑" w:cs="微软雅黑" w:hint="eastAsia"/>
          <w:sz w:val="21"/>
        </w:rPr>
        <w:t>试验</w:t>
      </w:r>
      <w:r>
        <w:rPr>
          <w:rFonts w:ascii="微软雅黑" w:eastAsia="微软雅黑" w:hAnsi="微软雅黑" w:cs="微软雅黑"/>
          <w:sz w:val="21"/>
        </w:rPr>
        <w:t xml:space="preserve">Db: </w:t>
      </w:r>
      <w:r>
        <w:rPr>
          <w:rFonts w:ascii="微软雅黑" w:eastAsia="微软雅黑" w:hAnsi="微软雅黑" w:cs="微软雅黑" w:hint="eastAsia"/>
          <w:sz w:val="21"/>
        </w:rPr>
        <w:t>交变湿热试验方法</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2423.8 </w:t>
      </w:r>
      <w:r>
        <w:rPr>
          <w:rFonts w:ascii="微软雅黑" w:eastAsia="微软雅黑" w:hAnsi="微软雅黑" w:cs="微软雅黑" w:hint="eastAsia"/>
          <w:sz w:val="21"/>
        </w:rPr>
        <w:t>电工电子产品环境试验</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部分</w:t>
      </w:r>
      <w:r>
        <w:rPr>
          <w:rFonts w:ascii="微软雅黑" w:eastAsia="微软雅黑" w:hAnsi="微软雅黑" w:cs="微软雅黑"/>
          <w:sz w:val="21"/>
        </w:rPr>
        <w:t xml:space="preserve">: </w:t>
      </w:r>
      <w:r>
        <w:rPr>
          <w:rFonts w:ascii="微软雅黑" w:eastAsia="微软雅黑" w:hAnsi="微软雅黑" w:cs="微软雅黑" w:hint="eastAsia"/>
          <w:sz w:val="21"/>
        </w:rPr>
        <w:t>试验方法</w:t>
      </w:r>
      <w:r>
        <w:rPr>
          <w:rFonts w:ascii="微软雅黑" w:eastAsia="微软雅黑" w:hAnsi="微软雅黑" w:cs="微软雅黑"/>
          <w:sz w:val="21"/>
        </w:rPr>
        <w:t xml:space="preserve"> </w:t>
      </w:r>
      <w:r>
        <w:rPr>
          <w:rFonts w:ascii="微软雅黑" w:eastAsia="微软雅黑" w:hAnsi="微软雅黑" w:cs="微软雅黑" w:hint="eastAsia"/>
          <w:sz w:val="21"/>
        </w:rPr>
        <w:t>试验</w:t>
      </w:r>
      <w:r>
        <w:rPr>
          <w:rFonts w:ascii="微软雅黑" w:eastAsia="微软雅黑" w:hAnsi="微软雅黑" w:cs="微软雅黑"/>
          <w:sz w:val="21"/>
        </w:rPr>
        <w:t xml:space="preserve">Ed: </w:t>
      </w:r>
      <w:r>
        <w:rPr>
          <w:rFonts w:ascii="微软雅黑" w:eastAsia="微软雅黑" w:hAnsi="微软雅黑" w:cs="微软雅黑" w:hint="eastAsia"/>
          <w:sz w:val="21"/>
        </w:rPr>
        <w:t>自由跌落</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 4208 </w:t>
      </w:r>
      <w:r>
        <w:rPr>
          <w:rFonts w:ascii="微软雅黑" w:eastAsia="微软雅黑" w:hAnsi="微软雅黑" w:cs="微软雅黑" w:hint="eastAsia"/>
          <w:sz w:val="21"/>
        </w:rPr>
        <w:t>外壳防护等级（</w:t>
      </w:r>
      <w:r>
        <w:rPr>
          <w:rFonts w:ascii="微软雅黑" w:eastAsia="微软雅黑" w:hAnsi="微软雅黑" w:cs="微软雅黑"/>
          <w:sz w:val="21"/>
        </w:rPr>
        <w:t>IP</w:t>
      </w:r>
      <w:r>
        <w:rPr>
          <w:rFonts w:ascii="微软雅黑" w:eastAsia="微软雅黑" w:hAnsi="微软雅黑" w:cs="微软雅黑" w:hint="eastAsia"/>
          <w:sz w:val="21"/>
        </w:rPr>
        <w:t>代码）</w:t>
      </w:r>
      <w:r>
        <w:rPr>
          <w:rFonts w:ascii="微软雅黑" w:eastAsia="微软雅黑" w:hAnsi="微软雅黑" w:cs="微软雅黑"/>
          <w:sz w:val="21"/>
        </w:rPr>
        <w:t xml:space="preserve"> </w:t>
      </w:r>
    </w:p>
    <w:p w:rsidR="00376077" w:rsidRDefault="00376077" w:rsidP="00FD7F84">
      <w:pPr>
        <w:spacing w:after="141" w:line="262" w:lineRule="auto"/>
        <w:ind w:left="416" w:hanging="10"/>
        <w:rPr>
          <w:rFonts w:eastAsia="Times New Roman"/>
        </w:rPr>
      </w:pPr>
      <w:r>
        <w:rPr>
          <w:rFonts w:ascii="微软雅黑" w:eastAsia="微软雅黑" w:hAnsi="微软雅黑" w:cs="微软雅黑"/>
          <w:sz w:val="21"/>
        </w:rPr>
        <w:t xml:space="preserve">GB/T 9969 </w:t>
      </w:r>
      <w:r>
        <w:rPr>
          <w:rFonts w:ascii="微软雅黑" w:eastAsia="微软雅黑" w:hAnsi="微软雅黑" w:cs="微软雅黑" w:hint="eastAsia"/>
          <w:sz w:val="21"/>
        </w:rPr>
        <w:t>工业产品使用说明书</w:t>
      </w:r>
      <w:r>
        <w:rPr>
          <w:rFonts w:ascii="微软雅黑" w:eastAsia="微软雅黑" w:hAnsi="微软雅黑" w:cs="微软雅黑"/>
          <w:sz w:val="21"/>
        </w:rPr>
        <w:t xml:space="preserve">  </w:t>
      </w:r>
      <w:r>
        <w:rPr>
          <w:rFonts w:ascii="微软雅黑" w:eastAsia="微软雅黑" w:hAnsi="微软雅黑" w:cs="微软雅黑" w:hint="eastAsia"/>
          <w:sz w:val="21"/>
        </w:rPr>
        <w:t>总则</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10125 </w:t>
      </w:r>
      <w:r>
        <w:rPr>
          <w:rFonts w:ascii="微软雅黑" w:eastAsia="微软雅黑" w:hAnsi="微软雅黑" w:cs="微软雅黑" w:hint="eastAsia"/>
          <w:sz w:val="21"/>
        </w:rPr>
        <w:t>人造气氛腐蚀试验</w:t>
      </w:r>
      <w:r>
        <w:rPr>
          <w:rFonts w:ascii="微软雅黑" w:eastAsia="微软雅黑" w:hAnsi="微软雅黑" w:cs="微软雅黑"/>
          <w:sz w:val="21"/>
        </w:rPr>
        <w:t xml:space="preserve"> </w:t>
      </w:r>
      <w:r>
        <w:rPr>
          <w:rFonts w:ascii="微软雅黑" w:eastAsia="微软雅黑" w:hAnsi="微软雅黑" w:cs="微软雅黑" w:hint="eastAsia"/>
          <w:sz w:val="21"/>
        </w:rPr>
        <w:t>盐雾试验</w:t>
      </w:r>
      <w:r>
        <w:rPr>
          <w:rFonts w:ascii="微软雅黑" w:eastAsia="微软雅黑" w:hAnsi="微软雅黑" w:cs="微软雅黑"/>
          <w:sz w:val="21"/>
        </w:rPr>
        <w:t xml:space="preserve"> </w:t>
      </w:r>
    </w:p>
    <w:p w:rsidR="00376077" w:rsidRDefault="00376077" w:rsidP="00FD7F84">
      <w:pPr>
        <w:spacing w:after="3" w:line="379" w:lineRule="auto"/>
        <w:ind w:right="103" w:firstLine="421"/>
        <w:rPr>
          <w:rFonts w:eastAsia="Times New Roman"/>
        </w:rPr>
      </w:pPr>
      <w:r>
        <w:rPr>
          <w:rFonts w:ascii="微软雅黑" w:eastAsia="微软雅黑" w:hAnsi="微软雅黑" w:cs="微软雅黑"/>
          <w:sz w:val="21"/>
        </w:rPr>
        <w:t xml:space="preserve">GB/T 11287 </w:t>
      </w:r>
      <w:r>
        <w:rPr>
          <w:rFonts w:ascii="微软雅黑" w:eastAsia="微软雅黑" w:hAnsi="微软雅黑" w:cs="微软雅黑" w:hint="eastAsia"/>
          <w:sz w:val="21"/>
        </w:rPr>
        <w:t>电气继电器</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21</w:t>
      </w:r>
      <w:r>
        <w:rPr>
          <w:rFonts w:ascii="微软雅黑" w:eastAsia="微软雅黑" w:hAnsi="微软雅黑" w:cs="微软雅黑" w:hint="eastAsia"/>
          <w:sz w:val="21"/>
        </w:rPr>
        <w:t>部分</w:t>
      </w:r>
      <w:r>
        <w:rPr>
          <w:rFonts w:ascii="微软雅黑" w:eastAsia="微软雅黑" w:hAnsi="微软雅黑" w:cs="微软雅黑"/>
          <w:sz w:val="21"/>
        </w:rPr>
        <w:t xml:space="preserve"> </w:t>
      </w:r>
      <w:r>
        <w:rPr>
          <w:rFonts w:ascii="微软雅黑" w:eastAsia="微软雅黑" w:hAnsi="微软雅黑" w:cs="微软雅黑" w:hint="eastAsia"/>
          <w:sz w:val="21"/>
        </w:rPr>
        <w:t>量度继电器和保护装置的振动、冲击、碰撞和地震试验</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1</w:t>
      </w:r>
      <w:r>
        <w:rPr>
          <w:rFonts w:ascii="微软雅黑" w:eastAsia="微软雅黑" w:hAnsi="微软雅黑" w:cs="微软雅黑" w:hint="eastAsia"/>
          <w:sz w:val="21"/>
        </w:rPr>
        <w:t>篇</w:t>
      </w:r>
      <w:r>
        <w:rPr>
          <w:rFonts w:ascii="微软雅黑" w:eastAsia="微软雅黑" w:hAnsi="微软雅黑" w:cs="微软雅黑"/>
          <w:sz w:val="21"/>
        </w:rPr>
        <w:t xml:space="preserve">: </w:t>
      </w:r>
      <w:r>
        <w:rPr>
          <w:rFonts w:ascii="微软雅黑" w:eastAsia="微软雅黑" w:hAnsi="微软雅黑" w:cs="微软雅黑" w:hint="eastAsia"/>
          <w:sz w:val="21"/>
        </w:rPr>
        <w:t>振动试验</w:t>
      </w:r>
      <w:r>
        <w:rPr>
          <w:rFonts w:ascii="微软雅黑" w:eastAsia="微软雅黑" w:hAnsi="微软雅黑" w:cs="微软雅黑"/>
          <w:sz w:val="21"/>
        </w:rPr>
        <w:t>(</w:t>
      </w:r>
      <w:r>
        <w:rPr>
          <w:rFonts w:ascii="微软雅黑" w:eastAsia="微软雅黑" w:hAnsi="微软雅黑" w:cs="微软雅黑" w:hint="eastAsia"/>
          <w:sz w:val="21"/>
        </w:rPr>
        <w:t>正弦</w:t>
      </w:r>
      <w:r>
        <w:rPr>
          <w:rFonts w:ascii="微软雅黑" w:eastAsia="微软雅黑" w:hAnsi="微软雅黑" w:cs="微软雅黑"/>
          <w:sz w:val="21"/>
        </w:rPr>
        <w:t xml:space="preserve">) GB/T 13729 </w:t>
      </w:r>
      <w:r>
        <w:rPr>
          <w:rFonts w:ascii="微软雅黑" w:eastAsia="微软雅黑" w:hAnsi="微软雅黑" w:cs="微软雅黑" w:hint="eastAsia"/>
          <w:sz w:val="21"/>
        </w:rPr>
        <w:t>远方终端设备</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14436 </w:t>
      </w:r>
      <w:r>
        <w:rPr>
          <w:rFonts w:ascii="微软雅黑" w:eastAsia="微软雅黑" w:hAnsi="微软雅黑" w:cs="微软雅黑" w:hint="eastAsia"/>
          <w:sz w:val="21"/>
        </w:rPr>
        <w:t>工业产品保证文件</w:t>
      </w:r>
      <w:r>
        <w:rPr>
          <w:rFonts w:ascii="微软雅黑" w:eastAsia="微软雅黑" w:hAnsi="微软雅黑" w:cs="微软雅黑"/>
          <w:sz w:val="21"/>
        </w:rPr>
        <w:t xml:space="preserve">  </w:t>
      </w:r>
      <w:r>
        <w:rPr>
          <w:rFonts w:ascii="微软雅黑" w:eastAsia="微软雅黑" w:hAnsi="微软雅黑" w:cs="微软雅黑" w:hint="eastAsia"/>
          <w:sz w:val="21"/>
        </w:rPr>
        <w:t>总则</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15153.1 </w:t>
      </w:r>
      <w:r>
        <w:rPr>
          <w:rFonts w:ascii="微软雅黑" w:eastAsia="微软雅黑" w:hAnsi="微软雅黑" w:cs="微软雅黑" w:hint="eastAsia"/>
          <w:sz w:val="21"/>
        </w:rPr>
        <w:t>远动设备及系统</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部分</w:t>
      </w:r>
      <w:r>
        <w:rPr>
          <w:rFonts w:ascii="微软雅黑" w:eastAsia="微软雅黑" w:hAnsi="微软雅黑" w:cs="微软雅黑"/>
          <w:sz w:val="21"/>
        </w:rPr>
        <w:t>:</w:t>
      </w:r>
      <w:r>
        <w:rPr>
          <w:rFonts w:ascii="微软雅黑" w:eastAsia="微软雅黑" w:hAnsi="微软雅黑" w:cs="微软雅黑" w:hint="eastAsia"/>
          <w:sz w:val="21"/>
        </w:rPr>
        <w:t>工作条件</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1</w:t>
      </w:r>
      <w:r>
        <w:rPr>
          <w:rFonts w:ascii="微软雅黑" w:eastAsia="微软雅黑" w:hAnsi="微软雅黑" w:cs="微软雅黑" w:hint="eastAsia"/>
          <w:sz w:val="21"/>
        </w:rPr>
        <w:t>篇</w:t>
      </w:r>
      <w:r>
        <w:rPr>
          <w:rFonts w:ascii="微软雅黑" w:eastAsia="微软雅黑" w:hAnsi="微软雅黑" w:cs="微软雅黑"/>
          <w:sz w:val="21"/>
        </w:rPr>
        <w:t xml:space="preserve">: </w:t>
      </w:r>
      <w:r>
        <w:rPr>
          <w:rFonts w:ascii="微软雅黑" w:eastAsia="微软雅黑" w:hAnsi="微软雅黑" w:cs="微软雅黑" w:hint="eastAsia"/>
          <w:sz w:val="21"/>
        </w:rPr>
        <w:t>电源和电磁兼容性</w:t>
      </w:r>
      <w:r>
        <w:rPr>
          <w:rFonts w:ascii="微软雅黑" w:eastAsia="微软雅黑" w:hAnsi="微软雅黑" w:cs="微软雅黑"/>
          <w:sz w:val="21"/>
        </w:rPr>
        <w:t xml:space="preserve"> </w:t>
      </w:r>
    </w:p>
    <w:p w:rsidR="00376077" w:rsidRDefault="00376077" w:rsidP="00FD7F84">
      <w:pPr>
        <w:spacing w:after="3" w:line="380" w:lineRule="auto"/>
        <w:ind w:firstLine="421"/>
        <w:rPr>
          <w:rFonts w:eastAsia="Times New Roman"/>
        </w:rPr>
      </w:pPr>
      <w:r>
        <w:rPr>
          <w:rFonts w:ascii="微软雅黑" w:eastAsia="微软雅黑" w:hAnsi="微软雅黑" w:cs="微软雅黑"/>
          <w:sz w:val="21"/>
        </w:rPr>
        <w:t xml:space="preserve">GB/T 15153.2 </w:t>
      </w:r>
      <w:r>
        <w:rPr>
          <w:rFonts w:ascii="微软雅黑" w:eastAsia="微软雅黑" w:hAnsi="微软雅黑" w:cs="微软雅黑" w:hint="eastAsia"/>
          <w:sz w:val="21"/>
        </w:rPr>
        <w:t>远动设备及系统</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部分</w:t>
      </w:r>
      <w:r>
        <w:rPr>
          <w:rFonts w:ascii="微软雅黑" w:eastAsia="微软雅黑" w:hAnsi="微软雅黑" w:cs="微软雅黑"/>
          <w:sz w:val="21"/>
        </w:rPr>
        <w:t>:</w:t>
      </w:r>
      <w:r>
        <w:rPr>
          <w:rFonts w:ascii="微软雅黑" w:eastAsia="微软雅黑" w:hAnsi="微软雅黑" w:cs="微软雅黑" w:hint="eastAsia"/>
          <w:sz w:val="21"/>
        </w:rPr>
        <w:t>工作条件</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2</w:t>
      </w:r>
      <w:r>
        <w:rPr>
          <w:rFonts w:ascii="微软雅黑" w:eastAsia="微软雅黑" w:hAnsi="微软雅黑" w:cs="微软雅黑" w:hint="eastAsia"/>
          <w:sz w:val="21"/>
        </w:rPr>
        <w:t>篇：环境条件</w:t>
      </w:r>
      <w:r>
        <w:rPr>
          <w:rFonts w:ascii="微软雅黑" w:eastAsia="微软雅黑" w:hAnsi="微软雅黑" w:cs="微软雅黑"/>
          <w:sz w:val="21"/>
        </w:rPr>
        <w:t>(</w:t>
      </w:r>
      <w:r>
        <w:rPr>
          <w:rFonts w:ascii="微软雅黑" w:eastAsia="微软雅黑" w:hAnsi="微软雅黑" w:cs="微软雅黑" w:hint="eastAsia"/>
          <w:sz w:val="21"/>
        </w:rPr>
        <w:t>气候、机械和其它非电影响因素</w:t>
      </w:r>
      <w:r>
        <w:rPr>
          <w:rFonts w:ascii="微软雅黑" w:eastAsia="微软雅黑" w:hAnsi="微软雅黑" w:cs="微软雅黑"/>
          <w:sz w:val="21"/>
        </w:rPr>
        <w:t xml:space="preserve">) </w:t>
      </w:r>
    </w:p>
    <w:p w:rsidR="00376077" w:rsidRDefault="00376077" w:rsidP="00FD7F84">
      <w:pPr>
        <w:spacing w:after="141" w:line="262" w:lineRule="auto"/>
        <w:ind w:left="416" w:hanging="10"/>
        <w:rPr>
          <w:rFonts w:eastAsia="Times New Roman"/>
        </w:rPr>
      </w:pPr>
      <w:r>
        <w:rPr>
          <w:rFonts w:ascii="微软雅黑" w:eastAsia="微软雅黑" w:hAnsi="微软雅黑" w:cs="微软雅黑"/>
          <w:sz w:val="21"/>
        </w:rPr>
        <w:t xml:space="preserve">GB/T 17626.2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静电放电抗扰度试验</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17626.3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射频电磁场辐射抗扰度试验</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17626.4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快速脉冲群抗扰度试验</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17626.5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浪涌抗扰度试验</w:t>
      </w:r>
      <w:r>
        <w:rPr>
          <w:rFonts w:ascii="微软雅黑" w:eastAsia="微软雅黑" w:hAnsi="微软雅黑" w:cs="微软雅黑"/>
          <w:sz w:val="21"/>
        </w:rPr>
        <w:t xml:space="preserve"> </w:t>
      </w:r>
    </w:p>
    <w:p w:rsidR="00376077" w:rsidRDefault="00376077" w:rsidP="00FD7F84">
      <w:pPr>
        <w:spacing w:after="141" w:line="262" w:lineRule="auto"/>
        <w:ind w:left="416" w:hanging="10"/>
        <w:rPr>
          <w:rFonts w:eastAsia="Times New Roman"/>
        </w:rPr>
      </w:pPr>
      <w:r>
        <w:rPr>
          <w:rFonts w:ascii="微软雅黑" w:eastAsia="微软雅黑" w:hAnsi="微软雅黑" w:cs="微软雅黑"/>
          <w:sz w:val="21"/>
        </w:rPr>
        <w:t xml:space="preserve">GB/T 17626.8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工频磁场抗扰度试验</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GB/T 17626.12 </w:t>
      </w:r>
      <w:r>
        <w:rPr>
          <w:rFonts w:ascii="微软雅黑" w:eastAsia="微软雅黑" w:hAnsi="微软雅黑" w:cs="微软雅黑" w:hint="eastAsia"/>
          <w:sz w:val="21"/>
        </w:rPr>
        <w:t>电磁兼容</w:t>
      </w:r>
      <w:r>
        <w:rPr>
          <w:rFonts w:ascii="微软雅黑" w:eastAsia="微软雅黑" w:hAnsi="微软雅黑" w:cs="微软雅黑"/>
          <w:sz w:val="21"/>
        </w:rPr>
        <w:t xml:space="preserve"> </w:t>
      </w:r>
      <w:r>
        <w:rPr>
          <w:rFonts w:ascii="微软雅黑" w:eastAsia="微软雅黑" w:hAnsi="微软雅黑" w:cs="微软雅黑" w:hint="eastAsia"/>
          <w:sz w:val="21"/>
        </w:rPr>
        <w:t>试验和测量技术</w:t>
      </w:r>
      <w:r>
        <w:rPr>
          <w:rFonts w:ascii="微软雅黑" w:eastAsia="微软雅黑" w:hAnsi="微软雅黑" w:cs="微软雅黑"/>
          <w:sz w:val="21"/>
        </w:rPr>
        <w:t xml:space="preserve"> </w:t>
      </w:r>
      <w:r>
        <w:rPr>
          <w:rFonts w:ascii="微软雅黑" w:eastAsia="微软雅黑" w:hAnsi="微软雅黑" w:cs="微软雅黑" w:hint="eastAsia"/>
          <w:sz w:val="21"/>
        </w:rPr>
        <w:t>阻尼振荡波抗扰度试验</w:t>
      </w:r>
      <w:r>
        <w:rPr>
          <w:rFonts w:ascii="微软雅黑" w:eastAsia="微软雅黑" w:hAnsi="微软雅黑" w:cs="微软雅黑"/>
          <w:sz w:val="21"/>
        </w:rPr>
        <w:t xml:space="preserve"> </w:t>
      </w:r>
    </w:p>
    <w:p w:rsidR="00376077" w:rsidRDefault="00376077" w:rsidP="00FD7F84">
      <w:pPr>
        <w:spacing w:after="3" w:line="262" w:lineRule="auto"/>
        <w:ind w:left="416" w:hanging="10"/>
        <w:rPr>
          <w:rFonts w:eastAsia="Times New Roman"/>
        </w:rPr>
      </w:pPr>
      <w:r>
        <w:rPr>
          <w:rFonts w:ascii="微软雅黑" w:eastAsia="微软雅黑" w:hAnsi="微软雅黑" w:cs="微软雅黑"/>
          <w:sz w:val="21"/>
        </w:rPr>
        <w:t xml:space="preserve">GB/T 22386 </w:t>
      </w:r>
      <w:r>
        <w:rPr>
          <w:rFonts w:ascii="微软雅黑" w:eastAsia="微软雅黑" w:hAnsi="微软雅黑" w:cs="微软雅黑" w:hint="eastAsia"/>
          <w:sz w:val="21"/>
        </w:rPr>
        <w:t>电力系统暂态数据交换通用格式</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DL/T 630 </w:t>
      </w:r>
      <w:r>
        <w:rPr>
          <w:rFonts w:ascii="微软雅黑" w:eastAsia="微软雅黑" w:hAnsi="微软雅黑" w:cs="微软雅黑" w:hint="eastAsia"/>
          <w:sz w:val="21"/>
        </w:rPr>
        <w:t>交流采样远动终端技术条件</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DL/T 634.5101 </w:t>
      </w:r>
      <w:r>
        <w:rPr>
          <w:rFonts w:ascii="微软雅黑" w:eastAsia="微软雅黑" w:hAnsi="微软雅黑" w:cs="微软雅黑" w:hint="eastAsia"/>
          <w:sz w:val="21"/>
        </w:rPr>
        <w:t>远动设备及系统第</w:t>
      </w:r>
      <w:r>
        <w:rPr>
          <w:rFonts w:ascii="微软雅黑" w:eastAsia="微软雅黑" w:hAnsi="微软雅黑" w:cs="微软雅黑"/>
          <w:sz w:val="21"/>
        </w:rPr>
        <w:t>5-101</w:t>
      </w:r>
      <w:r>
        <w:rPr>
          <w:rFonts w:ascii="微软雅黑" w:eastAsia="微软雅黑" w:hAnsi="微软雅黑" w:cs="微软雅黑" w:hint="eastAsia"/>
          <w:sz w:val="21"/>
        </w:rPr>
        <w:t>部分：传输规约基本远动任务配套标准</w:t>
      </w:r>
      <w:r>
        <w:rPr>
          <w:rFonts w:ascii="微软雅黑" w:eastAsia="微软雅黑" w:hAnsi="微软雅黑" w:cs="微软雅黑"/>
          <w:sz w:val="21"/>
        </w:rPr>
        <w:t xml:space="preserve"> </w:t>
      </w:r>
    </w:p>
    <w:p w:rsidR="00376077" w:rsidRDefault="00376077" w:rsidP="00FD7F84">
      <w:pPr>
        <w:spacing w:after="162" w:line="262" w:lineRule="auto"/>
        <w:ind w:left="10" w:hanging="10"/>
        <w:rPr>
          <w:rFonts w:eastAsia="Times New Roman"/>
        </w:rPr>
      </w:pPr>
      <w:r>
        <w:rPr>
          <w:rFonts w:ascii="微软雅黑" w:eastAsia="微软雅黑" w:hAnsi="微软雅黑" w:cs="微软雅黑"/>
          <w:sz w:val="21"/>
        </w:rPr>
        <w:t xml:space="preserve">DL/T  634.5104 </w:t>
      </w:r>
      <w:r>
        <w:rPr>
          <w:rFonts w:ascii="微软雅黑" w:eastAsia="微软雅黑" w:hAnsi="微软雅黑" w:cs="微软雅黑" w:hint="eastAsia"/>
          <w:sz w:val="21"/>
        </w:rPr>
        <w:t>远动设备及系统</w:t>
      </w:r>
      <w:r>
        <w:rPr>
          <w:rFonts w:ascii="微软雅黑" w:eastAsia="微软雅黑" w:hAnsi="微软雅黑" w:cs="微软雅黑"/>
          <w:sz w:val="21"/>
        </w:rPr>
        <w:t xml:space="preserve"> </w:t>
      </w:r>
      <w:r>
        <w:rPr>
          <w:rFonts w:ascii="微软雅黑" w:eastAsia="微软雅黑" w:hAnsi="微软雅黑" w:cs="微软雅黑" w:hint="eastAsia"/>
          <w:sz w:val="21"/>
        </w:rPr>
        <w:t>第</w:t>
      </w:r>
      <w:r>
        <w:rPr>
          <w:rFonts w:ascii="微软雅黑" w:eastAsia="微软雅黑" w:hAnsi="微软雅黑" w:cs="微软雅黑"/>
          <w:sz w:val="21"/>
        </w:rPr>
        <w:t xml:space="preserve"> 5-104 </w:t>
      </w:r>
      <w:r>
        <w:rPr>
          <w:rFonts w:ascii="微软雅黑" w:eastAsia="微软雅黑" w:hAnsi="微软雅黑" w:cs="微软雅黑" w:hint="eastAsia"/>
          <w:sz w:val="21"/>
        </w:rPr>
        <w:t>部分：传输规约采用标准传输协议子集的</w:t>
      </w:r>
      <w:r>
        <w:rPr>
          <w:rFonts w:ascii="微软雅黑" w:eastAsia="微软雅黑" w:hAnsi="微软雅黑" w:cs="微软雅黑"/>
          <w:sz w:val="21"/>
        </w:rPr>
        <w:t xml:space="preserve"> IEC </w:t>
      </w:r>
    </w:p>
    <w:p w:rsidR="00376077" w:rsidRDefault="00376077" w:rsidP="00FD7F84">
      <w:pPr>
        <w:spacing w:after="3" w:line="380" w:lineRule="auto"/>
        <w:ind w:left="406" w:right="4253" w:firstLine="1187"/>
        <w:rPr>
          <w:rFonts w:eastAsia="Times New Roman"/>
        </w:rPr>
      </w:pPr>
      <w:r>
        <w:rPr>
          <w:rFonts w:ascii="微软雅黑" w:eastAsia="微软雅黑" w:hAnsi="微软雅黑" w:cs="微软雅黑"/>
          <w:sz w:val="21"/>
        </w:rPr>
        <w:t>60870-5-101</w:t>
      </w:r>
      <w:r>
        <w:rPr>
          <w:rFonts w:ascii="微软雅黑" w:eastAsia="微软雅黑" w:hAnsi="微软雅黑" w:cs="微软雅黑" w:hint="eastAsia"/>
          <w:sz w:val="21"/>
        </w:rPr>
        <w:t>网络访问</w:t>
      </w:r>
      <w:r>
        <w:rPr>
          <w:rFonts w:ascii="微软雅黑" w:eastAsia="微软雅黑" w:hAnsi="微软雅黑" w:cs="微软雅黑"/>
          <w:sz w:val="21"/>
        </w:rPr>
        <w:t xml:space="preserve"> DL/T 721 </w:t>
      </w:r>
      <w:r>
        <w:rPr>
          <w:rFonts w:ascii="微软雅黑" w:eastAsia="微软雅黑" w:hAnsi="微软雅黑" w:cs="微软雅黑" w:hint="eastAsia"/>
          <w:sz w:val="21"/>
        </w:rPr>
        <w:t>配网自动化系统远方终端</w:t>
      </w:r>
      <w:r>
        <w:rPr>
          <w:rFonts w:ascii="微软雅黑" w:eastAsia="微软雅黑" w:hAnsi="微软雅黑" w:cs="微软雅黑"/>
          <w:sz w:val="21"/>
        </w:rPr>
        <w:t xml:space="preserve"> DL/T 814 </w:t>
      </w:r>
      <w:r>
        <w:rPr>
          <w:rFonts w:ascii="微软雅黑" w:eastAsia="微软雅黑" w:hAnsi="微软雅黑" w:cs="微软雅黑" w:hint="eastAsia"/>
          <w:sz w:val="21"/>
        </w:rPr>
        <w:t>配电自动化系统功能规范</w:t>
      </w:r>
      <w:r>
        <w:rPr>
          <w:rFonts w:ascii="微软雅黑" w:eastAsia="微软雅黑" w:hAnsi="微软雅黑" w:cs="微软雅黑"/>
          <w:sz w:val="21"/>
        </w:rPr>
        <w:t xml:space="preserve"> </w:t>
      </w:r>
    </w:p>
    <w:p w:rsidR="00376077" w:rsidRDefault="00376077" w:rsidP="00FD7F84">
      <w:pPr>
        <w:spacing w:after="141" w:line="262" w:lineRule="auto"/>
        <w:ind w:left="416" w:hanging="10"/>
        <w:rPr>
          <w:rFonts w:eastAsia="Times New Roman"/>
        </w:rPr>
      </w:pPr>
      <w:r>
        <w:rPr>
          <w:rFonts w:ascii="微软雅黑" w:eastAsia="微软雅黑" w:hAnsi="微软雅黑" w:cs="微软雅黑"/>
          <w:sz w:val="21"/>
        </w:rPr>
        <w:t xml:space="preserve">DL/T 1157 </w:t>
      </w:r>
      <w:r>
        <w:rPr>
          <w:rFonts w:ascii="微软雅黑" w:eastAsia="微软雅黑" w:hAnsi="微软雅黑" w:cs="微软雅黑" w:hint="eastAsia"/>
          <w:sz w:val="21"/>
        </w:rPr>
        <w:t>配电线路故障故障指示器技术条件</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Q/CSG 1204009 </w:t>
      </w:r>
      <w:r>
        <w:rPr>
          <w:rFonts w:ascii="微软雅黑" w:eastAsia="微软雅黑" w:hAnsi="微软雅黑" w:cs="微软雅黑" w:hint="eastAsia"/>
          <w:sz w:val="21"/>
        </w:rPr>
        <w:t>中国南方电网电力监控系统安全防护技术规范</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 xml:space="preserve">Q/GD001 1137.01-2008  </w:t>
      </w:r>
      <w:r>
        <w:rPr>
          <w:rFonts w:ascii="微软雅黑" w:eastAsia="微软雅黑" w:hAnsi="微软雅黑" w:cs="微软雅黑" w:hint="eastAsia"/>
          <w:sz w:val="21"/>
        </w:rPr>
        <w:t>广东电网配电自动化系统技术规范</w:t>
      </w:r>
      <w:r>
        <w:rPr>
          <w:rFonts w:ascii="微软雅黑" w:eastAsia="微软雅黑" w:hAnsi="微软雅黑" w:cs="微软雅黑"/>
          <w:sz w:val="21"/>
        </w:rPr>
        <w:t xml:space="preserve"> </w:t>
      </w:r>
    </w:p>
    <w:p w:rsidR="00376077" w:rsidRDefault="00376077" w:rsidP="00FD7F84">
      <w:pPr>
        <w:spacing w:after="3" w:line="380" w:lineRule="auto"/>
        <w:ind w:left="416" w:hanging="10"/>
        <w:rPr>
          <w:rFonts w:eastAsia="Times New Roman"/>
        </w:rPr>
      </w:pPr>
      <w:r>
        <w:rPr>
          <w:rFonts w:ascii="微软雅黑" w:eastAsia="微软雅黑" w:hAnsi="微软雅黑" w:cs="微软雅黑" w:hint="eastAsia"/>
          <w:sz w:val="21"/>
        </w:rPr>
        <w:t>南方电网</w:t>
      </w:r>
      <w:r>
        <w:rPr>
          <w:rFonts w:ascii="微软雅黑" w:eastAsia="微软雅黑" w:hAnsi="微软雅黑" w:cs="微软雅黑"/>
          <w:sz w:val="21"/>
        </w:rPr>
        <w:t>DL634.5.101-2002</w:t>
      </w:r>
      <w:r>
        <w:rPr>
          <w:rFonts w:ascii="微软雅黑" w:eastAsia="微软雅黑" w:hAnsi="微软雅黑" w:cs="微软雅黑" w:hint="eastAsia"/>
          <w:sz w:val="21"/>
        </w:rPr>
        <w:t>远动协议实施细则（南方电网系统〔</w:t>
      </w:r>
      <w:r>
        <w:rPr>
          <w:rFonts w:ascii="微软雅黑" w:eastAsia="微软雅黑" w:hAnsi="微软雅黑" w:cs="微软雅黑"/>
          <w:sz w:val="21"/>
        </w:rPr>
        <w:t>2012</w:t>
      </w:r>
      <w:r>
        <w:rPr>
          <w:rFonts w:ascii="微软雅黑" w:eastAsia="微软雅黑" w:hAnsi="微软雅黑" w:cs="微软雅黑" w:hint="eastAsia"/>
          <w:sz w:val="21"/>
        </w:rPr>
        <w:t>〕</w:t>
      </w:r>
      <w:r>
        <w:rPr>
          <w:rFonts w:ascii="微软雅黑" w:eastAsia="微软雅黑" w:hAnsi="微软雅黑" w:cs="微软雅黑"/>
          <w:sz w:val="21"/>
        </w:rPr>
        <w:t>22</w:t>
      </w:r>
      <w:r>
        <w:rPr>
          <w:rFonts w:ascii="微软雅黑" w:eastAsia="微软雅黑" w:hAnsi="微软雅黑" w:cs="微软雅黑" w:hint="eastAsia"/>
          <w:sz w:val="21"/>
        </w:rPr>
        <w:t>号）南方电网</w:t>
      </w:r>
      <w:r>
        <w:rPr>
          <w:rFonts w:ascii="微软雅黑" w:eastAsia="微软雅黑" w:hAnsi="微软雅黑" w:cs="微软雅黑"/>
          <w:sz w:val="21"/>
        </w:rPr>
        <w:t>DL634.5.104-2002</w:t>
      </w:r>
      <w:r>
        <w:rPr>
          <w:rFonts w:ascii="微软雅黑" w:eastAsia="微软雅黑" w:hAnsi="微软雅黑" w:cs="微软雅黑" w:hint="eastAsia"/>
          <w:sz w:val="21"/>
        </w:rPr>
        <w:t>远动协议实施细则（南方电网系统〔</w:t>
      </w:r>
      <w:r>
        <w:rPr>
          <w:rFonts w:ascii="微软雅黑" w:eastAsia="微软雅黑" w:hAnsi="微软雅黑" w:cs="微软雅黑"/>
          <w:sz w:val="21"/>
        </w:rPr>
        <w:t>2012</w:t>
      </w:r>
      <w:r>
        <w:rPr>
          <w:rFonts w:ascii="微软雅黑" w:eastAsia="微软雅黑" w:hAnsi="微软雅黑" w:cs="微软雅黑" w:hint="eastAsia"/>
          <w:sz w:val="21"/>
        </w:rPr>
        <w:t>〕</w:t>
      </w:r>
      <w:r>
        <w:rPr>
          <w:rFonts w:ascii="微软雅黑" w:eastAsia="微软雅黑" w:hAnsi="微软雅黑" w:cs="微软雅黑"/>
          <w:sz w:val="21"/>
        </w:rPr>
        <w:t>20</w:t>
      </w:r>
      <w:r>
        <w:rPr>
          <w:rFonts w:ascii="微软雅黑" w:eastAsia="微软雅黑" w:hAnsi="微软雅黑" w:cs="微软雅黑" w:hint="eastAsia"/>
          <w:sz w:val="21"/>
        </w:rPr>
        <w:t>号）</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 xml:space="preserve">4 </w:t>
      </w:r>
      <w:r>
        <w:rPr>
          <w:rFonts w:ascii="微软雅黑" w:eastAsia="微软雅黑" w:hAnsi="微软雅黑" w:cs="微软雅黑" w:hint="eastAsia"/>
          <w:sz w:val="21"/>
        </w:rPr>
        <w:t>环境条件</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4.1</w:t>
      </w:r>
      <w:r>
        <w:rPr>
          <w:rFonts w:ascii="微软雅黑" w:eastAsia="微软雅黑" w:hAnsi="微软雅黑" w:cs="微软雅黑" w:hint="eastAsia"/>
          <w:sz w:val="21"/>
        </w:rPr>
        <w:t>系统运行条件</w:t>
      </w:r>
      <w:r>
        <w:rPr>
          <w:rFonts w:ascii="微软雅黑" w:eastAsia="微软雅黑" w:hAnsi="微软雅黑" w:cs="微软雅黑"/>
          <w:sz w:val="21"/>
        </w:rPr>
        <w:t xml:space="preserve"> </w:t>
      </w:r>
    </w:p>
    <w:p w:rsidR="00376077" w:rsidRDefault="00376077" w:rsidP="00FD7F84">
      <w:pPr>
        <w:numPr>
          <w:ilvl w:val="0"/>
          <w:numId w:val="1"/>
        </w:numPr>
        <w:spacing w:after="150" w:line="262" w:lineRule="auto"/>
        <w:ind w:left="827" w:hanging="421"/>
        <w:rPr>
          <w:rFonts w:eastAsia="Times New Roman"/>
        </w:rPr>
      </w:pPr>
      <w:r>
        <w:rPr>
          <w:rFonts w:ascii="微软雅黑" w:eastAsia="微软雅黑" w:hAnsi="微软雅黑" w:cs="微软雅黑" w:hint="eastAsia"/>
          <w:sz w:val="21"/>
        </w:rPr>
        <w:t>系统额定频率：</w:t>
      </w:r>
      <w:r>
        <w:rPr>
          <w:rFonts w:ascii="微软雅黑" w:eastAsia="微软雅黑" w:hAnsi="微软雅黑" w:cs="微软雅黑"/>
          <w:sz w:val="21"/>
        </w:rPr>
        <w:t>50Hz</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
        </w:numPr>
        <w:spacing w:after="165" w:line="262" w:lineRule="auto"/>
        <w:ind w:left="827" w:hanging="421"/>
        <w:rPr>
          <w:rFonts w:eastAsia="Times New Roman"/>
        </w:rPr>
      </w:pPr>
      <w:r>
        <w:rPr>
          <w:rFonts w:ascii="微软雅黑" w:eastAsia="微软雅黑" w:hAnsi="微软雅黑" w:cs="微软雅黑" w:hint="eastAsia"/>
          <w:sz w:val="21"/>
        </w:rPr>
        <w:t>系统电压：</w:t>
      </w:r>
      <w:r>
        <w:rPr>
          <w:rFonts w:ascii="微软雅黑" w:eastAsia="微软雅黑" w:hAnsi="微软雅黑" w:cs="微软雅黑"/>
          <w:sz w:val="21"/>
        </w:rPr>
        <w:t>10kV</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
        </w:numPr>
        <w:spacing w:after="140" w:line="262" w:lineRule="auto"/>
        <w:ind w:left="827" w:hanging="421"/>
        <w:rPr>
          <w:rFonts w:eastAsia="Times New Roman"/>
        </w:rPr>
      </w:pPr>
      <w:r>
        <w:rPr>
          <w:rFonts w:ascii="微软雅黑" w:eastAsia="微软雅黑" w:hAnsi="微软雅黑" w:cs="微软雅黑" w:hint="eastAsia"/>
          <w:sz w:val="21"/>
        </w:rPr>
        <w:t>系统中性点接地方式：不接地、消弧线圈接地和小电阻接地。</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4.2</w:t>
      </w:r>
      <w:r>
        <w:rPr>
          <w:rFonts w:ascii="微软雅黑" w:eastAsia="微软雅黑" w:hAnsi="微软雅黑" w:cs="微软雅黑" w:hint="eastAsia"/>
          <w:sz w:val="21"/>
        </w:rPr>
        <w:t>周围空气温度</w:t>
      </w:r>
      <w:r>
        <w:rPr>
          <w:rFonts w:ascii="微软雅黑" w:eastAsia="微软雅黑" w:hAnsi="微软雅黑" w:cs="微软雅黑"/>
          <w:sz w:val="21"/>
        </w:rPr>
        <w:t xml:space="preserve"> </w:t>
      </w:r>
    </w:p>
    <w:p w:rsidR="00376077" w:rsidRDefault="00376077" w:rsidP="00FD7F84">
      <w:pPr>
        <w:spacing w:after="3" w:line="402" w:lineRule="auto"/>
        <w:ind w:left="416" w:right="5529" w:hanging="10"/>
        <w:rPr>
          <w:rFonts w:eastAsia="Times New Roman"/>
        </w:rPr>
      </w:pPr>
      <w:r>
        <w:rPr>
          <w:rFonts w:ascii="微软雅黑" w:eastAsia="微软雅黑" w:hAnsi="微软雅黑" w:cs="微软雅黑"/>
          <w:sz w:val="21"/>
        </w:rPr>
        <w:t>1)</w:t>
      </w:r>
      <w:r>
        <w:rPr>
          <w:rFonts w:ascii="Arial" w:eastAsia="Times New Roman" w:hAnsi="Arial" w:cs="Arial"/>
          <w:sz w:val="21"/>
        </w:rPr>
        <w:t xml:space="preserve"> </w:t>
      </w:r>
      <w:r>
        <w:rPr>
          <w:rFonts w:ascii="微软雅黑" w:eastAsia="微软雅黑" w:hAnsi="微软雅黑" w:cs="微软雅黑" w:hint="eastAsia"/>
          <w:sz w:val="21"/>
        </w:rPr>
        <w:t>最高温度：</w:t>
      </w:r>
      <w:r>
        <w:rPr>
          <w:rFonts w:ascii="微软雅黑" w:eastAsia="微软雅黑" w:hAnsi="微软雅黑" w:cs="微软雅黑"/>
          <w:sz w:val="21"/>
        </w:rPr>
        <w:t>+45</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 xml:space="preserve"> 2)</w:t>
      </w:r>
      <w:r>
        <w:rPr>
          <w:rFonts w:ascii="Arial" w:eastAsia="Times New Roman" w:hAnsi="Arial" w:cs="Arial"/>
          <w:sz w:val="21"/>
        </w:rPr>
        <w:t xml:space="preserve"> </w:t>
      </w:r>
      <w:r>
        <w:rPr>
          <w:rFonts w:ascii="微软雅黑" w:eastAsia="微软雅黑" w:hAnsi="微软雅黑" w:cs="微软雅黑" w:hint="eastAsia"/>
          <w:sz w:val="21"/>
        </w:rPr>
        <w:t>最低温度：</w:t>
      </w:r>
      <w:r>
        <w:rPr>
          <w:rFonts w:ascii="微软雅黑" w:eastAsia="微软雅黑" w:hAnsi="微软雅黑" w:cs="微软雅黑"/>
          <w:sz w:val="21"/>
        </w:rPr>
        <w:t>-10</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2"/>
        </w:numPr>
        <w:spacing w:after="164" w:line="262" w:lineRule="auto"/>
        <w:ind w:left="827" w:hanging="421"/>
        <w:rPr>
          <w:rFonts w:eastAsia="Times New Roman"/>
        </w:rPr>
      </w:pPr>
      <w:r>
        <w:rPr>
          <w:rFonts w:ascii="微软雅黑" w:eastAsia="微软雅黑" w:hAnsi="微软雅黑" w:cs="微软雅黑" w:hint="eastAsia"/>
          <w:sz w:val="21"/>
        </w:rPr>
        <w:t>最大日温差：</w:t>
      </w:r>
      <w:r>
        <w:rPr>
          <w:rFonts w:ascii="微软雅黑" w:eastAsia="微软雅黑" w:hAnsi="微软雅黑" w:cs="微软雅黑"/>
          <w:sz w:val="21"/>
        </w:rPr>
        <w:t>30</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2"/>
        </w:numPr>
        <w:spacing w:after="140" w:line="262" w:lineRule="auto"/>
        <w:ind w:left="827" w:hanging="421"/>
        <w:rPr>
          <w:rFonts w:eastAsia="Times New Roman"/>
        </w:rPr>
      </w:pPr>
      <w:r>
        <w:rPr>
          <w:rFonts w:ascii="微软雅黑" w:eastAsia="微软雅黑" w:hAnsi="微软雅黑" w:cs="微软雅黑" w:hint="eastAsia"/>
          <w:sz w:val="21"/>
        </w:rPr>
        <w:t>环境温度最大变化率：</w:t>
      </w:r>
      <w:r>
        <w:rPr>
          <w:rFonts w:ascii="微软雅黑" w:eastAsia="微软雅黑" w:hAnsi="微软雅黑" w:cs="微软雅黑"/>
          <w:sz w:val="21"/>
        </w:rPr>
        <w:t>1</w:t>
      </w:r>
      <w:r>
        <w:rPr>
          <w:rFonts w:ascii="宋体" w:eastAsia="宋体" w:hAnsi="宋体" w:cs="宋体" w:hint="eastAsia"/>
          <w:sz w:val="21"/>
        </w:rPr>
        <w:t>℃</w:t>
      </w:r>
      <w:r>
        <w:rPr>
          <w:rFonts w:ascii="微软雅黑" w:eastAsia="微软雅黑" w:hAnsi="微软雅黑" w:cs="微软雅黑"/>
          <w:sz w:val="21"/>
        </w:rPr>
        <w:t>/min</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4.3</w:t>
      </w:r>
      <w:r>
        <w:rPr>
          <w:rFonts w:ascii="微软雅黑" w:eastAsia="微软雅黑" w:hAnsi="微软雅黑" w:cs="微软雅黑" w:hint="eastAsia"/>
          <w:sz w:val="21"/>
        </w:rPr>
        <w:t>环境湿度</w:t>
      </w:r>
      <w:r>
        <w:rPr>
          <w:rFonts w:ascii="微软雅黑" w:eastAsia="微软雅黑" w:hAnsi="微软雅黑" w:cs="微软雅黑"/>
          <w:sz w:val="21"/>
        </w:rPr>
        <w:t xml:space="preserve"> </w:t>
      </w:r>
    </w:p>
    <w:p w:rsidR="00376077" w:rsidRDefault="00376077" w:rsidP="00FD7F84">
      <w:pPr>
        <w:numPr>
          <w:ilvl w:val="0"/>
          <w:numId w:val="3"/>
        </w:numPr>
        <w:spacing w:after="150" w:line="262" w:lineRule="auto"/>
        <w:ind w:left="827" w:hanging="421"/>
        <w:rPr>
          <w:rFonts w:eastAsia="Times New Roman"/>
        </w:rPr>
      </w:pPr>
      <w:r>
        <w:rPr>
          <w:rFonts w:ascii="微软雅黑" w:eastAsia="微软雅黑" w:hAnsi="微软雅黑" w:cs="微软雅黑" w:hint="eastAsia"/>
          <w:sz w:val="21"/>
        </w:rPr>
        <w:t>日平均值不超过：</w:t>
      </w:r>
      <w:r>
        <w:rPr>
          <w:rFonts w:ascii="微软雅黑" w:eastAsia="微软雅黑" w:hAnsi="微软雅黑" w:cs="微软雅黑"/>
          <w:sz w:val="21"/>
        </w:rPr>
        <w:t>100%</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3"/>
        </w:numPr>
        <w:spacing w:after="156" w:line="262" w:lineRule="auto"/>
        <w:ind w:left="827" w:hanging="421"/>
        <w:rPr>
          <w:rFonts w:eastAsia="Times New Roman"/>
        </w:rPr>
      </w:pPr>
      <w:r>
        <w:rPr>
          <w:rFonts w:ascii="微软雅黑" w:eastAsia="微软雅黑" w:hAnsi="微软雅黑" w:cs="微软雅黑" w:hint="eastAsia"/>
          <w:sz w:val="21"/>
        </w:rPr>
        <w:t>月平均值不超过：</w:t>
      </w:r>
      <w:r>
        <w:rPr>
          <w:rFonts w:ascii="微软雅黑" w:eastAsia="微软雅黑" w:hAnsi="微软雅黑" w:cs="微软雅黑"/>
          <w:sz w:val="21"/>
        </w:rPr>
        <w:t>95%</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3"/>
        </w:numPr>
        <w:spacing w:after="156" w:line="262" w:lineRule="auto"/>
        <w:ind w:left="827" w:hanging="421"/>
        <w:rPr>
          <w:rFonts w:eastAsia="Times New Roman"/>
        </w:rPr>
      </w:pPr>
      <w:r>
        <w:rPr>
          <w:rFonts w:ascii="微软雅黑" w:eastAsia="微软雅黑" w:hAnsi="微软雅黑" w:cs="微软雅黑" w:hint="eastAsia"/>
          <w:sz w:val="21"/>
        </w:rPr>
        <w:t>最大绝对湿度：</w:t>
      </w:r>
      <w:r>
        <w:rPr>
          <w:rFonts w:ascii="微软雅黑" w:eastAsia="微软雅黑" w:hAnsi="微软雅黑" w:cs="微软雅黑"/>
          <w:sz w:val="21"/>
        </w:rPr>
        <w:t>35g/m</w:t>
      </w:r>
      <w:r>
        <w:rPr>
          <w:rFonts w:ascii="微软雅黑" w:eastAsia="微软雅黑" w:hAnsi="微软雅黑" w:cs="微软雅黑"/>
          <w:sz w:val="16"/>
          <w:vertAlign w:val="superscript"/>
        </w:rPr>
        <w:t>3</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4.4</w:t>
      </w:r>
      <w:r>
        <w:rPr>
          <w:rFonts w:ascii="微软雅黑" w:eastAsia="微软雅黑" w:hAnsi="微软雅黑" w:cs="微软雅黑" w:hint="eastAsia"/>
          <w:sz w:val="21"/>
        </w:rPr>
        <w:t>海拔</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hint="eastAsia"/>
          <w:sz w:val="21"/>
        </w:rPr>
        <w:t>不超过</w:t>
      </w:r>
      <w:r>
        <w:rPr>
          <w:rFonts w:ascii="微软雅黑" w:eastAsia="微软雅黑" w:hAnsi="微软雅黑" w:cs="微软雅黑"/>
          <w:sz w:val="21"/>
        </w:rPr>
        <w:t>1000m</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4.5</w:t>
      </w:r>
      <w:r>
        <w:rPr>
          <w:rFonts w:ascii="微软雅黑" w:eastAsia="微软雅黑" w:hAnsi="微软雅黑" w:cs="微软雅黑" w:hint="eastAsia"/>
          <w:sz w:val="21"/>
        </w:rPr>
        <w:t>污秽等级</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hint="eastAsia"/>
          <w:sz w:val="21"/>
        </w:rPr>
        <w:t>不低于</w:t>
      </w:r>
      <w:r>
        <w:rPr>
          <w:rFonts w:ascii="微软雅黑" w:eastAsia="微软雅黑" w:hAnsi="微软雅黑" w:cs="微软雅黑"/>
          <w:sz w:val="21"/>
        </w:rPr>
        <w:t>d</w:t>
      </w:r>
      <w:r>
        <w:rPr>
          <w:rFonts w:ascii="微软雅黑" w:eastAsia="微软雅黑" w:hAnsi="微软雅黑" w:cs="微软雅黑" w:hint="eastAsia"/>
          <w:sz w:val="21"/>
        </w:rPr>
        <w:t>级，绝缘爬电比距</w:t>
      </w:r>
      <w:r>
        <w:rPr>
          <w:rFonts w:ascii="微软雅黑" w:eastAsia="微软雅黑" w:hAnsi="微软雅黑" w:cs="微软雅黑"/>
          <w:sz w:val="21"/>
        </w:rPr>
        <w:t>31mm/kV</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4.6</w:t>
      </w:r>
      <w:r>
        <w:rPr>
          <w:rFonts w:ascii="微软雅黑" w:eastAsia="微软雅黑" w:hAnsi="微软雅黑" w:cs="微软雅黑" w:hint="eastAsia"/>
          <w:sz w:val="21"/>
        </w:rPr>
        <w:t>盐害</w:t>
      </w:r>
      <w:r>
        <w:rPr>
          <w:rFonts w:ascii="微软雅黑" w:eastAsia="微软雅黑" w:hAnsi="微软雅黑" w:cs="微软雅黑"/>
          <w:sz w:val="21"/>
        </w:rPr>
        <w:t xml:space="preserve"> </w:t>
      </w:r>
    </w:p>
    <w:p w:rsidR="00376077" w:rsidRDefault="00376077" w:rsidP="00FD7F84">
      <w:pPr>
        <w:spacing w:after="146" w:line="262" w:lineRule="auto"/>
        <w:ind w:left="416" w:hanging="10"/>
        <w:rPr>
          <w:rFonts w:eastAsia="Times New Roman"/>
        </w:rPr>
      </w:pPr>
      <w:r>
        <w:rPr>
          <w:rFonts w:ascii="微软雅黑" w:eastAsia="微软雅黑" w:hAnsi="微软雅黑" w:cs="微软雅黑"/>
          <w:sz w:val="21"/>
        </w:rPr>
        <w:t>0.30mg/cm</w:t>
      </w:r>
      <w:r>
        <w:rPr>
          <w:rFonts w:ascii="微软雅黑" w:eastAsia="微软雅黑" w:hAnsi="微软雅黑" w:cs="微软雅黑"/>
          <w:sz w:val="16"/>
          <w:vertAlign w:val="superscript"/>
        </w:rPr>
        <w:t>2</w:t>
      </w:r>
      <w:r>
        <w:rPr>
          <w:rFonts w:ascii="微软雅黑" w:eastAsia="微软雅黑" w:hAnsi="微软雅黑" w:cs="微软雅黑"/>
          <w:sz w:val="21"/>
        </w:rPr>
        <w:t xml:space="preserve"> </w:t>
      </w:r>
      <w:r>
        <w:rPr>
          <w:rFonts w:ascii="微软雅黑" w:eastAsia="微软雅黑" w:hAnsi="微软雅黑" w:cs="微软雅黑" w:hint="eastAsia"/>
          <w:sz w:val="21"/>
        </w:rPr>
        <w:t>强电解质。</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4.7</w:t>
      </w:r>
      <w:r>
        <w:rPr>
          <w:rFonts w:ascii="微软雅黑" w:eastAsia="微软雅黑" w:hAnsi="微软雅黑" w:cs="微软雅黑" w:hint="eastAsia"/>
          <w:sz w:val="21"/>
        </w:rPr>
        <w:t>雷电及风暴日数</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150</w:t>
      </w:r>
      <w:r>
        <w:rPr>
          <w:rFonts w:ascii="微软雅黑" w:eastAsia="微软雅黑" w:hAnsi="微软雅黑" w:cs="微软雅黑" w:hint="eastAsia"/>
          <w:sz w:val="21"/>
        </w:rPr>
        <w:t>日</w:t>
      </w:r>
      <w:r>
        <w:rPr>
          <w:rFonts w:ascii="微软雅黑" w:eastAsia="微软雅黑" w:hAnsi="微软雅黑" w:cs="微软雅黑"/>
          <w:sz w:val="21"/>
        </w:rPr>
        <w:t>/</w:t>
      </w:r>
      <w:r>
        <w:rPr>
          <w:rFonts w:ascii="微软雅黑" w:eastAsia="微软雅黑" w:hAnsi="微软雅黑" w:cs="微软雅黑" w:hint="eastAsia"/>
          <w:sz w:val="21"/>
        </w:rPr>
        <w:t>年。</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4.8</w:t>
      </w:r>
      <w:r>
        <w:rPr>
          <w:rFonts w:ascii="微软雅黑" w:eastAsia="微软雅黑" w:hAnsi="微软雅黑" w:cs="微软雅黑" w:hint="eastAsia"/>
          <w:sz w:val="21"/>
        </w:rPr>
        <w:t>最大风速</w:t>
      </w:r>
      <w:r>
        <w:rPr>
          <w:rFonts w:ascii="微软雅黑" w:eastAsia="微软雅黑" w:hAnsi="微软雅黑" w:cs="微软雅黑"/>
          <w:sz w:val="21"/>
        </w:rPr>
        <w:t xml:space="preserve"> </w:t>
      </w:r>
    </w:p>
    <w:p w:rsidR="00376077" w:rsidRDefault="00376077" w:rsidP="00FD7F84">
      <w:pPr>
        <w:spacing w:after="126" w:line="262" w:lineRule="auto"/>
        <w:ind w:left="416" w:hanging="10"/>
        <w:rPr>
          <w:rFonts w:eastAsia="Times New Roman"/>
        </w:rPr>
      </w:pPr>
      <w:r>
        <w:rPr>
          <w:rFonts w:ascii="微软雅黑" w:eastAsia="微软雅黑" w:hAnsi="微软雅黑" w:cs="微软雅黑"/>
          <w:sz w:val="21"/>
        </w:rPr>
        <w:t>35m/s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4.9</w:t>
      </w:r>
      <w:r>
        <w:rPr>
          <w:rFonts w:ascii="微软雅黑" w:eastAsia="微软雅黑" w:hAnsi="微软雅黑" w:cs="微软雅黑" w:hint="eastAsia"/>
          <w:sz w:val="21"/>
        </w:rPr>
        <w:t>日照强度</w:t>
      </w:r>
      <w:r>
        <w:rPr>
          <w:rFonts w:ascii="微软雅黑" w:eastAsia="微软雅黑" w:hAnsi="微软雅黑" w:cs="微软雅黑"/>
          <w:sz w:val="21"/>
        </w:rPr>
        <w:t xml:space="preserve"> </w:t>
      </w:r>
    </w:p>
    <w:p w:rsidR="00376077" w:rsidRDefault="00376077" w:rsidP="00FD7F84">
      <w:pPr>
        <w:spacing w:after="151" w:line="265" w:lineRule="auto"/>
        <w:ind w:left="10" w:right="5694" w:hanging="10"/>
        <w:jc w:val="right"/>
        <w:rPr>
          <w:rFonts w:eastAsia="Times New Roman"/>
        </w:rPr>
      </w:pPr>
      <w:r>
        <w:rPr>
          <w:rFonts w:ascii="微软雅黑" w:eastAsia="微软雅黑" w:hAnsi="微软雅黑" w:cs="微软雅黑"/>
          <w:sz w:val="21"/>
        </w:rPr>
        <w:t>0.1W/cm</w:t>
      </w:r>
      <w:r>
        <w:rPr>
          <w:rFonts w:ascii="微软雅黑" w:eastAsia="微软雅黑" w:hAnsi="微软雅黑" w:cs="微软雅黑"/>
          <w:sz w:val="16"/>
          <w:vertAlign w:val="superscript"/>
        </w:rPr>
        <w:t>2</w:t>
      </w:r>
      <w:r>
        <w:rPr>
          <w:rFonts w:ascii="微软雅黑" w:eastAsia="微软雅黑" w:hAnsi="微软雅黑" w:cs="微软雅黑"/>
          <w:sz w:val="21"/>
        </w:rPr>
        <w:t>(</w:t>
      </w:r>
      <w:r>
        <w:rPr>
          <w:rFonts w:ascii="微软雅黑" w:eastAsia="微软雅黑" w:hAnsi="微软雅黑" w:cs="微软雅黑" w:hint="eastAsia"/>
          <w:sz w:val="21"/>
        </w:rPr>
        <w:t>风速</w:t>
      </w:r>
      <w:r>
        <w:rPr>
          <w:rFonts w:ascii="微软雅黑" w:eastAsia="微软雅黑" w:hAnsi="微软雅黑" w:cs="微软雅黑"/>
          <w:sz w:val="21"/>
        </w:rPr>
        <w:t>0.5m/s)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0" w:line="380" w:lineRule="auto"/>
        <w:ind w:left="406" w:right="6385" w:hanging="421"/>
        <w:rPr>
          <w:rFonts w:eastAsia="Times New Roman"/>
        </w:rPr>
      </w:pPr>
      <w:r>
        <w:rPr>
          <w:rFonts w:ascii="微软雅黑" w:eastAsia="微软雅黑" w:hAnsi="微软雅黑" w:cs="微软雅黑"/>
          <w:sz w:val="21"/>
        </w:rPr>
        <w:t>4.10</w:t>
      </w:r>
      <w:r>
        <w:rPr>
          <w:rFonts w:ascii="微软雅黑" w:eastAsia="微软雅黑" w:hAnsi="微软雅黑" w:cs="微软雅黑" w:hint="eastAsia"/>
          <w:sz w:val="21"/>
        </w:rPr>
        <w:t>安装地点户外。</w:t>
      </w:r>
      <w:r>
        <w:rPr>
          <w:rFonts w:ascii="微软雅黑" w:eastAsia="微软雅黑" w:hAnsi="微软雅黑" w:cs="微软雅黑"/>
          <w:sz w:val="21"/>
        </w:rPr>
        <w:t xml:space="preserve"> </w:t>
      </w:r>
    </w:p>
    <w:p w:rsidR="00376077" w:rsidRDefault="00376077" w:rsidP="00FD7F84">
      <w:pPr>
        <w:spacing w:after="133"/>
        <w:ind w:left="-5" w:hanging="10"/>
        <w:rPr>
          <w:rFonts w:eastAsia="Times New Roman"/>
        </w:rPr>
      </w:pPr>
      <w:r>
        <w:rPr>
          <w:rFonts w:ascii="微软雅黑" w:eastAsia="微软雅黑" w:hAnsi="微软雅黑" w:cs="微软雅黑"/>
          <w:sz w:val="21"/>
        </w:rPr>
        <w:t>5</w:t>
      </w:r>
      <w:r>
        <w:rPr>
          <w:rFonts w:ascii="微软雅黑" w:eastAsia="微软雅黑" w:hAnsi="微软雅黑" w:cs="微软雅黑" w:hint="eastAsia"/>
          <w:sz w:val="21"/>
        </w:rPr>
        <w:t>技术要求</w:t>
      </w:r>
      <w:r>
        <w:rPr>
          <w:rFonts w:ascii="微软雅黑" w:eastAsia="微软雅黑" w:hAnsi="微软雅黑" w:cs="微软雅黑"/>
          <w:sz w:val="21"/>
        </w:rPr>
        <w:t xml:space="preserve"> </w:t>
      </w:r>
    </w:p>
    <w:p w:rsidR="00376077" w:rsidRDefault="00376077" w:rsidP="00FD7F84">
      <w:pPr>
        <w:spacing w:after="0"/>
        <w:ind w:left="-5" w:hanging="10"/>
        <w:rPr>
          <w:rFonts w:eastAsia="Times New Roman"/>
        </w:rPr>
      </w:pPr>
      <w:r>
        <w:rPr>
          <w:rFonts w:ascii="微软雅黑" w:eastAsia="微软雅黑" w:hAnsi="微软雅黑" w:cs="微软雅黑"/>
          <w:sz w:val="21"/>
        </w:rPr>
        <w:t>5.1</w:t>
      </w:r>
      <w:r>
        <w:rPr>
          <w:rFonts w:ascii="微软雅黑" w:eastAsia="微软雅黑" w:hAnsi="微软雅黑" w:cs="微软雅黑" w:hint="eastAsia"/>
          <w:sz w:val="21"/>
        </w:rPr>
        <w:t>技术参数</w:t>
      </w:r>
      <w:r>
        <w:rPr>
          <w:rFonts w:ascii="微软雅黑" w:eastAsia="微软雅黑" w:hAnsi="微软雅黑" w:cs="微软雅黑"/>
          <w:sz w:val="21"/>
        </w:rPr>
        <w:t xml:space="preserve"> </w:t>
      </w:r>
    </w:p>
    <w:tbl>
      <w:tblPr>
        <w:tblW w:w="8531" w:type="dxa"/>
        <w:tblInd w:w="-106" w:type="dxa"/>
        <w:tblCellMar>
          <w:top w:w="63" w:type="dxa"/>
          <w:left w:w="0" w:type="dxa"/>
          <w:right w:w="8" w:type="dxa"/>
        </w:tblCellMar>
        <w:tblLook w:val="00A0" w:firstRow="1" w:lastRow="0" w:firstColumn="1" w:lastColumn="0" w:noHBand="0" w:noVBand="0"/>
      </w:tblPr>
      <w:tblGrid>
        <w:gridCol w:w="519"/>
        <w:gridCol w:w="3605"/>
        <w:gridCol w:w="893"/>
        <w:gridCol w:w="1794"/>
        <w:gridCol w:w="1720"/>
      </w:tblGrid>
      <w:tr w:rsidR="00376077" w:rsidTr="00942FCA">
        <w:trPr>
          <w:trHeight w:val="638"/>
        </w:trPr>
        <w:tc>
          <w:tcPr>
            <w:tcW w:w="519" w:type="dxa"/>
            <w:tcBorders>
              <w:top w:val="single" w:sz="12" w:space="0" w:color="000000"/>
              <w:left w:val="single" w:sz="12" w:space="0" w:color="000000"/>
              <w:bottom w:val="single" w:sz="6" w:space="0" w:color="000000"/>
              <w:right w:val="single" w:sz="6" w:space="0" w:color="000000"/>
            </w:tcBorders>
          </w:tcPr>
          <w:p w:rsidR="00376077" w:rsidRDefault="00376077" w:rsidP="00942FCA">
            <w:pPr>
              <w:spacing w:after="63"/>
              <w:ind w:left="166"/>
              <w:jc w:val="both"/>
            </w:pPr>
            <w:r w:rsidRPr="00942FCA">
              <w:rPr>
                <w:rFonts w:ascii="微软雅黑" w:eastAsia="微软雅黑" w:hAnsi="微软雅黑" w:cs="微软雅黑" w:hint="eastAsia"/>
                <w:sz w:val="18"/>
              </w:rPr>
              <w:t>序</w:t>
            </w:r>
          </w:p>
          <w:p w:rsidR="00376077" w:rsidRDefault="00376077" w:rsidP="00942FCA">
            <w:pPr>
              <w:spacing w:after="0"/>
              <w:ind w:left="166"/>
            </w:pPr>
            <w:r w:rsidRPr="00942FCA">
              <w:rPr>
                <w:rFonts w:ascii="微软雅黑" w:eastAsia="微软雅黑" w:hAnsi="微软雅黑" w:cs="微软雅黑" w:hint="eastAsia"/>
                <w:sz w:val="18"/>
              </w:rPr>
              <w:t>号</w:t>
            </w:r>
            <w:r w:rsidRPr="00942FCA">
              <w:rPr>
                <w:rFonts w:ascii="微软雅黑" w:eastAsia="微软雅黑" w:hAnsi="微软雅黑" w:cs="微软雅黑"/>
                <w:sz w:val="18"/>
              </w:rPr>
              <w:t xml:space="preserve"> </w:t>
            </w:r>
          </w:p>
        </w:tc>
        <w:tc>
          <w:tcPr>
            <w:tcW w:w="3605" w:type="dxa"/>
            <w:tcBorders>
              <w:top w:val="single" w:sz="12" w:space="0" w:color="000000"/>
              <w:left w:val="single" w:sz="6" w:space="0" w:color="000000"/>
              <w:bottom w:val="single" w:sz="6" w:space="0" w:color="000000"/>
              <w:right w:val="single" w:sz="6" w:space="0" w:color="000000"/>
            </w:tcBorders>
            <w:vAlign w:val="center"/>
          </w:tcPr>
          <w:p w:rsidR="00376077" w:rsidRDefault="00376077" w:rsidP="00942FCA">
            <w:pPr>
              <w:spacing w:after="0"/>
              <w:ind w:left="22"/>
              <w:jc w:val="center"/>
            </w:pPr>
            <w:r w:rsidRPr="00942FCA">
              <w:rPr>
                <w:rFonts w:ascii="微软雅黑" w:eastAsia="微软雅黑" w:hAnsi="微软雅黑" w:cs="微软雅黑" w:hint="eastAsia"/>
                <w:sz w:val="18"/>
              </w:rPr>
              <w:t>名</w:t>
            </w:r>
            <w:r w:rsidRPr="00942FCA">
              <w:rPr>
                <w:rFonts w:ascii="微软雅黑" w:eastAsia="微软雅黑" w:hAnsi="微软雅黑" w:cs="微软雅黑"/>
                <w:sz w:val="18"/>
              </w:rPr>
              <w:t xml:space="preserve">    </w:t>
            </w:r>
            <w:r w:rsidRPr="00942FCA">
              <w:rPr>
                <w:rFonts w:ascii="微软雅黑" w:eastAsia="微软雅黑" w:hAnsi="微软雅黑" w:cs="微软雅黑" w:hint="eastAsia"/>
                <w:sz w:val="18"/>
              </w:rPr>
              <w:t>称</w:t>
            </w:r>
            <w:r w:rsidRPr="00942FCA">
              <w:rPr>
                <w:rFonts w:ascii="微软雅黑" w:eastAsia="微软雅黑" w:hAnsi="微软雅黑" w:cs="微软雅黑"/>
                <w:sz w:val="18"/>
              </w:rPr>
              <w:t xml:space="preserve"> </w:t>
            </w:r>
          </w:p>
        </w:tc>
        <w:tc>
          <w:tcPr>
            <w:tcW w:w="893" w:type="dxa"/>
            <w:tcBorders>
              <w:top w:val="single" w:sz="12" w:space="0" w:color="000000"/>
              <w:left w:val="single" w:sz="6" w:space="0" w:color="000000"/>
              <w:bottom w:val="single" w:sz="6" w:space="0" w:color="000000"/>
              <w:right w:val="nil"/>
            </w:tcBorders>
          </w:tcPr>
          <w:p w:rsidR="00376077" w:rsidRDefault="00376077" w:rsidP="00310C64"/>
        </w:tc>
        <w:tc>
          <w:tcPr>
            <w:tcW w:w="1794" w:type="dxa"/>
            <w:tcBorders>
              <w:top w:val="single" w:sz="12" w:space="0" w:color="000000"/>
              <w:left w:val="nil"/>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标准参数值</w:t>
            </w:r>
            <w:r w:rsidRPr="00942FCA">
              <w:rPr>
                <w:rFonts w:ascii="微软雅黑" w:eastAsia="微软雅黑" w:hAnsi="微软雅黑" w:cs="微软雅黑"/>
                <w:sz w:val="18"/>
              </w:rPr>
              <w:t xml:space="preserve"> </w:t>
            </w:r>
          </w:p>
        </w:tc>
        <w:tc>
          <w:tcPr>
            <w:tcW w:w="1720" w:type="dxa"/>
            <w:tcBorders>
              <w:top w:val="single" w:sz="12" w:space="0" w:color="000000"/>
              <w:left w:val="single" w:sz="6" w:space="0" w:color="000000"/>
              <w:bottom w:val="single" w:sz="6" w:space="0" w:color="000000"/>
              <w:right w:val="single" w:sz="12" w:space="0" w:color="000000"/>
            </w:tcBorders>
            <w:vAlign w:val="center"/>
          </w:tcPr>
          <w:p w:rsidR="00376077" w:rsidRDefault="00376077" w:rsidP="00942FCA">
            <w:pPr>
              <w:spacing w:after="0"/>
              <w:ind w:left="323"/>
            </w:pPr>
            <w:r w:rsidRPr="00942FCA">
              <w:rPr>
                <w:rFonts w:ascii="微软雅黑" w:eastAsia="微软雅黑" w:hAnsi="微软雅黑" w:cs="微软雅黑" w:hint="eastAsia"/>
                <w:sz w:val="18"/>
              </w:rPr>
              <w:t>投标人保证值</w:t>
            </w:r>
            <w:r w:rsidRPr="00942FCA">
              <w:rPr>
                <w:rFonts w:ascii="微软雅黑" w:eastAsia="微软雅黑" w:hAnsi="微软雅黑" w:cs="微软雅黑"/>
                <w:sz w:val="18"/>
              </w:rPr>
              <w:t xml:space="preserve"> </w:t>
            </w:r>
          </w:p>
        </w:tc>
      </w:tr>
      <w:tr w:rsidR="00376077" w:rsidTr="00942FCA">
        <w:trPr>
          <w:trHeight w:val="421"/>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hint="eastAsia"/>
                <w:sz w:val="18"/>
              </w:rPr>
              <w:t>一</w:t>
            </w:r>
            <w:r w:rsidRPr="00942FCA">
              <w:rPr>
                <w:rFonts w:ascii="微软雅黑" w:eastAsia="微软雅黑" w:hAnsi="微软雅黑" w:cs="微软雅黑"/>
                <w:sz w:val="18"/>
              </w:rPr>
              <w:t xml:space="preserve"> </w:t>
            </w:r>
          </w:p>
        </w:tc>
        <w:tc>
          <w:tcPr>
            <w:tcW w:w="4498" w:type="dxa"/>
            <w:gridSpan w:val="2"/>
            <w:tcBorders>
              <w:top w:val="single" w:sz="6" w:space="0" w:color="000000"/>
              <w:left w:val="single" w:sz="6" w:space="0" w:color="000000"/>
              <w:bottom w:val="single" w:sz="6" w:space="0" w:color="000000"/>
              <w:right w:val="nil"/>
            </w:tcBorders>
            <w:vAlign w:val="center"/>
          </w:tcPr>
          <w:p w:rsidR="00376077" w:rsidRDefault="00376077" w:rsidP="00942FCA">
            <w:pPr>
              <w:spacing w:after="0"/>
              <w:ind w:right="128"/>
              <w:jc w:val="right"/>
            </w:pPr>
            <w:r w:rsidRPr="00942FCA">
              <w:rPr>
                <w:rFonts w:ascii="微软雅黑" w:eastAsia="微软雅黑" w:hAnsi="微软雅黑" w:cs="微软雅黑" w:hint="eastAsia"/>
                <w:sz w:val="18"/>
              </w:rPr>
              <w:t>基本参数</w:t>
            </w:r>
            <w:r w:rsidRPr="00942FCA">
              <w:rPr>
                <w:rFonts w:ascii="微软雅黑" w:eastAsia="微软雅黑" w:hAnsi="微软雅黑" w:cs="微软雅黑"/>
                <w:sz w:val="18"/>
              </w:rPr>
              <w:t xml:space="preserve"> </w:t>
            </w:r>
          </w:p>
        </w:tc>
        <w:tc>
          <w:tcPr>
            <w:tcW w:w="1794" w:type="dxa"/>
            <w:tcBorders>
              <w:top w:val="single" w:sz="6" w:space="0" w:color="000000"/>
              <w:left w:val="nil"/>
              <w:bottom w:val="single" w:sz="6" w:space="0" w:color="000000"/>
              <w:right w:val="nil"/>
            </w:tcBorders>
          </w:tcPr>
          <w:p w:rsidR="00376077" w:rsidRDefault="00376077" w:rsidP="00310C64"/>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1 </w:t>
            </w:r>
          </w:p>
        </w:tc>
        <w:tc>
          <w:tcPr>
            <w:tcW w:w="360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13"/>
            </w:pPr>
            <w:r w:rsidRPr="00942FCA">
              <w:rPr>
                <w:rFonts w:ascii="微软雅黑" w:eastAsia="微软雅黑" w:hAnsi="微软雅黑" w:cs="微软雅黑" w:hint="eastAsia"/>
                <w:sz w:val="18"/>
              </w:rPr>
              <w:t>系统标称电压（</w:t>
            </w:r>
            <w:r w:rsidRPr="00942FCA">
              <w:rPr>
                <w:rFonts w:ascii="微软雅黑" w:eastAsia="微软雅黑" w:hAnsi="微软雅黑" w:cs="微软雅黑"/>
                <w:sz w:val="18"/>
              </w:rPr>
              <w:t>kV</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361"/>
            </w:pPr>
            <w:r w:rsidRPr="00942FCA">
              <w:rPr>
                <w:rFonts w:ascii="微软雅黑" w:eastAsia="微软雅黑" w:hAnsi="微软雅黑" w:cs="微软雅黑"/>
                <w:sz w:val="18"/>
              </w:rPr>
              <w:t xml:space="preserve">10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1"/>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2 </w:t>
            </w:r>
          </w:p>
        </w:tc>
        <w:tc>
          <w:tcPr>
            <w:tcW w:w="360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13"/>
            </w:pPr>
            <w:r w:rsidRPr="00942FCA">
              <w:rPr>
                <w:rFonts w:ascii="微软雅黑" w:eastAsia="微软雅黑" w:hAnsi="微软雅黑" w:cs="微软雅黑" w:hint="eastAsia"/>
                <w:sz w:val="18"/>
              </w:rPr>
              <w:t>系统最高电压（</w:t>
            </w:r>
            <w:r w:rsidRPr="00942FCA">
              <w:rPr>
                <w:rFonts w:ascii="微软雅黑" w:eastAsia="微软雅黑" w:hAnsi="微软雅黑" w:cs="微软雅黑"/>
                <w:sz w:val="18"/>
              </w:rPr>
              <w:t>kV</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361"/>
            </w:pPr>
            <w:r w:rsidRPr="00942FCA">
              <w:rPr>
                <w:rFonts w:ascii="微软雅黑" w:eastAsia="微软雅黑" w:hAnsi="微软雅黑" w:cs="微软雅黑"/>
                <w:sz w:val="18"/>
              </w:rPr>
              <w:t xml:space="preserve">12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left="1"/>
              <w:jc w:val="center"/>
            </w:pPr>
            <w:r w:rsidRPr="00942FCA">
              <w:rPr>
                <w:rFonts w:ascii="微软雅黑" w:eastAsia="微软雅黑" w:hAnsi="微软雅黑" w:cs="微软雅黑"/>
                <w:sz w:val="18"/>
              </w:rPr>
              <w:t xml:space="preserve">3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额定频率（</w:t>
            </w:r>
            <w:r w:rsidRPr="00942FCA">
              <w:rPr>
                <w:rFonts w:ascii="微软雅黑" w:eastAsia="微软雅黑" w:hAnsi="微软雅黑" w:cs="微软雅黑"/>
                <w:sz w:val="18"/>
              </w:rPr>
              <w:t>Hz</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tcPr>
          <w:p w:rsidR="00376077" w:rsidRDefault="00376077" w:rsidP="00942FCA">
            <w:pPr>
              <w:spacing w:after="0"/>
              <w:ind w:left="361"/>
            </w:pPr>
            <w:r w:rsidRPr="00942FCA">
              <w:rPr>
                <w:rFonts w:ascii="微软雅黑" w:eastAsia="微软雅黑" w:hAnsi="微软雅黑" w:cs="微软雅黑"/>
                <w:sz w:val="18"/>
              </w:rPr>
              <w:t xml:space="preserve">50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hint="eastAsia"/>
                <w:sz w:val="18"/>
              </w:rPr>
              <w:t>二</w:t>
            </w:r>
            <w:r w:rsidRPr="00942FCA">
              <w:rPr>
                <w:rFonts w:ascii="微软雅黑" w:eastAsia="微软雅黑" w:hAnsi="微软雅黑" w:cs="微软雅黑"/>
                <w:sz w:val="18"/>
              </w:rPr>
              <w:t xml:space="preserve"> </w:t>
            </w:r>
          </w:p>
        </w:tc>
        <w:tc>
          <w:tcPr>
            <w:tcW w:w="4498" w:type="dxa"/>
            <w:gridSpan w:val="2"/>
            <w:tcBorders>
              <w:top w:val="single" w:sz="6" w:space="0" w:color="000000"/>
              <w:left w:val="single" w:sz="6" w:space="0" w:color="000000"/>
              <w:bottom w:val="single" w:sz="6" w:space="0" w:color="000000"/>
              <w:right w:val="nil"/>
            </w:tcBorders>
            <w:vAlign w:val="center"/>
          </w:tcPr>
          <w:p w:rsidR="00376077" w:rsidRDefault="00376077" w:rsidP="00942FCA">
            <w:pPr>
              <w:spacing w:after="0"/>
              <w:ind w:right="128"/>
              <w:jc w:val="right"/>
            </w:pPr>
            <w:r w:rsidRPr="00942FCA">
              <w:rPr>
                <w:rFonts w:ascii="微软雅黑" w:eastAsia="微软雅黑" w:hAnsi="微软雅黑" w:cs="微软雅黑" w:hint="eastAsia"/>
                <w:sz w:val="18"/>
              </w:rPr>
              <w:t>必备功能</w:t>
            </w:r>
            <w:r w:rsidRPr="00942FCA">
              <w:rPr>
                <w:rFonts w:ascii="微软雅黑" w:eastAsia="微软雅黑" w:hAnsi="微软雅黑" w:cs="微软雅黑"/>
                <w:sz w:val="18"/>
              </w:rPr>
              <w:t xml:space="preserve"> </w:t>
            </w:r>
          </w:p>
        </w:tc>
        <w:tc>
          <w:tcPr>
            <w:tcW w:w="1794" w:type="dxa"/>
            <w:tcBorders>
              <w:top w:val="single" w:sz="6" w:space="0" w:color="000000"/>
              <w:left w:val="nil"/>
              <w:bottom w:val="single" w:sz="6" w:space="0" w:color="000000"/>
              <w:right w:val="nil"/>
            </w:tcBorders>
          </w:tcPr>
          <w:p w:rsidR="00376077" w:rsidRDefault="00376077" w:rsidP="00310C64"/>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06"/>
        </w:trPr>
        <w:tc>
          <w:tcPr>
            <w:tcW w:w="519"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left="1"/>
              <w:jc w:val="center"/>
            </w:pPr>
            <w:r w:rsidRPr="00942FCA">
              <w:rPr>
                <w:rFonts w:ascii="微软雅黑" w:eastAsia="微软雅黑" w:hAnsi="微软雅黑" w:cs="微软雅黑"/>
                <w:sz w:val="18"/>
              </w:rPr>
              <w:t xml:space="preserve">1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短路故障指示</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2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单相接地故障指示</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left="1"/>
              <w:jc w:val="center"/>
            </w:pPr>
            <w:r w:rsidRPr="00942FCA">
              <w:rPr>
                <w:rFonts w:ascii="微软雅黑" w:eastAsia="微软雅黑" w:hAnsi="微软雅黑" w:cs="微软雅黑"/>
                <w:sz w:val="18"/>
              </w:rPr>
              <w:t xml:space="preserve">3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故障报警复位</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4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电池低电量故障指示</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1"/>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5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自检（测试）功能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6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防误报警功能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7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自动躲避合闸涌流功能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8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重合闸最小识别时间</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1"/>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9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装置心跳功能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sz w:val="18"/>
              </w:rPr>
              <w:t xml:space="preserve">10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通信功能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sz w:val="18"/>
              </w:rPr>
              <w:t xml:space="preserve">11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时钟同步及对时</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sz w:val="18"/>
              </w:rPr>
              <w:t xml:space="preserve">12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升级及维护功能</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sz w:val="18"/>
              </w:rPr>
              <w:t xml:space="preserve">13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带电装拆（配套装拆工具）</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19"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left="166"/>
            </w:pPr>
            <w:r w:rsidRPr="00942FCA">
              <w:rPr>
                <w:rFonts w:ascii="微软雅黑" w:eastAsia="微软雅黑" w:hAnsi="微软雅黑" w:cs="微软雅黑"/>
                <w:sz w:val="18"/>
              </w:rPr>
              <w:t xml:space="preserve">14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电气量录波监测</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tcPr>
          <w:p w:rsidR="00376077" w:rsidRDefault="00376077" w:rsidP="00942FCA">
            <w:pPr>
              <w:spacing w:after="0"/>
              <w:ind w:left="271"/>
            </w:pPr>
            <w:r w:rsidRPr="00942FCA">
              <w:rPr>
                <w:rFonts w:ascii="微软雅黑" w:eastAsia="微软雅黑" w:hAnsi="微软雅黑" w:cs="微软雅黑" w:hint="eastAsia"/>
                <w:sz w:val="18"/>
              </w:rPr>
              <w:t>具备</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66"/>
            </w:pPr>
            <w:r w:rsidRPr="00942FCA">
              <w:rPr>
                <w:rFonts w:ascii="微软雅黑" w:eastAsia="微软雅黑" w:hAnsi="微软雅黑" w:cs="微软雅黑" w:hint="eastAsia"/>
                <w:sz w:val="18"/>
              </w:rPr>
              <w:t>三</w:t>
            </w:r>
            <w:r w:rsidRPr="00942FCA">
              <w:rPr>
                <w:rFonts w:ascii="微软雅黑" w:eastAsia="微软雅黑" w:hAnsi="微软雅黑" w:cs="微软雅黑"/>
                <w:sz w:val="18"/>
              </w:rPr>
              <w:t xml:space="preserve"> </w:t>
            </w:r>
          </w:p>
        </w:tc>
        <w:tc>
          <w:tcPr>
            <w:tcW w:w="4498" w:type="dxa"/>
            <w:gridSpan w:val="2"/>
            <w:tcBorders>
              <w:top w:val="single" w:sz="6" w:space="0" w:color="000000"/>
              <w:left w:val="single" w:sz="6" w:space="0" w:color="000000"/>
              <w:bottom w:val="single" w:sz="6" w:space="0" w:color="000000"/>
              <w:right w:val="nil"/>
            </w:tcBorders>
          </w:tcPr>
          <w:p w:rsidR="00376077" w:rsidRDefault="00376077" w:rsidP="00942FCA">
            <w:pPr>
              <w:spacing w:after="0"/>
              <w:ind w:right="128"/>
              <w:jc w:val="right"/>
            </w:pPr>
            <w:r w:rsidRPr="00942FCA">
              <w:rPr>
                <w:rFonts w:ascii="微软雅黑" w:eastAsia="微软雅黑" w:hAnsi="微软雅黑" w:cs="微软雅黑" w:hint="eastAsia"/>
                <w:sz w:val="18"/>
              </w:rPr>
              <w:t>性能指标</w:t>
            </w:r>
            <w:r w:rsidRPr="00942FCA">
              <w:rPr>
                <w:rFonts w:ascii="微软雅黑" w:eastAsia="微软雅黑" w:hAnsi="微软雅黑" w:cs="微软雅黑"/>
                <w:sz w:val="18"/>
              </w:rPr>
              <w:t xml:space="preserve"> </w:t>
            </w:r>
          </w:p>
        </w:tc>
        <w:tc>
          <w:tcPr>
            <w:tcW w:w="1794" w:type="dxa"/>
            <w:tcBorders>
              <w:top w:val="single" w:sz="6" w:space="0" w:color="000000"/>
              <w:left w:val="nil"/>
              <w:bottom w:val="single" w:sz="6" w:space="0" w:color="000000"/>
              <w:right w:val="nil"/>
            </w:tcBorders>
          </w:tcPr>
          <w:p w:rsidR="00376077" w:rsidRDefault="00376077" w:rsidP="00310C64"/>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631"/>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1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相间短路故障指示正确率（按</w:t>
            </w:r>
            <w:r w:rsidRPr="00942FCA">
              <w:rPr>
                <w:rFonts w:ascii="微软雅黑" w:eastAsia="微软雅黑" w:hAnsi="微软雅黑" w:cs="微软雅黑"/>
                <w:sz w:val="18"/>
              </w:rPr>
              <w:t xml:space="preserve"> DL/T1157 </w:t>
            </w:r>
            <w:r w:rsidRPr="00942FCA">
              <w:rPr>
                <w:rFonts w:ascii="微软雅黑" w:eastAsia="微软雅黑" w:hAnsi="微软雅黑" w:cs="微软雅黑" w:hint="eastAsia"/>
                <w:sz w:val="18"/>
              </w:rPr>
              <w:t>规定试验条件下）</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sz w:val="18"/>
              </w:rPr>
              <w:t xml:space="preserve">100%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2 </w:t>
            </w:r>
          </w:p>
        </w:tc>
        <w:tc>
          <w:tcPr>
            <w:tcW w:w="360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13"/>
              <w:jc w:val="both"/>
            </w:pPr>
            <w:r w:rsidRPr="00942FCA">
              <w:rPr>
                <w:rFonts w:ascii="微软雅黑" w:eastAsia="微软雅黑" w:hAnsi="微软雅黑" w:cs="微软雅黑" w:hint="eastAsia"/>
                <w:sz w:val="18"/>
              </w:rPr>
              <w:t>低阻接地故障指示正确率（阻值＜</w:t>
            </w:r>
            <w:r w:rsidRPr="00942FCA">
              <w:rPr>
                <w:rFonts w:ascii="微软雅黑" w:eastAsia="微软雅黑" w:hAnsi="微软雅黑" w:cs="微软雅黑"/>
                <w:sz w:val="18"/>
              </w:rPr>
              <w:t>200</w:t>
            </w:r>
            <w:r w:rsidRPr="00942FCA">
              <w:rPr>
                <w:rFonts w:ascii="微软雅黑" w:eastAsia="微软雅黑" w:hAnsi="微软雅黑" w:cs="微软雅黑" w:hint="eastAsia"/>
                <w:sz w:val="18"/>
              </w:rPr>
              <w:t>欧姆）</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316"/>
            </w:pPr>
            <w:r w:rsidRPr="00942FCA">
              <w:rPr>
                <w:rFonts w:ascii="微软雅黑" w:eastAsia="微软雅黑" w:hAnsi="微软雅黑" w:cs="微软雅黑"/>
                <w:sz w:val="18"/>
              </w:rPr>
              <w:t xml:space="preserve">95%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19"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left="1"/>
              <w:jc w:val="center"/>
            </w:pPr>
            <w:r w:rsidRPr="00942FCA">
              <w:rPr>
                <w:rFonts w:ascii="微软雅黑" w:eastAsia="微软雅黑" w:hAnsi="微软雅黑" w:cs="微软雅黑"/>
                <w:sz w:val="18"/>
              </w:rPr>
              <w:t xml:space="preserve">3 </w:t>
            </w:r>
          </w:p>
        </w:tc>
        <w:tc>
          <w:tcPr>
            <w:tcW w:w="3605"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13"/>
            </w:pPr>
            <w:r w:rsidRPr="00942FCA">
              <w:rPr>
                <w:rFonts w:ascii="微软雅黑" w:eastAsia="微软雅黑" w:hAnsi="微软雅黑" w:cs="微软雅黑" w:hint="eastAsia"/>
                <w:sz w:val="18"/>
              </w:rPr>
              <w:t>汇集单元可接入采集单元数量</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不少于</w:t>
            </w:r>
            <w:r w:rsidRPr="00942FCA">
              <w:rPr>
                <w:rFonts w:ascii="微软雅黑" w:eastAsia="微软雅黑" w:hAnsi="微软雅黑" w:cs="微软雅黑"/>
                <w:sz w:val="18"/>
              </w:rPr>
              <w:t>3</w:t>
            </w:r>
            <w:r w:rsidRPr="00942FCA">
              <w:rPr>
                <w:rFonts w:ascii="微软雅黑" w:eastAsia="微软雅黑" w:hAnsi="微软雅黑" w:cs="微软雅黑" w:hint="eastAsia"/>
                <w:sz w:val="18"/>
              </w:rPr>
              <w:t>组</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1"/>
              <w:jc w:val="center"/>
            </w:pPr>
            <w:r w:rsidRPr="00942FCA">
              <w:rPr>
                <w:rFonts w:ascii="微软雅黑" w:eastAsia="微软雅黑" w:hAnsi="微软雅黑" w:cs="微软雅黑"/>
                <w:sz w:val="18"/>
              </w:rPr>
              <w:t xml:space="preserve">4 </w:t>
            </w:r>
          </w:p>
        </w:tc>
        <w:tc>
          <w:tcPr>
            <w:tcW w:w="360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13"/>
            </w:pPr>
            <w:r w:rsidRPr="00942FCA">
              <w:rPr>
                <w:rFonts w:ascii="微软雅黑" w:eastAsia="微软雅黑" w:hAnsi="微软雅黑" w:cs="微软雅黑" w:hint="eastAsia"/>
                <w:sz w:val="18"/>
              </w:rPr>
              <w:t>故障报警复位正确动作率</w:t>
            </w:r>
            <w:r w:rsidRPr="00942FCA">
              <w:rPr>
                <w:rFonts w:ascii="微软雅黑" w:eastAsia="微软雅黑" w:hAnsi="微软雅黑" w:cs="微软雅黑"/>
                <w:sz w:val="18"/>
              </w:rPr>
              <w:t xml:space="preserve"> </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71"/>
            </w:pPr>
            <w:r w:rsidRPr="00942FCA">
              <w:rPr>
                <w:rFonts w:ascii="微软雅黑" w:eastAsia="微软雅黑" w:hAnsi="微软雅黑" w:cs="微软雅黑"/>
                <w:sz w:val="18"/>
              </w:rPr>
              <w:t xml:space="preserve">100%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233"/>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19" w:type="dxa"/>
            <w:tcBorders>
              <w:top w:val="single" w:sz="6" w:space="0" w:color="000000"/>
              <w:left w:val="single" w:sz="12" w:space="0" w:color="000000"/>
              <w:bottom w:val="single" w:sz="6" w:space="0" w:color="000000"/>
              <w:right w:val="single" w:sz="6" w:space="0" w:color="000000"/>
            </w:tcBorders>
            <w:vAlign w:val="center"/>
          </w:tcPr>
          <w:p w:rsidR="00376077" w:rsidRPr="00942FCA" w:rsidRDefault="00376077" w:rsidP="00942FCA">
            <w:pPr>
              <w:spacing w:after="0"/>
              <w:ind w:left="1"/>
              <w:jc w:val="center"/>
              <w:rPr>
                <w:rFonts w:ascii="微软雅黑" w:eastAsia="微软雅黑" w:hAnsi="微软雅黑" w:cs="微软雅黑"/>
                <w:sz w:val="18"/>
              </w:rPr>
            </w:pPr>
          </w:p>
        </w:tc>
        <w:tc>
          <w:tcPr>
            <w:tcW w:w="3605" w:type="dxa"/>
            <w:tcBorders>
              <w:top w:val="single" w:sz="6" w:space="0" w:color="000000"/>
              <w:left w:val="single" w:sz="6" w:space="0" w:color="000000"/>
              <w:bottom w:val="single" w:sz="6" w:space="0" w:color="000000"/>
              <w:right w:val="single" w:sz="6" w:space="0" w:color="000000"/>
            </w:tcBorders>
            <w:vAlign w:val="center"/>
          </w:tcPr>
          <w:p w:rsidR="00376077" w:rsidRPr="00942FCA" w:rsidRDefault="00376077" w:rsidP="00942FCA">
            <w:pPr>
              <w:spacing w:after="0"/>
              <w:ind w:left="113"/>
              <w:rPr>
                <w:rFonts w:ascii="微软雅黑" w:eastAsia="微软雅黑" w:hAnsi="微软雅黑" w:cs="微软雅黑"/>
                <w:sz w:val="18"/>
              </w:rPr>
            </w:pPr>
            <w:r w:rsidRPr="00942FCA">
              <w:rPr>
                <w:rFonts w:ascii="微软雅黑" w:eastAsia="微软雅黑" w:hAnsi="微软雅黑" w:cs="微软雅黑" w:hint="eastAsia"/>
                <w:sz w:val="18"/>
              </w:rPr>
              <w:t>录波分辨率</w:t>
            </w:r>
          </w:p>
        </w:tc>
        <w:tc>
          <w:tcPr>
            <w:tcW w:w="893" w:type="dxa"/>
            <w:tcBorders>
              <w:top w:val="single" w:sz="6" w:space="0" w:color="000000"/>
              <w:left w:val="single" w:sz="6" w:space="0" w:color="000000"/>
              <w:bottom w:val="single" w:sz="6" w:space="0" w:color="000000"/>
              <w:right w:val="nil"/>
            </w:tcBorders>
          </w:tcPr>
          <w:p w:rsidR="00376077" w:rsidRDefault="00376077" w:rsidP="00310C64"/>
        </w:tc>
        <w:tc>
          <w:tcPr>
            <w:tcW w:w="1794" w:type="dxa"/>
            <w:tcBorders>
              <w:top w:val="single" w:sz="6" w:space="0" w:color="000000"/>
              <w:left w:val="nil"/>
              <w:bottom w:val="single" w:sz="6" w:space="0" w:color="000000"/>
              <w:right w:val="single" w:sz="6" w:space="0" w:color="000000"/>
            </w:tcBorders>
            <w:vAlign w:val="center"/>
          </w:tcPr>
          <w:p w:rsidR="00376077" w:rsidRPr="00942FCA" w:rsidRDefault="00376077" w:rsidP="00942FCA">
            <w:pPr>
              <w:spacing w:after="0"/>
              <w:ind w:left="271"/>
              <w:rPr>
                <w:rFonts w:ascii="微软雅黑" w:eastAsia="微软雅黑" w:hAnsi="微软雅黑" w:cs="微软雅黑"/>
                <w:sz w:val="18"/>
              </w:rPr>
            </w:pPr>
          </w:p>
        </w:tc>
        <w:tc>
          <w:tcPr>
            <w:tcW w:w="1720" w:type="dxa"/>
            <w:tcBorders>
              <w:top w:val="single" w:sz="6" w:space="0" w:color="000000"/>
              <w:left w:val="single" w:sz="6" w:space="0" w:color="000000"/>
              <w:bottom w:val="single" w:sz="6" w:space="0" w:color="000000"/>
              <w:right w:val="single" w:sz="12" w:space="0" w:color="000000"/>
            </w:tcBorders>
          </w:tcPr>
          <w:p w:rsidR="00376077" w:rsidRPr="00942FCA" w:rsidRDefault="00376077" w:rsidP="00942FCA">
            <w:pPr>
              <w:spacing w:after="0"/>
              <w:ind w:left="233"/>
              <w:rPr>
                <w:rFonts w:ascii="微软雅黑" w:eastAsia="微软雅黑" w:hAnsi="微软雅黑" w:cs="微软雅黑"/>
                <w:sz w:val="18"/>
              </w:rPr>
            </w:pPr>
          </w:p>
        </w:tc>
      </w:tr>
    </w:tbl>
    <w:p w:rsidR="00376077" w:rsidRDefault="00376077" w:rsidP="00FD7F84">
      <w:pPr>
        <w:spacing w:after="0"/>
        <w:ind w:left="-1803" w:right="17"/>
      </w:pPr>
    </w:p>
    <w:tbl>
      <w:tblPr>
        <w:tblW w:w="8531" w:type="dxa"/>
        <w:tblInd w:w="-106" w:type="dxa"/>
        <w:tblCellMar>
          <w:top w:w="62" w:type="dxa"/>
          <w:left w:w="107" w:type="dxa"/>
          <w:right w:w="83" w:type="dxa"/>
        </w:tblCellMar>
        <w:tblLook w:val="00A0" w:firstRow="1" w:lastRow="0" w:firstColumn="1" w:lastColumn="0" w:noHBand="0" w:noVBand="0"/>
      </w:tblPr>
      <w:tblGrid>
        <w:gridCol w:w="524"/>
        <w:gridCol w:w="1451"/>
        <w:gridCol w:w="135"/>
        <w:gridCol w:w="135"/>
        <w:gridCol w:w="1878"/>
        <w:gridCol w:w="2688"/>
        <w:gridCol w:w="1720"/>
      </w:tblGrid>
      <w:tr w:rsidR="00376077" w:rsidTr="00942FCA">
        <w:trPr>
          <w:trHeight w:val="653"/>
        </w:trPr>
        <w:tc>
          <w:tcPr>
            <w:tcW w:w="524" w:type="dxa"/>
            <w:tcBorders>
              <w:top w:val="single" w:sz="12" w:space="0" w:color="000000"/>
              <w:left w:val="single" w:sz="12" w:space="0" w:color="000000"/>
              <w:bottom w:val="single" w:sz="6" w:space="0" w:color="000000"/>
              <w:right w:val="single" w:sz="12" w:space="0" w:color="000000"/>
            </w:tcBorders>
          </w:tcPr>
          <w:p w:rsidR="00376077" w:rsidRDefault="00376077" w:rsidP="00942FCA">
            <w:pPr>
              <w:spacing w:after="78"/>
              <w:ind w:left="59"/>
              <w:jc w:val="both"/>
            </w:pPr>
            <w:r w:rsidRPr="00942FCA">
              <w:rPr>
                <w:rFonts w:ascii="微软雅黑" w:eastAsia="微软雅黑" w:hAnsi="微软雅黑" w:cs="微软雅黑" w:hint="eastAsia"/>
                <w:sz w:val="18"/>
              </w:rPr>
              <w:t>序</w:t>
            </w:r>
          </w:p>
          <w:p w:rsidR="00376077" w:rsidRDefault="00376077" w:rsidP="00942FCA">
            <w:pPr>
              <w:spacing w:after="0"/>
              <w:ind w:left="59"/>
            </w:pPr>
            <w:r w:rsidRPr="00942FCA">
              <w:rPr>
                <w:rFonts w:ascii="微软雅黑" w:eastAsia="微软雅黑" w:hAnsi="微软雅黑" w:cs="微软雅黑" w:hint="eastAsia"/>
                <w:sz w:val="18"/>
              </w:rPr>
              <w:t>号</w:t>
            </w:r>
            <w:r w:rsidRPr="00942FCA">
              <w:rPr>
                <w:rFonts w:ascii="微软雅黑" w:eastAsia="微软雅黑" w:hAnsi="微软雅黑" w:cs="微软雅黑"/>
                <w:sz w:val="18"/>
              </w:rPr>
              <w:t xml:space="preserve"> </w:t>
            </w:r>
          </w:p>
        </w:tc>
        <w:tc>
          <w:tcPr>
            <w:tcW w:w="3599" w:type="dxa"/>
            <w:gridSpan w:val="4"/>
            <w:tcBorders>
              <w:top w:val="single" w:sz="12" w:space="0" w:color="000000"/>
              <w:left w:val="single" w:sz="12" w:space="0" w:color="000000"/>
              <w:bottom w:val="single" w:sz="6" w:space="0" w:color="000000"/>
              <w:right w:val="single" w:sz="6" w:space="0" w:color="000000"/>
            </w:tcBorders>
            <w:vAlign w:val="center"/>
          </w:tcPr>
          <w:p w:rsidR="00376077" w:rsidRDefault="00376077" w:rsidP="00942FCA">
            <w:pPr>
              <w:spacing w:after="0"/>
              <w:ind w:right="9"/>
              <w:jc w:val="center"/>
            </w:pPr>
            <w:r w:rsidRPr="00942FCA">
              <w:rPr>
                <w:rFonts w:ascii="微软雅黑" w:eastAsia="微软雅黑" w:hAnsi="微软雅黑" w:cs="微软雅黑" w:hint="eastAsia"/>
                <w:sz w:val="18"/>
              </w:rPr>
              <w:t>名</w:t>
            </w:r>
            <w:r w:rsidRPr="00942FCA">
              <w:rPr>
                <w:rFonts w:ascii="微软雅黑" w:eastAsia="微软雅黑" w:hAnsi="微软雅黑" w:cs="微软雅黑"/>
                <w:sz w:val="18"/>
              </w:rPr>
              <w:t xml:space="preserve">    </w:t>
            </w:r>
            <w:r w:rsidRPr="00942FCA">
              <w:rPr>
                <w:rFonts w:ascii="微软雅黑" w:eastAsia="微软雅黑" w:hAnsi="微软雅黑" w:cs="微软雅黑" w:hint="eastAsia"/>
                <w:sz w:val="18"/>
              </w:rPr>
              <w:t>称</w:t>
            </w:r>
            <w:r w:rsidRPr="00942FCA">
              <w:rPr>
                <w:rFonts w:ascii="微软雅黑" w:eastAsia="微软雅黑" w:hAnsi="微软雅黑" w:cs="微软雅黑"/>
                <w:sz w:val="18"/>
              </w:rPr>
              <w:t xml:space="preserve"> </w:t>
            </w:r>
          </w:p>
        </w:tc>
        <w:tc>
          <w:tcPr>
            <w:tcW w:w="2688" w:type="dxa"/>
            <w:tcBorders>
              <w:top w:val="single" w:sz="12" w:space="0" w:color="000000"/>
              <w:left w:val="single" w:sz="6" w:space="0" w:color="000000"/>
              <w:bottom w:val="single" w:sz="6" w:space="0" w:color="000000"/>
              <w:right w:val="single" w:sz="6" w:space="0" w:color="000000"/>
            </w:tcBorders>
            <w:vAlign w:val="center"/>
          </w:tcPr>
          <w:p w:rsidR="00376077" w:rsidRDefault="00376077" w:rsidP="00942FCA">
            <w:pPr>
              <w:spacing w:after="0"/>
              <w:ind w:right="19"/>
              <w:jc w:val="center"/>
            </w:pPr>
            <w:r w:rsidRPr="00942FCA">
              <w:rPr>
                <w:rFonts w:ascii="微软雅黑" w:eastAsia="微软雅黑" w:hAnsi="微软雅黑" w:cs="微软雅黑" w:hint="eastAsia"/>
                <w:sz w:val="18"/>
              </w:rPr>
              <w:t>标准参数值</w:t>
            </w:r>
            <w:r w:rsidRPr="00942FCA">
              <w:rPr>
                <w:rFonts w:ascii="微软雅黑" w:eastAsia="微软雅黑" w:hAnsi="微软雅黑" w:cs="微软雅黑"/>
                <w:sz w:val="18"/>
              </w:rPr>
              <w:t xml:space="preserve"> </w:t>
            </w:r>
          </w:p>
        </w:tc>
        <w:tc>
          <w:tcPr>
            <w:tcW w:w="1720" w:type="dxa"/>
            <w:tcBorders>
              <w:top w:val="single" w:sz="12" w:space="0" w:color="000000"/>
              <w:left w:val="single" w:sz="6" w:space="0" w:color="000000"/>
              <w:bottom w:val="single" w:sz="6" w:space="0" w:color="000000"/>
              <w:right w:val="single" w:sz="12" w:space="0" w:color="000000"/>
            </w:tcBorders>
            <w:vAlign w:val="center"/>
          </w:tcPr>
          <w:p w:rsidR="00376077" w:rsidRDefault="00376077" w:rsidP="00942FCA">
            <w:pPr>
              <w:spacing w:after="0"/>
              <w:ind w:left="216"/>
            </w:pPr>
            <w:r w:rsidRPr="00942FCA">
              <w:rPr>
                <w:rFonts w:ascii="微软雅黑" w:eastAsia="微软雅黑" w:hAnsi="微软雅黑" w:cs="微软雅黑" w:hint="eastAsia"/>
                <w:sz w:val="18"/>
              </w:rPr>
              <w:t>投标人保证值</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12"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5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自动复位时间允许误差</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8"/>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1%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6 </w:t>
            </w:r>
          </w:p>
        </w:tc>
        <w:tc>
          <w:tcPr>
            <w:tcW w:w="3599" w:type="dxa"/>
            <w:gridSpan w:val="4"/>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电池低电量报警误差</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2%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7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重合闸最小识别时间</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34"/>
              <w:jc w:val="center"/>
            </w:pPr>
            <w:r w:rsidRPr="00942FCA">
              <w:rPr>
                <w:rFonts w:ascii="微软雅黑" w:eastAsia="微软雅黑" w:hAnsi="微软雅黑" w:cs="微软雅黑"/>
                <w:sz w:val="18"/>
              </w:rPr>
              <w:t>0.1-5</w:t>
            </w:r>
            <w:r w:rsidRPr="00942FCA">
              <w:rPr>
                <w:rFonts w:ascii="微软雅黑" w:eastAsia="微软雅黑" w:hAnsi="微软雅黑" w:cs="微软雅黑" w:hint="eastAsia"/>
                <w:sz w:val="18"/>
              </w:rPr>
              <w:t>秒</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8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时钟同步及对时误差</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4"/>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200us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9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时钟自走</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24 </w:t>
            </w:r>
            <w:r w:rsidRPr="00942FCA">
              <w:rPr>
                <w:rFonts w:ascii="微软雅黑" w:eastAsia="微软雅黑" w:hAnsi="微软雅黑" w:cs="微软雅黑" w:hint="eastAsia"/>
                <w:sz w:val="18"/>
              </w:rPr>
              <w:t>小时误差</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3"/>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1s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sz w:val="18"/>
              </w:rPr>
              <w:t xml:space="preserve">10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采样间隔</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9"/>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1ms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sz w:val="18"/>
              </w:rPr>
              <w:t xml:space="preserve">11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电流测量误差</w:t>
            </w:r>
            <w:r w:rsidRPr="00942FCA">
              <w:rPr>
                <w:rFonts w:ascii="微软雅黑" w:eastAsia="微软雅黑" w:hAnsi="微软雅黑" w:cs="微软雅黑"/>
                <w:sz w:val="18"/>
              </w:rPr>
              <w:t xml:space="preserve"> </w:t>
            </w:r>
            <w:r w:rsidRPr="00942FCA">
              <w:rPr>
                <w:sz w:val="18"/>
              </w:rPr>
              <w:t>100A</w:t>
            </w:r>
            <w:r w:rsidRPr="00942FCA">
              <w:rPr>
                <w:rFonts w:ascii="微软雅黑" w:eastAsia="微软雅黑" w:hAnsi="微软雅黑" w:cs="微软雅黑" w:hint="eastAsia"/>
                <w:sz w:val="18"/>
              </w:rPr>
              <w:t>～</w:t>
            </w:r>
            <w:r w:rsidRPr="00942FCA">
              <w:rPr>
                <w:sz w:val="18"/>
              </w:rPr>
              <w:t>600A</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3"/>
              <w:jc w:val="center"/>
            </w:pPr>
            <w:r w:rsidRPr="00942FCA">
              <w:rPr>
                <w:rFonts w:ascii="微软雅黑" w:eastAsia="微软雅黑" w:hAnsi="微软雅黑" w:cs="微软雅黑" w:hint="eastAsia"/>
                <w:sz w:val="18"/>
              </w:rPr>
              <w:t>误差不大于</w:t>
            </w:r>
            <w:r w:rsidRPr="00942FCA">
              <w:rPr>
                <w:rFonts w:ascii="微软雅黑" w:eastAsia="微软雅黑" w:hAnsi="微软雅黑" w:cs="微软雅黑"/>
                <w:sz w:val="18"/>
              </w:rPr>
              <w:t xml:space="preserve"> </w:t>
            </w:r>
            <w:r w:rsidRPr="00942FCA">
              <w:rPr>
                <w:rFonts w:ascii="Times New Roman" w:hAnsi="Times New Roman" w:cs="Times New Roman"/>
                <w:sz w:val="18"/>
              </w:rPr>
              <w:t>1%</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四</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12" w:space="0" w:color="000000"/>
              <w:bottom w:val="single" w:sz="6" w:space="0" w:color="000000"/>
              <w:right w:val="nil"/>
            </w:tcBorders>
          </w:tcPr>
          <w:p w:rsidR="00376077" w:rsidRDefault="00376077" w:rsidP="00942FCA">
            <w:pPr>
              <w:spacing w:after="0"/>
              <w:ind w:left="1688"/>
              <w:jc w:val="center"/>
            </w:pPr>
            <w:r w:rsidRPr="00942FCA">
              <w:rPr>
                <w:rFonts w:ascii="微软雅黑" w:eastAsia="微软雅黑" w:hAnsi="微软雅黑" w:cs="微软雅黑" w:hint="eastAsia"/>
                <w:sz w:val="18"/>
              </w:rPr>
              <w:t>选配功能</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1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瞬时故障闭锁报警功能</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微软雅黑" w:eastAsia="微软雅黑" w:hAnsi="微软雅黑" w:cs="微软雅黑" w:hint="eastAsia"/>
                <w:sz w:val="18"/>
              </w:rPr>
              <w:t>具备</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631"/>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2 </w:t>
            </w:r>
          </w:p>
        </w:tc>
        <w:tc>
          <w:tcPr>
            <w:tcW w:w="1586" w:type="dxa"/>
            <w:gridSpan w:val="2"/>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电场电流数值纪录</w:t>
            </w:r>
            <w:r w:rsidRPr="00942FCA">
              <w:rPr>
                <w:rFonts w:ascii="微软雅黑" w:eastAsia="微软雅黑" w:hAnsi="微软雅黑" w:cs="微软雅黑"/>
                <w:sz w:val="18"/>
              </w:rPr>
              <w:t xml:space="preserve"> </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6"/>
            </w:pPr>
            <w:r w:rsidRPr="00942FCA">
              <w:rPr>
                <w:rFonts w:ascii="微软雅黑" w:eastAsia="微软雅黑" w:hAnsi="微软雅黑" w:cs="微软雅黑" w:hint="eastAsia"/>
                <w:sz w:val="18"/>
              </w:rPr>
              <w:t>采样频率</w:t>
            </w:r>
            <w:r w:rsidRPr="00942FCA">
              <w:rPr>
                <w:rFonts w:ascii="微软雅黑" w:eastAsia="微软雅黑" w:hAnsi="微软雅黑" w:cs="微软雅黑"/>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4"/>
              <w:jc w:val="center"/>
            </w:pPr>
            <w:r w:rsidRPr="00942FCA">
              <w:rPr>
                <w:rFonts w:ascii="微软雅黑" w:eastAsia="微软雅黑" w:hAnsi="微软雅黑" w:cs="微软雅黑" w:hint="eastAsia"/>
                <w:sz w:val="18"/>
              </w:rPr>
              <w:t>不低于</w:t>
            </w:r>
            <w:r w:rsidRPr="00942FCA">
              <w:rPr>
                <w:rFonts w:ascii="微软雅黑" w:eastAsia="微软雅黑" w:hAnsi="微软雅黑" w:cs="微软雅黑"/>
                <w:sz w:val="18"/>
              </w:rPr>
              <w:t xml:space="preserve">4kHz </w:t>
            </w:r>
          </w:p>
        </w:tc>
        <w:tc>
          <w:tcPr>
            <w:tcW w:w="1720" w:type="dxa"/>
            <w:tcBorders>
              <w:top w:val="single" w:sz="6" w:space="0" w:color="000000"/>
              <w:left w:val="single" w:sz="6" w:space="0" w:color="000000"/>
              <w:bottom w:val="single" w:sz="6" w:space="0" w:color="000000"/>
              <w:right w:val="single" w:sz="12" w:space="0" w:color="000000"/>
            </w:tcBorders>
            <w:vAlign w:val="center"/>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五</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12" w:space="0" w:color="000000"/>
              <w:bottom w:val="single" w:sz="6" w:space="0" w:color="000000"/>
              <w:right w:val="nil"/>
            </w:tcBorders>
          </w:tcPr>
          <w:p w:rsidR="00376077" w:rsidRDefault="00376077" w:rsidP="00942FCA">
            <w:pPr>
              <w:spacing w:after="0"/>
              <w:ind w:left="1687"/>
              <w:jc w:val="center"/>
            </w:pPr>
            <w:r w:rsidRPr="00942FCA">
              <w:rPr>
                <w:rFonts w:ascii="微软雅黑" w:eastAsia="微软雅黑" w:hAnsi="微软雅黑" w:cs="微软雅黑" w:hint="eastAsia"/>
                <w:sz w:val="18"/>
              </w:rPr>
              <w:t>采集单元要求</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1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适应导线截面</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34"/>
              <w:jc w:val="center"/>
            </w:pPr>
            <w:r w:rsidRPr="00942FCA">
              <w:rPr>
                <w:rFonts w:ascii="Times New Roman" w:hAnsi="Times New Roman" w:cs="Times New Roman"/>
                <w:sz w:val="18"/>
              </w:rPr>
              <w:t>35mm</w:t>
            </w:r>
            <w:r w:rsidRPr="00942FCA">
              <w:rPr>
                <w:rFonts w:ascii="Times New Roman" w:hAnsi="Times New Roman" w:cs="Times New Roman"/>
                <w:sz w:val="18"/>
                <w:vertAlign w:val="superscript"/>
              </w:rPr>
              <w:t>2</w:t>
            </w:r>
            <w:r w:rsidRPr="00942FCA">
              <w:rPr>
                <w:rFonts w:ascii="Times New Roman" w:hAnsi="Times New Roman" w:cs="Times New Roman"/>
                <w:sz w:val="18"/>
              </w:rPr>
              <w:t>~400mm</w:t>
            </w:r>
            <w:r w:rsidRPr="00942FCA">
              <w:rPr>
                <w:rFonts w:ascii="Times New Roman" w:hAnsi="Times New Roman" w:cs="Times New Roman"/>
                <w:sz w:val="18"/>
                <w:vertAlign w:val="superscript"/>
              </w:rPr>
              <w:t>2</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2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可观测范围</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6"/>
              <w:jc w:val="center"/>
            </w:pPr>
            <w:r w:rsidRPr="00942FCA">
              <w:rPr>
                <w:rFonts w:ascii="Times New Roman" w:hAnsi="Times New Roman" w:cs="Times New Roman"/>
                <w:sz w:val="18"/>
              </w:rPr>
              <w:t xml:space="preserve">360°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3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防护等级</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33"/>
              <w:jc w:val="center"/>
            </w:pPr>
            <w:r w:rsidRPr="00942FCA">
              <w:rPr>
                <w:rFonts w:ascii="Times New Roman" w:hAnsi="Times New Roman" w:cs="Times New Roman"/>
                <w:sz w:val="18"/>
              </w:rPr>
              <w:t xml:space="preserve">IP66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4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在电池单独供电时，最小工作电流应</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9"/>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 </w:t>
            </w:r>
            <w:r w:rsidRPr="00942FCA">
              <w:rPr>
                <w:rFonts w:ascii="Times New Roman" w:hAnsi="Times New Roman" w:cs="Times New Roman"/>
                <w:sz w:val="18"/>
              </w:rPr>
              <w:t>80µA</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5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外壳着火严酷等级</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宋体" w:eastAsia="宋体" w:hAnsi="宋体" w:cs="宋体" w:hint="eastAsia"/>
                <w:sz w:val="18"/>
              </w:rPr>
              <w:t>Ⅴ</w:t>
            </w:r>
            <w:r w:rsidRPr="00942FCA">
              <w:rPr>
                <w:rFonts w:ascii="微软雅黑" w:eastAsia="微软雅黑" w:hAnsi="微软雅黑" w:cs="微软雅黑" w:hint="eastAsia"/>
                <w:sz w:val="18"/>
              </w:rPr>
              <w:t>级</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1"/>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6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平均无故障时间（</w:t>
            </w:r>
            <w:r w:rsidRPr="00942FCA">
              <w:rPr>
                <w:rFonts w:ascii="Times New Roman" w:hAnsi="Times New Roman" w:cs="Times New Roman"/>
                <w:sz w:val="18"/>
              </w:rPr>
              <w:t>MTBF</w:t>
            </w:r>
            <w:r w:rsidRPr="00942FCA">
              <w:rPr>
                <w:rFonts w:ascii="微软雅黑" w:eastAsia="微软雅黑" w:hAnsi="微软雅黑" w:cs="微软雅黑" w:hint="eastAsia"/>
                <w:sz w:val="18"/>
              </w:rPr>
              <w:t>）</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4"/>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50000</w:t>
            </w:r>
            <w:r w:rsidRPr="00942FCA">
              <w:rPr>
                <w:rFonts w:ascii="微软雅黑" w:eastAsia="微软雅黑" w:hAnsi="微软雅黑" w:cs="微软雅黑" w:hint="eastAsia"/>
                <w:sz w:val="18"/>
              </w:rPr>
              <w:t>小时</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六</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12" w:space="0" w:color="000000"/>
              <w:bottom w:val="single" w:sz="6" w:space="0" w:color="000000"/>
              <w:right w:val="nil"/>
            </w:tcBorders>
          </w:tcPr>
          <w:p w:rsidR="00376077" w:rsidRDefault="00376077" w:rsidP="00942FCA">
            <w:pPr>
              <w:spacing w:after="0"/>
              <w:ind w:left="1687"/>
              <w:jc w:val="center"/>
            </w:pPr>
            <w:r w:rsidRPr="00942FCA">
              <w:rPr>
                <w:rFonts w:ascii="微软雅黑" w:eastAsia="微软雅黑" w:hAnsi="微软雅黑" w:cs="微软雅黑" w:hint="eastAsia"/>
                <w:sz w:val="18"/>
              </w:rPr>
              <w:t>汇集单元要求</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1 </w:t>
            </w:r>
          </w:p>
        </w:tc>
        <w:tc>
          <w:tcPr>
            <w:tcW w:w="3599" w:type="dxa"/>
            <w:gridSpan w:val="4"/>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防护等级</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微软雅黑" w:eastAsia="微软雅黑" w:hAnsi="微软雅黑" w:cs="微软雅黑"/>
                <w:sz w:val="18"/>
              </w:rPr>
              <w:t xml:space="preserve">IP65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2 </w:t>
            </w:r>
          </w:p>
        </w:tc>
        <w:tc>
          <w:tcPr>
            <w:tcW w:w="3599" w:type="dxa"/>
            <w:gridSpan w:val="4"/>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汇集单元整机功耗（在线，不通信）</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34"/>
              <w:jc w:val="center"/>
            </w:pPr>
            <w:r w:rsidRPr="00942FCA">
              <w:rPr>
                <w:rFonts w:ascii="微软雅黑" w:eastAsia="微软雅黑" w:hAnsi="微软雅黑" w:cs="微软雅黑" w:hint="eastAsia"/>
                <w:sz w:val="18"/>
              </w:rPr>
              <w:t>不大于</w:t>
            </w:r>
            <w:r w:rsidRPr="00942FCA">
              <w:rPr>
                <w:rFonts w:ascii="微软雅黑" w:eastAsia="微软雅黑" w:hAnsi="微软雅黑" w:cs="微软雅黑"/>
                <w:sz w:val="18"/>
              </w:rPr>
              <w:t xml:space="preserve">0.2VA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645"/>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3 </w:t>
            </w:r>
          </w:p>
        </w:tc>
        <w:tc>
          <w:tcPr>
            <w:tcW w:w="1451"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right="24"/>
              <w:jc w:val="center"/>
            </w:pPr>
            <w:r w:rsidRPr="00942FCA">
              <w:rPr>
                <w:rFonts w:ascii="微软雅黑" w:eastAsia="微软雅黑" w:hAnsi="微软雅黑" w:cs="微软雅黑" w:hint="eastAsia"/>
                <w:sz w:val="18"/>
              </w:rPr>
              <w:t>后备电源</w:t>
            </w:r>
            <w:r w:rsidRPr="00942FCA">
              <w:rPr>
                <w:rFonts w:ascii="Times New Roman" w:hAnsi="Times New Roman" w:cs="Times New Roman"/>
                <w:sz w:val="18"/>
              </w:rPr>
              <w:t xml:space="preserve"> </w:t>
            </w:r>
          </w:p>
        </w:tc>
        <w:tc>
          <w:tcPr>
            <w:tcW w:w="2148" w:type="dxa"/>
            <w:gridSpan w:val="3"/>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0"/>
              <w:jc w:val="center"/>
            </w:pPr>
            <w:r w:rsidRPr="00942FCA">
              <w:rPr>
                <w:rFonts w:ascii="微软雅黑" w:eastAsia="微软雅黑" w:hAnsi="微软雅黑" w:cs="微软雅黑" w:hint="eastAsia"/>
                <w:sz w:val="18"/>
              </w:rPr>
              <w:t>铅酸或锂电池</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97"/>
              <w:ind w:right="18"/>
              <w:jc w:val="center"/>
            </w:pPr>
            <w:r w:rsidRPr="00942FCA">
              <w:rPr>
                <w:rFonts w:ascii="微软雅黑" w:eastAsia="微软雅黑" w:hAnsi="微软雅黑" w:cs="微软雅黑" w:hint="eastAsia"/>
                <w:sz w:val="18"/>
              </w:rPr>
              <w:t>不小于</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30 </w:t>
            </w:r>
            <w:r w:rsidRPr="00942FCA">
              <w:rPr>
                <w:rFonts w:ascii="微软雅黑" w:eastAsia="微软雅黑" w:hAnsi="微软雅黑" w:cs="微软雅黑" w:hint="eastAsia"/>
                <w:sz w:val="18"/>
              </w:rPr>
              <w:t>天</w:t>
            </w:r>
            <w:r w:rsidRPr="00942FCA">
              <w:rPr>
                <w:rFonts w:ascii="Times New Roman" w:hAnsi="Times New Roman" w:cs="Times New Roman"/>
                <w:sz w:val="18"/>
              </w:rPr>
              <w:t xml:space="preserve"> </w:t>
            </w:r>
          </w:p>
          <w:p w:rsidR="00376077" w:rsidRDefault="00376077" w:rsidP="00942FCA">
            <w:pPr>
              <w:spacing w:after="0"/>
              <w:ind w:right="33"/>
              <w:jc w:val="center"/>
            </w:pPr>
            <w:r w:rsidRPr="00942FCA">
              <w:rPr>
                <w:rFonts w:ascii="Times New Roman" w:hAnsi="Times New Roman" w:cs="Times New Roman"/>
                <w:sz w:val="18"/>
              </w:rPr>
              <w:t>(</w:t>
            </w:r>
            <w:r w:rsidRPr="00942FCA">
              <w:rPr>
                <w:rFonts w:ascii="微软雅黑" w:eastAsia="微软雅黑" w:hAnsi="微软雅黑" w:cs="微软雅黑" w:hint="eastAsia"/>
                <w:sz w:val="18"/>
              </w:rPr>
              <w:t>电池容量≥</w:t>
            </w:r>
            <w:r w:rsidRPr="00942FCA">
              <w:rPr>
                <w:rFonts w:ascii="Times New Roman" w:hAnsi="Times New Roman" w:cs="Times New Roman"/>
                <w:sz w:val="18"/>
              </w:rPr>
              <w:t xml:space="preserve">7Ah) </w:t>
            </w:r>
          </w:p>
        </w:tc>
        <w:tc>
          <w:tcPr>
            <w:tcW w:w="1720" w:type="dxa"/>
            <w:tcBorders>
              <w:top w:val="single" w:sz="6" w:space="0" w:color="000000"/>
              <w:left w:val="single" w:sz="6" w:space="0" w:color="000000"/>
              <w:bottom w:val="single" w:sz="6" w:space="0" w:color="000000"/>
              <w:right w:val="single" w:sz="12" w:space="0" w:color="000000"/>
            </w:tcBorders>
            <w:vAlign w:val="center"/>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6"/>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七</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12" w:space="0" w:color="000000"/>
              <w:bottom w:val="single" w:sz="6" w:space="0" w:color="000000"/>
              <w:right w:val="nil"/>
            </w:tcBorders>
            <w:vAlign w:val="center"/>
          </w:tcPr>
          <w:p w:rsidR="00376077" w:rsidRDefault="00376077" w:rsidP="00942FCA">
            <w:pPr>
              <w:spacing w:after="0"/>
              <w:ind w:left="1687"/>
              <w:jc w:val="center"/>
            </w:pPr>
            <w:r w:rsidRPr="00942FCA">
              <w:rPr>
                <w:rFonts w:ascii="微软雅黑" w:eastAsia="微软雅黑" w:hAnsi="微软雅黑" w:cs="微软雅黑" w:hint="eastAsia"/>
                <w:sz w:val="18"/>
              </w:rPr>
              <w:t>采集单元机械性能</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20"/>
        </w:trPr>
        <w:tc>
          <w:tcPr>
            <w:tcW w:w="524" w:type="dxa"/>
            <w:tcBorders>
              <w:top w:val="single" w:sz="6" w:space="0" w:color="000000"/>
              <w:left w:val="single" w:sz="12" w:space="0" w:color="000000"/>
              <w:bottom w:val="single" w:sz="6" w:space="0" w:color="000000"/>
              <w:right w:val="single" w:sz="12"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1 </w:t>
            </w:r>
          </w:p>
        </w:tc>
        <w:tc>
          <w:tcPr>
            <w:tcW w:w="1721" w:type="dxa"/>
            <w:gridSpan w:val="3"/>
            <w:vMerge w:val="restart"/>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卡线结构的握力</w:t>
            </w:r>
            <w:r w:rsidRPr="00942FCA">
              <w:rPr>
                <w:rFonts w:ascii="Times New Roman" w:hAnsi="Times New Roman" w:cs="Times New Roman"/>
                <w:sz w:val="18"/>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6"/>
            </w:pPr>
            <w:r w:rsidRPr="00942FCA">
              <w:rPr>
                <w:rFonts w:ascii="微软雅黑" w:eastAsia="微软雅黑" w:hAnsi="微软雅黑" w:cs="微软雅黑" w:hint="eastAsia"/>
                <w:sz w:val="18"/>
              </w:rPr>
              <w:t>垂直拉力</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微软雅黑" w:eastAsia="微软雅黑" w:hAnsi="微软雅黑" w:cs="微软雅黑" w:hint="eastAsia"/>
                <w:sz w:val="18"/>
              </w:rPr>
              <w:t>自重</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8 </w:t>
            </w:r>
            <w:r w:rsidRPr="00942FCA">
              <w:rPr>
                <w:rFonts w:ascii="微软雅黑" w:eastAsia="微软雅黑" w:hAnsi="微软雅黑" w:cs="微软雅黑" w:hint="eastAsia"/>
                <w:sz w:val="18"/>
              </w:rPr>
              <w:t>倍</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12"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2 </w:t>
            </w:r>
          </w:p>
        </w:tc>
        <w:tc>
          <w:tcPr>
            <w:tcW w:w="0" w:type="auto"/>
            <w:gridSpan w:val="3"/>
            <w:vMerge/>
            <w:tcBorders>
              <w:top w:val="nil"/>
              <w:left w:val="single" w:sz="12" w:space="0" w:color="000000"/>
              <w:bottom w:val="single" w:sz="6" w:space="0" w:color="000000"/>
              <w:right w:val="single" w:sz="6" w:space="0" w:color="000000"/>
            </w:tcBorders>
          </w:tcPr>
          <w:p w:rsidR="00376077" w:rsidRDefault="00376077" w:rsidP="00310C64"/>
        </w:tc>
        <w:tc>
          <w:tcPr>
            <w:tcW w:w="187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6"/>
            </w:pPr>
            <w:r w:rsidRPr="00942FCA">
              <w:rPr>
                <w:rFonts w:ascii="微软雅黑" w:eastAsia="微软雅黑" w:hAnsi="微软雅黑" w:cs="微软雅黑" w:hint="eastAsia"/>
                <w:sz w:val="18"/>
              </w:rPr>
              <w:t>横向拉力</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24"/>
              <w:jc w:val="center"/>
            </w:pPr>
            <w:r w:rsidRPr="00942FCA">
              <w:rPr>
                <w:rFonts w:ascii="微软雅黑" w:eastAsia="微软雅黑" w:hAnsi="微软雅黑" w:cs="微软雅黑" w:hint="eastAsia"/>
                <w:sz w:val="18"/>
              </w:rPr>
              <w:t>不小于</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50N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1"/>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3 </w:t>
            </w:r>
          </w:p>
        </w:tc>
        <w:tc>
          <w:tcPr>
            <w:tcW w:w="3599" w:type="dxa"/>
            <w:gridSpan w:val="4"/>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振动耐久性</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宋体" w:eastAsia="宋体" w:hAnsi="宋体" w:cs="宋体" w:hint="eastAsia"/>
                <w:sz w:val="18"/>
              </w:rPr>
              <w:t>Ⅰ</w:t>
            </w:r>
            <w:r w:rsidRPr="00942FCA">
              <w:rPr>
                <w:rFonts w:ascii="微软雅黑" w:eastAsia="微软雅黑" w:hAnsi="微软雅黑" w:cs="微软雅黑" w:hint="eastAsia"/>
                <w:sz w:val="18"/>
              </w:rPr>
              <w:t>级</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6"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4 </w:t>
            </w:r>
          </w:p>
        </w:tc>
        <w:tc>
          <w:tcPr>
            <w:tcW w:w="3599" w:type="dxa"/>
            <w:gridSpan w:val="4"/>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倾斜跌落</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28"/>
              <w:jc w:val="center"/>
            </w:pPr>
            <w:r w:rsidRPr="00942FCA">
              <w:rPr>
                <w:rFonts w:ascii="Times New Roman" w:hAnsi="Times New Roman" w:cs="Times New Roman"/>
                <w:sz w:val="18"/>
              </w:rPr>
              <w:t>1m</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5 </w:t>
            </w:r>
          </w:p>
        </w:tc>
        <w:tc>
          <w:tcPr>
            <w:tcW w:w="3599" w:type="dxa"/>
            <w:gridSpan w:val="4"/>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装卸应不变形次数</w:t>
            </w:r>
            <w:r w:rsidRPr="00942FCA">
              <w:rPr>
                <w:sz w:val="18"/>
              </w:rPr>
              <w:t xml:space="preserve"> </w:t>
            </w:r>
          </w:p>
        </w:tc>
        <w:tc>
          <w:tcPr>
            <w:tcW w:w="268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34"/>
              <w:jc w:val="center"/>
            </w:pPr>
            <w:r w:rsidRPr="00942FCA">
              <w:rPr>
                <w:rFonts w:ascii="微软雅黑" w:eastAsia="微软雅黑" w:hAnsi="微软雅黑" w:cs="微软雅黑" w:hint="eastAsia"/>
                <w:sz w:val="18"/>
              </w:rPr>
              <w:t>＞</w:t>
            </w:r>
            <w:r w:rsidRPr="00942FCA">
              <w:rPr>
                <w:rFonts w:ascii="Times New Roman" w:hAnsi="Times New Roman" w:cs="Times New Roman"/>
                <w:sz w:val="18"/>
              </w:rPr>
              <w:t xml:space="preserve">50 </w:t>
            </w:r>
            <w:r w:rsidRPr="00942FCA">
              <w:rPr>
                <w:rFonts w:ascii="微软雅黑" w:eastAsia="微软雅黑" w:hAnsi="微软雅黑" w:cs="微软雅黑" w:hint="eastAsia"/>
                <w:sz w:val="18"/>
              </w:rPr>
              <w:t>次</w:t>
            </w:r>
            <w:r w:rsidRPr="00942FCA">
              <w:rPr>
                <w:rFonts w:ascii="Times New Roman" w:hAnsi="Times New Roman" w:cs="Times New Roman"/>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八</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6" w:space="0" w:color="000000"/>
              <w:bottom w:val="single" w:sz="6" w:space="0" w:color="000000"/>
              <w:right w:val="nil"/>
            </w:tcBorders>
            <w:vAlign w:val="center"/>
          </w:tcPr>
          <w:p w:rsidR="00376077" w:rsidRDefault="00376077" w:rsidP="00942FCA">
            <w:pPr>
              <w:spacing w:after="0"/>
              <w:ind w:left="1687"/>
              <w:jc w:val="center"/>
            </w:pPr>
            <w:r w:rsidRPr="00942FCA">
              <w:rPr>
                <w:rFonts w:ascii="微软雅黑" w:eastAsia="微软雅黑" w:hAnsi="微软雅黑" w:cs="微软雅黑" w:hint="eastAsia"/>
                <w:sz w:val="18"/>
              </w:rPr>
              <w:t>电磁兼容能力</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406"/>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1 </w:t>
            </w:r>
          </w:p>
        </w:tc>
        <w:tc>
          <w:tcPr>
            <w:tcW w:w="3599" w:type="dxa"/>
            <w:gridSpan w:val="4"/>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工频磁场抗扰度</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18"/>
              <w:jc w:val="center"/>
            </w:pPr>
            <w:r w:rsidRPr="00942FCA">
              <w:rPr>
                <w:rFonts w:ascii="宋体" w:eastAsia="宋体" w:hAnsi="宋体" w:cs="宋体" w:hint="eastAsia"/>
                <w:sz w:val="18"/>
              </w:rPr>
              <w:t>Ⅳ</w:t>
            </w:r>
            <w:r w:rsidRPr="00942FCA">
              <w:rPr>
                <w:rFonts w:ascii="微软雅黑" w:eastAsia="微软雅黑" w:hAnsi="微软雅黑" w:cs="微软雅黑" w:hint="eastAsia"/>
                <w:sz w:val="18"/>
              </w:rPr>
              <w:t>级</w:t>
            </w:r>
            <w:r w:rsidRPr="00942FCA">
              <w:rPr>
                <w:rFonts w:ascii="微软雅黑" w:eastAsia="微软雅黑" w:hAnsi="微软雅黑" w:cs="微软雅黑"/>
                <w:sz w:val="18"/>
              </w:rPr>
              <w:t xml:space="preserve">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20"/>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right="31"/>
              <w:jc w:val="center"/>
            </w:pPr>
            <w:r w:rsidRPr="00942FCA">
              <w:rPr>
                <w:rFonts w:ascii="微软雅黑" w:eastAsia="微软雅黑" w:hAnsi="微软雅黑" w:cs="微软雅黑"/>
                <w:sz w:val="18"/>
              </w:rPr>
              <w:t xml:space="preserve">2 </w:t>
            </w:r>
          </w:p>
        </w:tc>
        <w:tc>
          <w:tcPr>
            <w:tcW w:w="3599" w:type="dxa"/>
            <w:gridSpan w:val="4"/>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临近干扰</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right="34"/>
              <w:jc w:val="center"/>
            </w:pPr>
            <w:r w:rsidRPr="00942FCA">
              <w:rPr>
                <w:rFonts w:ascii="微软雅黑" w:eastAsia="微软雅黑" w:hAnsi="微软雅黑" w:cs="微软雅黑" w:hint="eastAsia"/>
                <w:sz w:val="18"/>
              </w:rPr>
              <w:t>相邻</w:t>
            </w:r>
            <w:r w:rsidRPr="00942FCA">
              <w:rPr>
                <w:rFonts w:ascii="微软雅黑" w:eastAsia="微软雅黑" w:hAnsi="微软雅黑" w:cs="微软雅黑"/>
                <w:sz w:val="18"/>
              </w:rPr>
              <w:t xml:space="preserve">100mm </w:t>
            </w:r>
          </w:p>
        </w:tc>
        <w:tc>
          <w:tcPr>
            <w:tcW w:w="1720" w:type="dxa"/>
            <w:tcBorders>
              <w:top w:val="single" w:sz="6" w:space="0" w:color="000000"/>
              <w:left w:val="single" w:sz="6" w:space="0" w:color="000000"/>
              <w:bottom w:val="single" w:sz="6" w:space="0" w:color="000000"/>
              <w:right w:val="single" w:sz="12" w:space="0" w:color="000000"/>
            </w:tcBorders>
          </w:tcPr>
          <w:p w:rsidR="00376077" w:rsidRDefault="00376077" w:rsidP="00942FCA">
            <w:pPr>
              <w:spacing w:after="0"/>
              <w:ind w:left="126"/>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r w:rsidR="00376077" w:rsidTr="00942FCA">
        <w:trPr>
          <w:trHeight w:val="405"/>
        </w:trPr>
        <w:tc>
          <w:tcPr>
            <w:tcW w:w="524" w:type="dxa"/>
            <w:tcBorders>
              <w:top w:val="single" w:sz="6" w:space="0" w:color="000000"/>
              <w:left w:val="single" w:sz="12" w:space="0" w:color="000000"/>
              <w:bottom w:val="single" w:sz="6" w:space="0" w:color="000000"/>
              <w:right w:val="single" w:sz="6" w:space="0" w:color="000000"/>
            </w:tcBorders>
            <w:vAlign w:val="center"/>
          </w:tcPr>
          <w:p w:rsidR="00376077" w:rsidRDefault="00376077" w:rsidP="00942FCA">
            <w:pPr>
              <w:spacing w:after="0"/>
              <w:ind w:left="59"/>
            </w:pPr>
            <w:r w:rsidRPr="00942FCA">
              <w:rPr>
                <w:rFonts w:ascii="微软雅黑" w:eastAsia="微软雅黑" w:hAnsi="微软雅黑" w:cs="微软雅黑" w:hint="eastAsia"/>
                <w:sz w:val="18"/>
              </w:rPr>
              <w:t>九</w:t>
            </w:r>
            <w:r w:rsidRPr="00942FCA">
              <w:rPr>
                <w:rFonts w:ascii="微软雅黑" w:eastAsia="微软雅黑" w:hAnsi="微软雅黑" w:cs="微软雅黑"/>
                <w:sz w:val="18"/>
              </w:rPr>
              <w:t xml:space="preserve"> </w:t>
            </w:r>
          </w:p>
        </w:tc>
        <w:tc>
          <w:tcPr>
            <w:tcW w:w="6287" w:type="dxa"/>
            <w:gridSpan w:val="5"/>
            <w:tcBorders>
              <w:top w:val="single" w:sz="6" w:space="0" w:color="000000"/>
              <w:left w:val="single" w:sz="6" w:space="0" w:color="000000"/>
              <w:bottom w:val="single" w:sz="6" w:space="0" w:color="000000"/>
              <w:right w:val="nil"/>
            </w:tcBorders>
            <w:vAlign w:val="center"/>
          </w:tcPr>
          <w:p w:rsidR="00376077" w:rsidRDefault="00376077" w:rsidP="00942FCA">
            <w:pPr>
              <w:spacing w:after="0"/>
              <w:ind w:left="1688"/>
              <w:jc w:val="center"/>
            </w:pPr>
            <w:r w:rsidRPr="00942FCA">
              <w:rPr>
                <w:rFonts w:ascii="微软雅黑" w:eastAsia="微软雅黑" w:hAnsi="微软雅黑" w:cs="微软雅黑" w:hint="eastAsia"/>
                <w:sz w:val="18"/>
              </w:rPr>
              <w:t>安全特性</w:t>
            </w:r>
            <w:r w:rsidRPr="00942FCA">
              <w:rPr>
                <w:rFonts w:ascii="微软雅黑" w:eastAsia="微软雅黑" w:hAnsi="微软雅黑" w:cs="微软雅黑"/>
                <w:sz w:val="18"/>
              </w:rPr>
              <w:t xml:space="preserve"> </w:t>
            </w:r>
          </w:p>
        </w:tc>
        <w:tc>
          <w:tcPr>
            <w:tcW w:w="1720" w:type="dxa"/>
            <w:tcBorders>
              <w:top w:val="single" w:sz="6" w:space="0" w:color="000000"/>
              <w:left w:val="nil"/>
              <w:bottom w:val="single" w:sz="6" w:space="0" w:color="000000"/>
              <w:right w:val="single" w:sz="12" w:space="0" w:color="000000"/>
            </w:tcBorders>
          </w:tcPr>
          <w:p w:rsidR="00376077" w:rsidRDefault="00376077" w:rsidP="00310C64"/>
        </w:tc>
      </w:tr>
      <w:tr w:rsidR="00376077" w:rsidTr="00942FCA">
        <w:trPr>
          <w:trHeight w:val="653"/>
        </w:trPr>
        <w:tc>
          <w:tcPr>
            <w:tcW w:w="524" w:type="dxa"/>
            <w:tcBorders>
              <w:top w:val="single" w:sz="12" w:space="0" w:color="000000"/>
              <w:left w:val="single" w:sz="12" w:space="0" w:color="000000"/>
              <w:bottom w:val="single" w:sz="6" w:space="0" w:color="000000"/>
              <w:right w:val="single" w:sz="6" w:space="0" w:color="000000"/>
            </w:tcBorders>
          </w:tcPr>
          <w:p w:rsidR="00376077" w:rsidRDefault="00376077" w:rsidP="00942FCA">
            <w:pPr>
              <w:spacing w:after="78"/>
              <w:ind w:left="53"/>
              <w:jc w:val="both"/>
            </w:pPr>
            <w:r w:rsidRPr="00942FCA">
              <w:rPr>
                <w:rFonts w:ascii="微软雅黑" w:eastAsia="微软雅黑" w:hAnsi="微软雅黑" w:cs="微软雅黑" w:hint="eastAsia"/>
                <w:sz w:val="18"/>
              </w:rPr>
              <w:t>序</w:t>
            </w:r>
          </w:p>
          <w:p w:rsidR="00376077" w:rsidRDefault="00376077" w:rsidP="00942FCA">
            <w:pPr>
              <w:spacing w:after="0"/>
              <w:ind w:left="53"/>
            </w:pPr>
            <w:r w:rsidRPr="00942FCA">
              <w:rPr>
                <w:rFonts w:ascii="微软雅黑" w:eastAsia="微软雅黑" w:hAnsi="微软雅黑" w:cs="微软雅黑" w:hint="eastAsia"/>
                <w:sz w:val="18"/>
              </w:rPr>
              <w:t>号</w:t>
            </w:r>
            <w:r w:rsidRPr="00942FCA">
              <w:rPr>
                <w:rFonts w:ascii="微软雅黑" w:eastAsia="微软雅黑" w:hAnsi="微软雅黑" w:cs="微软雅黑"/>
                <w:sz w:val="18"/>
              </w:rPr>
              <w:t xml:space="preserve"> </w:t>
            </w:r>
          </w:p>
        </w:tc>
        <w:tc>
          <w:tcPr>
            <w:tcW w:w="3599" w:type="dxa"/>
            <w:gridSpan w:val="4"/>
            <w:tcBorders>
              <w:top w:val="single" w:sz="12" w:space="0" w:color="000000"/>
              <w:left w:val="single" w:sz="6" w:space="0" w:color="000000"/>
              <w:bottom w:val="single" w:sz="6" w:space="0" w:color="000000"/>
              <w:right w:val="single" w:sz="6" w:space="0" w:color="000000"/>
            </w:tcBorders>
            <w:vAlign w:val="center"/>
          </w:tcPr>
          <w:p w:rsidR="00376077" w:rsidRDefault="00376077" w:rsidP="00942FCA">
            <w:pPr>
              <w:spacing w:after="0"/>
              <w:ind w:right="15"/>
              <w:jc w:val="center"/>
            </w:pPr>
            <w:r w:rsidRPr="00942FCA">
              <w:rPr>
                <w:rFonts w:ascii="微软雅黑" w:eastAsia="微软雅黑" w:hAnsi="微软雅黑" w:cs="微软雅黑" w:hint="eastAsia"/>
                <w:sz w:val="18"/>
              </w:rPr>
              <w:t>名</w:t>
            </w:r>
            <w:r w:rsidRPr="00942FCA">
              <w:rPr>
                <w:rFonts w:ascii="微软雅黑" w:eastAsia="微软雅黑" w:hAnsi="微软雅黑" w:cs="微软雅黑"/>
                <w:sz w:val="18"/>
              </w:rPr>
              <w:t xml:space="preserve">    </w:t>
            </w:r>
            <w:r w:rsidRPr="00942FCA">
              <w:rPr>
                <w:rFonts w:ascii="微软雅黑" w:eastAsia="微软雅黑" w:hAnsi="微软雅黑" w:cs="微软雅黑" w:hint="eastAsia"/>
                <w:sz w:val="18"/>
              </w:rPr>
              <w:t>称</w:t>
            </w:r>
            <w:r w:rsidRPr="00942FCA">
              <w:rPr>
                <w:rFonts w:ascii="微软雅黑" w:eastAsia="微软雅黑" w:hAnsi="微软雅黑" w:cs="微软雅黑"/>
                <w:sz w:val="18"/>
              </w:rPr>
              <w:t xml:space="preserve"> </w:t>
            </w:r>
          </w:p>
        </w:tc>
        <w:tc>
          <w:tcPr>
            <w:tcW w:w="2688" w:type="dxa"/>
            <w:tcBorders>
              <w:top w:val="single" w:sz="12" w:space="0" w:color="000000"/>
              <w:left w:val="single" w:sz="6" w:space="0" w:color="000000"/>
              <w:bottom w:val="single" w:sz="6" w:space="0" w:color="000000"/>
              <w:right w:val="single" w:sz="6" w:space="0" w:color="000000"/>
            </w:tcBorders>
            <w:vAlign w:val="center"/>
          </w:tcPr>
          <w:p w:rsidR="00376077" w:rsidRDefault="00376077" w:rsidP="00942FCA">
            <w:pPr>
              <w:spacing w:after="0"/>
              <w:ind w:right="31"/>
              <w:jc w:val="center"/>
            </w:pPr>
            <w:r w:rsidRPr="00942FCA">
              <w:rPr>
                <w:rFonts w:ascii="微软雅黑" w:eastAsia="微软雅黑" w:hAnsi="微软雅黑" w:cs="微软雅黑" w:hint="eastAsia"/>
                <w:sz w:val="18"/>
              </w:rPr>
              <w:t>标准参数值</w:t>
            </w:r>
            <w:r w:rsidRPr="00942FCA">
              <w:rPr>
                <w:rFonts w:ascii="微软雅黑" w:eastAsia="微软雅黑" w:hAnsi="微软雅黑" w:cs="微软雅黑"/>
                <w:sz w:val="18"/>
              </w:rPr>
              <w:t xml:space="preserve"> </w:t>
            </w:r>
          </w:p>
        </w:tc>
        <w:tc>
          <w:tcPr>
            <w:tcW w:w="1720" w:type="dxa"/>
            <w:tcBorders>
              <w:top w:val="single" w:sz="12" w:space="0" w:color="000000"/>
              <w:left w:val="single" w:sz="6" w:space="0" w:color="000000"/>
              <w:bottom w:val="single" w:sz="6" w:space="0" w:color="000000"/>
              <w:right w:val="single" w:sz="12" w:space="0" w:color="000000"/>
            </w:tcBorders>
            <w:vAlign w:val="center"/>
          </w:tcPr>
          <w:p w:rsidR="00376077" w:rsidRDefault="00376077" w:rsidP="00942FCA">
            <w:pPr>
              <w:spacing w:after="0"/>
              <w:ind w:left="211"/>
            </w:pPr>
            <w:r w:rsidRPr="00942FCA">
              <w:rPr>
                <w:rFonts w:ascii="微软雅黑" w:eastAsia="微软雅黑" w:hAnsi="微软雅黑" w:cs="微软雅黑" w:hint="eastAsia"/>
                <w:sz w:val="18"/>
              </w:rPr>
              <w:t>投标人保证值</w:t>
            </w:r>
            <w:r w:rsidRPr="00942FCA">
              <w:rPr>
                <w:rFonts w:ascii="微软雅黑" w:eastAsia="微软雅黑" w:hAnsi="微软雅黑" w:cs="微软雅黑"/>
                <w:sz w:val="18"/>
              </w:rPr>
              <w:t xml:space="preserve"> </w:t>
            </w:r>
          </w:p>
        </w:tc>
      </w:tr>
      <w:tr w:rsidR="00376077" w:rsidTr="00942FCA">
        <w:trPr>
          <w:trHeight w:val="413"/>
        </w:trPr>
        <w:tc>
          <w:tcPr>
            <w:tcW w:w="524" w:type="dxa"/>
            <w:tcBorders>
              <w:top w:val="single" w:sz="6" w:space="0" w:color="000000"/>
              <w:left w:val="single" w:sz="12" w:space="0" w:color="000000"/>
              <w:bottom w:val="single" w:sz="12" w:space="0" w:color="000000"/>
              <w:right w:val="single" w:sz="6" w:space="0" w:color="000000"/>
            </w:tcBorders>
          </w:tcPr>
          <w:p w:rsidR="00376077" w:rsidRDefault="00376077" w:rsidP="00942FCA">
            <w:pPr>
              <w:spacing w:after="0"/>
              <w:ind w:right="37"/>
              <w:jc w:val="center"/>
            </w:pPr>
            <w:r w:rsidRPr="00942FCA">
              <w:rPr>
                <w:rFonts w:ascii="微软雅黑" w:eastAsia="微软雅黑" w:hAnsi="微软雅黑" w:cs="微软雅黑"/>
                <w:sz w:val="18"/>
              </w:rPr>
              <w:t xml:space="preserve">1 </w:t>
            </w:r>
          </w:p>
        </w:tc>
        <w:tc>
          <w:tcPr>
            <w:tcW w:w="3599" w:type="dxa"/>
            <w:gridSpan w:val="4"/>
            <w:tcBorders>
              <w:top w:val="single" w:sz="6" w:space="0" w:color="000000"/>
              <w:left w:val="single" w:sz="6" w:space="0" w:color="000000"/>
              <w:bottom w:val="single" w:sz="12"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18"/>
              </w:rPr>
              <w:t>耐受短路冲击电流能力</w:t>
            </w:r>
            <w:r w:rsidRPr="00942FCA">
              <w:rPr>
                <w:rFonts w:ascii="Times New Roman" w:hAnsi="Times New Roman" w:cs="Times New Roman"/>
                <w:sz w:val="18"/>
              </w:rPr>
              <w:t xml:space="preserve"> </w:t>
            </w:r>
          </w:p>
        </w:tc>
        <w:tc>
          <w:tcPr>
            <w:tcW w:w="2688" w:type="dxa"/>
            <w:tcBorders>
              <w:top w:val="single" w:sz="6" w:space="0" w:color="000000"/>
              <w:left w:val="single" w:sz="6" w:space="0" w:color="000000"/>
              <w:bottom w:val="single" w:sz="12" w:space="0" w:color="000000"/>
              <w:right w:val="single" w:sz="6" w:space="0" w:color="000000"/>
            </w:tcBorders>
          </w:tcPr>
          <w:p w:rsidR="00376077" w:rsidRDefault="00376077" w:rsidP="00942FCA">
            <w:pPr>
              <w:spacing w:after="0"/>
              <w:ind w:right="31"/>
              <w:jc w:val="center"/>
            </w:pPr>
            <w:r w:rsidRPr="00942FCA">
              <w:rPr>
                <w:rFonts w:ascii="微软雅黑" w:eastAsia="微软雅黑" w:hAnsi="微软雅黑" w:cs="微软雅黑"/>
                <w:sz w:val="18"/>
              </w:rPr>
              <w:t xml:space="preserve">20kA/4s </w:t>
            </w:r>
          </w:p>
        </w:tc>
        <w:tc>
          <w:tcPr>
            <w:tcW w:w="1720" w:type="dxa"/>
            <w:tcBorders>
              <w:top w:val="single" w:sz="6" w:space="0" w:color="000000"/>
              <w:left w:val="single" w:sz="6" w:space="0" w:color="000000"/>
              <w:bottom w:val="single" w:sz="12" w:space="0" w:color="000000"/>
              <w:right w:val="single" w:sz="12" w:space="0" w:color="000000"/>
            </w:tcBorders>
          </w:tcPr>
          <w:p w:rsidR="00376077" w:rsidRDefault="00376077" w:rsidP="00942FCA">
            <w:pPr>
              <w:spacing w:after="0"/>
              <w:ind w:left="121"/>
            </w:pPr>
            <w:r w:rsidRPr="00942FCA">
              <w:rPr>
                <w:rFonts w:ascii="微软雅黑" w:eastAsia="微软雅黑" w:hAnsi="微软雅黑" w:cs="微软雅黑" w:hint="eastAsia"/>
                <w:sz w:val="18"/>
              </w:rPr>
              <w:t>（投标人填写）</w:t>
            </w:r>
            <w:r w:rsidRPr="00942FCA">
              <w:rPr>
                <w:rFonts w:ascii="微软雅黑" w:eastAsia="微软雅黑" w:hAnsi="微软雅黑" w:cs="微软雅黑"/>
                <w:sz w:val="18"/>
              </w:rPr>
              <w:t xml:space="preserve"> </w:t>
            </w:r>
          </w:p>
        </w:tc>
      </w:tr>
    </w:tbl>
    <w:p w:rsidR="00376077" w:rsidRDefault="00376077" w:rsidP="00FD7F84">
      <w:pPr>
        <w:spacing w:after="129"/>
        <w:ind w:left="421"/>
      </w:pP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5.2</w:t>
      </w:r>
      <w:r>
        <w:rPr>
          <w:rFonts w:ascii="微软雅黑" w:eastAsia="微软雅黑" w:hAnsi="微软雅黑" w:cs="微软雅黑" w:hint="eastAsia"/>
          <w:sz w:val="21"/>
        </w:rPr>
        <w:t>设计和结构要求</w:t>
      </w:r>
      <w:r>
        <w:rPr>
          <w:rFonts w:ascii="微软雅黑" w:eastAsia="微软雅黑" w:hAnsi="微软雅黑" w:cs="微软雅黑"/>
          <w:sz w:val="21"/>
        </w:rPr>
        <w:t xml:space="preserve"> </w:t>
      </w:r>
    </w:p>
    <w:p w:rsidR="00376077" w:rsidRDefault="00376077" w:rsidP="00FD7F84">
      <w:pPr>
        <w:spacing w:after="0"/>
        <w:ind w:left="-5" w:hanging="10"/>
      </w:pPr>
      <w:r>
        <w:rPr>
          <w:rFonts w:ascii="Times New Roman" w:hAnsi="Times New Roman" w:cs="Times New Roman"/>
          <w:sz w:val="21"/>
        </w:rPr>
        <w:t xml:space="preserve">5.2.1 </w:t>
      </w:r>
      <w:r>
        <w:rPr>
          <w:rFonts w:ascii="微软雅黑" w:eastAsia="微软雅黑" w:hAnsi="微软雅黑" w:cs="微软雅黑" w:hint="eastAsia"/>
          <w:sz w:val="21"/>
        </w:rPr>
        <w:t>设备组成</w:t>
      </w:r>
      <w:r>
        <w:rPr>
          <w:rFonts w:ascii="Times New Roman" w:hAnsi="Times New Roman" w:cs="Times New Roman"/>
          <w:sz w:val="21"/>
        </w:rPr>
        <w:t xml:space="preserve"> </w:t>
      </w:r>
    </w:p>
    <w:tbl>
      <w:tblPr>
        <w:tblW w:w="8501" w:type="dxa"/>
        <w:tblInd w:w="-113" w:type="dxa"/>
        <w:tblCellMar>
          <w:top w:w="22" w:type="dxa"/>
          <w:left w:w="278" w:type="dxa"/>
          <w:right w:w="115" w:type="dxa"/>
        </w:tblCellMar>
        <w:tblLook w:val="00A0" w:firstRow="1" w:lastRow="0" w:firstColumn="1" w:lastColumn="0" w:noHBand="0" w:noVBand="0"/>
      </w:tblPr>
      <w:tblGrid>
        <w:gridCol w:w="962"/>
        <w:gridCol w:w="7539"/>
      </w:tblGrid>
      <w:tr w:rsidR="00376077" w:rsidTr="00942FCA">
        <w:trPr>
          <w:trHeight w:val="285"/>
        </w:trPr>
        <w:tc>
          <w:tcPr>
            <w:tcW w:w="962"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942FCA">
              <w:rPr>
                <w:rFonts w:ascii="微软雅黑" w:eastAsia="微软雅黑" w:hAnsi="微软雅黑" w:cs="微软雅黑" w:hint="eastAsia"/>
                <w:sz w:val="21"/>
              </w:rPr>
              <w:t>序号</w:t>
            </w:r>
            <w:r w:rsidRPr="00942FCA">
              <w:rPr>
                <w:rFonts w:ascii="微软雅黑" w:eastAsia="微软雅黑" w:hAnsi="微软雅黑" w:cs="微软雅黑"/>
                <w:sz w:val="21"/>
              </w:rPr>
              <w:t xml:space="preserve"> </w:t>
            </w:r>
          </w:p>
        </w:tc>
        <w:tc>
          <w:tcPr>
            <w:tcW w:w="7539"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47"/>
              <w:jc w:val="center"/>
            </w:pPr>
            <w:r w:rsidRPr="00942FCA">
              <w:rPr>
                <w:rFonts w:ascii="微软雅黑" w:eastAsia="微软雅黑" w:hAnsi="微软雅黑" w:cs="微软雅黑" w:hint="eastAsia"/>
                <w:sz w:val="21"/>
              </w:rPr>
              <w:t>在线监测终端组成</w:t>
            </w:r>
            <w:r w:rsidRPr="00942FCA">
              <w:rPr>
                <w:rFonts w:ascii="微软雅黑" w:eastAsia="微软雅黑" w:hAnsi="微软雅黑" w:cs="微软雅黑"/>
                <w:sz w:val="21"/>
              </w:rPr>
              <w:t xml:space="preserve"> </w:t>
            </w:r>
          </w:p>
        </w:tc>
      </w:tr>
      <w:tr w:rsidR="00376077" w:rsidTr="00942FCA">
        <w:trPr>
          <w:trHeight w:val="271"/>
        </w:trPr>
        <w:tc>
          <w:tcPr>
            <w:tcW w:w="962"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64"/>
              <w:jc w:val="center"/>
            </w:pPr>
            <w:r w:rsidRPr="00942FCA">
              <w:rPr>
                <w:rFonts w:ascii="微软雅黑" w:eastAsia="微软雅黑" w:hAnsi="微软雅黑" w:cs="微软雅黑"/>
                <w:sz w:val="21"/>
              </w:rPr>
              <w:t xml:space="preserve">1 </w:t>
            </w:r>
          </w:p>
        </w:tc>
        <w:tc>
          <w:tcPr>
            <w:tcW w:w="7539"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48"/>
              <w:jc w:val="center"/>
            </w:pPr>
            <w:r w:rsidRPr="00942FCA">
              <w:rPr>
                <w:rFonts w:ascii="微软雅黑" w:eastAsia="微软雅黑" w:hAnsi="微软雅黑" w:cs="微软雅黑" w:hint="eastAsia"/>
                <w:sz w:val="21"/>
              </w:rPr>
              <w:t>采集单元</w:t>
            </w:r>
            <w:r w:rsidRPr="00942FCA">
              <w:rPr>
                <w:rFonts w:ascii="微软雅黑" w:eastAsia="微软雅黑" w:hAnsi="微软雅黑" w:cs="微软雅黑"/>
                <w:sz w:val="21"/>
              </w:rPr>
              <w:t xml:space="preserve"> </w:t>
            </w:r>
          </w:p>
        </w:tc>
      </w:tr>
      <w:tr w:rsidR="00376077" w:rsidTr="00942FCA">
        <w:trPr>
          <w:trHeight w:val="285"/>
        </w:trPr>
        <w:tc>
          <w:tcPr>
            <w:tcW w:w="962"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64"/>
              <w:jc w:val="center"/>
            </w:pPr>
            <w:r w:rsidRPr="00942FCA">
              <w:rPr>
                <w:rFonts w:ascii="微软雅黑" w:eastAsia="微软雅黑" w:hAnsi="微软雅黑" w:cs="微软雅黑"/>
                <w:sz w:val="21"/>
              </w:rPr>
              <w:t xml:space="preserve">2 </w:t>
            </w:r>
          </w:p>
        </w:tc>
        <w:tc>
          <w:tcPr>
            <w:tcW w:w="7539"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48"/>
              <w:jc w:val="center"/>
            </w:pPr>
            <w:r w:rsidRPr="00942FCA">
              <w:rPr>
                <w:rFonts w:ascii="微软雅黑" w:eastAsia="微软雅黑" w:hAnsi="微软雅黑" w:cs="微软雅黑" w:hint="eastAsia"/>
                <w:sz w:val="21"/>
              </w:rPr>
              <w:t>汇集单元</w:t>
            </w:r>
            <w:r w:rsidRPr="00942FCA">
              <w:rPr>
                <w:rFonts w:ascii="微软雅黑" w:eastAsia="微软雅黑" w:hAnsi="微软雅黑" w:cs="微软雅黑"/>
                <w:sz w:val="21"/>
              </w:rPr>
              <w:t xml:space="preserve"> </w:t>
            </w:r>
          </w:p>
        </w:tc>
      </w:tr>
    </w:tbl>
    <w:p w:rsidR="00376077" w:rsidRDefault="00376077" w:rsidP="00FD7F84">
      <w:pPr>
        <w:spacing w:after="161" w:line="262" w:lineRule="auto"/>
        <w:ind w:left="10" w:hanging="10"/>
      </w:pPr>
      <w:r>
        <w:rPr>
          <w:rFonts w:ascii="Times New Roman" w:hAnsi="Times New Roman" w:cs="Times New Roman"/>
          <w:sz w:val="21"/>
        </w:rPr>
        <w:t xml:space="preserve">5.2.2 </w:t>
      </w:r>
      <w:r>
        <w:rPr>
          <w:rFonts w:ascii="微软雅黑" w:eastAsia="微软雅黑" w:hAnsi="微软雅黑" w:cs="微软雅黑" w:hint="eastAsia"/>
          <w:sz w:val="21"/>
        </w:rPr>
        <w:t>外观与结构</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5.2.2.1 </w:t>
      </w:r>
      <w:r>
        <w:rPr>
          <w:rFonts w:ascii="微软雅黑" w:eastAsia="微软雅黑" w:hAnsi="微软雅黑" w:cs="微软雅黑" w:hint="eastAsia"/>
          <w:sz w:val="21"/>
        </w:rPr>
        <w:t>采集单元</w:t>
      </w:r>
      <w:r>
        <w:rPr>
          <w:rFonts w:ascii="Times New Roman" w:hAnsi="Times New Roman" w:cs="Times New Roman"/>
          <w:sz w:val="21"/>
        </w:rPr>
        <w:t xml:space="preserve"> </w:t>
      </w:r>
    </w:p>
    <w:p w:rsidR="00376077" w:rsidRDefault="00376077" w:rsidP="00FD7F84">
      <w:pPr>
        <w:numPr>
          <w:ilvl w:val="0"/>
          <w:numId w:val="4"/>
        </w:numPr>
        <w:spacing w:after="3" w:line="393" w:lineRule="auto"/>
        <w:ind w:firstLine="421"/>
      </w:pPr>
      <w:r>
        <w:rPr>
          <w:rFonts w:ascii="微软雅黑" w:eastAsia="微软雅黑" w:hAnsi="微软雅黑" w:cs="微软雅黑" w:hint="eastAsia"/>
          <w:sz w:val="21"/>
        </w:rPr>
        <w:t>外观应整洁美观、无损伤或机械形变，封装材料应饱满、牢固、光亮、无流痕、无气泡。</w:t>
      </w:r>
      <w:r>
        <w:rPr>
          <w:rFonts w:ascii="微软雅黑" w:eastAsia="微软雅黑" w:hAnsi="微软雅黑" w:cs="微软雅黑"/>
          <w:sz w:val="21"/>
        </w:rPr>
        <w:t xml:space="preserve"> </w:t>
      </w:r>
    </w:p>
    <w:p w:rsidR="00376077" w:rsidRDefault="00376077" w:rsidP="00FD7F84">
      <w:pPr>
        <w:numPr>
          <w:ilvl w:val="0"/>
          <w:numId w:val="4"/>
        </w:numPr>
        <w:spacing w:after="149" w:line="262" w:lineRule="auto"/>
        <w:ind w:firstLine="421"/>
      </w:pPr>
      <w:r>
        <w:rPr>
          <w:rFonts w:ascii="微软雅黑" w:eastAsia="微软雅黑" w:hAnsi="微软雅黑" w:cs="微软雅黑" w:hint="eastAsia"/>
          <w:sz w:val="21"/>
        </w:rPr>
        <w:t>外形及安装尺寸、元件的焊接、装配应符合产品图样及有关标准的要求。</w:t>
      </w:r>
      <w:r>
        <w:rPr>
          <w:rFonts w:ascii="微软雅黑" w:eastAsia="微软雅黑" w:hAnsi="微软雅黑" w:cs="微软雅黑"/>
          <w:sz w:val="21"/>
        </w:rPr>
        <w:t xml:space="preserve"> </w:t>
      </w:r>
    </w:p>
    <w:p w:rsidR="00376077" w:rsidRDefault="00376077" w:rsidP="00FD7F84">
      <w:pPr>
        <w:numPr>
          <w:ilvl w:val="0"/>
          <w:numId w:val="4"/>
        </w:numPr>
        <w:spacing w:after="165" w:line="262" w:lineRule="auto"/>
        <w:ind w:firstLine="421"/>
      </w:pPr>
      <w:r>
        <w:rPr>
          <w:rFonts w:ascii="微软雅黑" w:eastAsia="微软雅黑" w:hAnsi="微软雅黑" w:cs="微软雅黑" w:hint="eastAsia"/>
          <w:sz w:val="21"/>
        </w:rPr>
        <w:t>外壳应用足够的机械强度，以承受使用或搬运中可能遇到的机械力。</w:t>
      </w:r>
      <w:r>
        <w:rPr>
          <w:rFonts w:ascii="微软雅黑" w:eastAsia="微软雅黑" w:hAnsi="微软雅黑" w:cs="微软雅黑"/>
          <w:sz w:val="21"/>
        </w:rPr>
        <w:t xml:space="preserve"> </w:t>
      </w:r>
    </w:p>
    <w:p w:rsidR="00376077" w:rsidRDefault="00376077" w:rsidP="00FD7F84">
      <w:pPr>
        <w:numPr>
          <w:ilvl w:val="0"/>
          <w:numId w:val="4"/>
        </w:numPr>
        <w:spacing w:after="140" w:line="262" w:lineRule="auto"/>
        <w:ind w:firstLine="421"/>
      </w:pPr>
      <w:r>
        <w:rPr>
          <w:rFonts w:ascii="微软雅黑" w:eastAsia="微软雅黑" w:hAnsi="微软雅黑" w:cs="微软雅黑" w:hint="eastAsia"/>
          <w:sz w:val="21"/>
        </w:rPr>
        <w:t>通过卡件直接安装在电力导线上，其卡线结构应有合适的握力，既要保证安装牢固，</w:t>
      </w:r>
    </w:p>
    <w:p w:rsidR="00376077" w:rsidRDefault="00376077" w:rsidP="00FD7F84">
      <w:pPr>
        <w:spacing w:after="3" w:line="400" w:lineRule="auto"/>
        <w:ind w:left="10" w:hanging="10"/>
      </w:pPr>
      <w:r>
        <w:rPr>
          <w:rFonts w:ascii="微软雅黑" w:eastAsia="微软雅黑" w:hAnsi="微软雅黑" w:cs="微软雅黑" w:hint="eastAsia"/>
          <w:sz w:val="21"/>
        </w:rPr>
        <w:t>又不能造成电线损伤。适应导线截面</w:t>
      </w:r>
      <w:r>
        <w:rPr>
          <w:rFonts w:ascii="微软雅黑" w:eastAsia="微软雅黑" w:hAnsi="微软雅黑" w:cs="微软雅黑"/>
          <w:sz w:val="21"/>
        </w:rPr>
        <w:t xml:space="preserve"> 35mm2~400mm2</w:t>
      </w:r>
      <w:r>
        <w:rPr>
          <w:rFonts w:ascii="微软雅黑" w:eastAsia="微软雅黑" w:hAnsi="微软雅黑" w:cs="微软雅黑" w:hint="eastAsia"/>
          <w:sz w:val="21"/>
        </w:rPr>
        <w:t>；可带电安装和拆卸，应提供带电安装工具。不应采用金属螺栓和扎带方式固定。</w:t>
      </w:r>
      <w:r>
        <w:rPr>
          <w:rFonts w:ascii="微软雅黑" w:eastAsia="微软雅黑" w:hAnsi="微软雅黑" w:cs="微软雅黑"/>
          <w:sz w:val="21"/>
        </w:rPr>
        <w:t xml:space="preserve"> </w:t>
      </w:r>
    </w:p>
    <w:p w:rsidR="00376077" w:rsidRDefault="00376077" w:rsidP="00FD7F84">
      <w:pPr>
        <w:numPr>
          <w:ilvl w:val="0"/>
          <w:numId w:val="4"/>
        </w:numPr>
        <w:spacing w:after="3" w:line="407" w:lineRule="auto"/>
        <w:ind w:firstLine="421"/>
      </w:pPr>
      <w:r>
        <w:rPr>
          <w:rFonts w:ascii="微软雅黑" w:eastAsia="微软雅黑" w:hAnsi="微软雅黑" w:cs="微软雅黑" w:hint="eastAsia"/>
          <w:sz w:val="21"/>
        </w:rPr>
        <w:t>采集单元的安装应方便可靠，且保证在不同截面、不同外径的电线上安装时，不影响故障检测性能。</w:t>
      </w:r>
      <w:r>
        <w:rPr>
          <w:rFonts w:ascii="微软雅黑" w:eastAsia="微软雅黑" w:hAnsi="微软雅黑" w:cs="微软雅黑"/>
          <w:sz w:val="21"/>
        </w:rPr>
        <w:t xml:space="preserve"> </w:t>
      </w:r>
    </w:p>
    <w:p w:rsidR="00376077" w:rsidRDefault="00376077" w:rsidP="00FD7F84">
      <w:pPr>
        <w:numPr>
          <w:ilvl w:val="0"/>
          <w:numId w:val="4"/>
        </w:numPr>
        <w:spacing w:after="3" w:line="393" w:lineRule="auto"/>
        <w:ind w:firstLine="421"/>
      </w:pPr>
      <w:r>
        <w:rPr>
          <w:rFonts w:ascii="微软雅黑" w:eastAsia="微软雅黑" w:hAnsi="微软雅黑" w:cs="微软雅黑" w:hint="eastAsia"/>
          <w:sz w:val="21"/>
        </w:rPr>
        <w:t>外壳、结构零件应采用防锈防蚀材料，设备的外壳表面没有光污染，宜为工业浅灰色，外壳材料应具备防凝露功能。</w:t>
      </w:r>
      <w:r>
        <w:rPr>
          <w:rFonts w:ascii="微软雅黑" w:eastAsia="微软雅黑" w:hAnsi="微软雅黑" w:cs="微软雅黑"/>
          <w:sz w:val="21"/>
        </w:rPr>
        <w:t xml:space="preserve"> </w:t>
      </w:r>
    </w:p>
    <w:p w:rsidR="00376077" w:rsidRDefault="00376077" w:rsidP="00FD7F84">
      <w:pPr>
        <w:numPr>
          <w:ilvl w:val="0"/>
          <w:numId w:val="4"/>
        </w:numPr>
        <w:spacing w:after="165" w:line="262" w:lineRule="auto"/>
        <w:ind w:firstLine="421"/>
      </w:pPr>
      <w:r>
        <w:rPr>
          <w:rFonts w:ascii="微软雅黑" w:eastAsia="微软雅黑" w:hAnsi="微软雅黑" w:cs="微软雅黑" w:hint="eastAsia"/>
          <w:sz w:val="21"/>
        </w:rPr>
        <w:t>内部线路板采用自动化焊接工艺，采用防水、防潮、防盐雾、防酸雾处理。</w:t>
      </w:r>
      <w:r>
        <w:rPr>
          <w:rFonts w:ascii="微软雅黑" w:eastAsia="微软雅黑" w:hAnsi="微软雅黑" w:cs="微软雅黑"/>
          <w:sz w:val="21"/>
        </w:rPr>
        <w:t xml:space="preserve"> </w:t>
      </w:r>
    </w:p>
    <w:p w:rsidR="00376077" w:rsidRDefault="00376077" w:rsidP="00FD7F84">
      <w:pPr>
        <w:numPr>
          <w:ilvl w:val="0"/>
          <w:numId w:val="4"/>
        </w:numPr>
        <w:spacing w:after="3" w:line="393" w:lineRule="auto"/>
        <w:ind w:firstLine="421"/>
      </w:pPr>
      <w:r>
        <w:rPr>
          <w:rFonts w:ascii="微软雅黑" w:eastAsia="微软雅黑" w:hAnsi="微软雅黑" w:cs="微软雅黑" w:hint="eastAsia"/>
          <w:sz w:val="21"/>
        </w:rPr>
        <w:t>采集单元重量不大于</w:t>
      </w:r>
      <w:r>
        <w:rPr>
          <w:rFonts w:ascii="微软雅黑" w:eastAsia="微软雅黑" w:hAnsi="微软雅黑" w:cs="微软雅黑"/>
          <w:sz w:val="21"/>
        </w:rPr>
        <w:t>1kg</w:t>
      </w:r>
      <w:r>
        <w:rPr>
          <w:rFonts w:ascii="微软雅黑" w:eastAsia="微软雅黑" w:hAnsi="微软雅黑" w:cs="微软雅黑" w:hint="eastAsia"/>
          <w:sz w:val="21"/>
        </w:rPr>
        <w:t>。报警指示灯应采用不少于</w:t>
      </w:r>
      <w:r>
        <w:rPr>
          <w:rFonts w:ascii="微软雅黑" w:eastAsia="微软雅黑" w:hAnsi="微软雅黑" w:cs="微软雅黑"/>
          <w:sz w:val="21"/>
        </w:rPr>
        <w:t>3</w:t>
      </w:r>
      <w:r>
        <w:rPr>
          <w:rFonts w:ascii="微软雅黑" w:eastAsia="微软雅黑" w:hAnsi="微软雅黑" w:cs="微软雅黑" w:hint="eastAsia"/>
          <w:sz w:val="21"/>
        </w:rPr>
        <w:t>只超高亮</w:t>
      </w:r>
      <w:r>
        <w:rPr>
          <w:rFonts w:ascii="微软雅黑" w:eastAsia="微软雅黑" w:hAnsi="微软雅黑" w:cs="微软雅黑"/>
          <w:sz w:val="21"/>
        </w:rPr>
        <w:t>LED</w:t>
      </w:r>
      <w:r>
        <w:rPr>
          <w:rFonts w:ascii="微软雅黑" w:eastAsia="微软雅黑" w:hAnsi="微软雅黑" w:cs="微软雅黑" w:hint="eastAsia"/>
          <w:sz w:val="21"/>
        </w:rPr>
        <w:t>发光二极管。显示牌</w:t>
      </w:r>
      <w:r>
        <w:rPr>
          <w:rFonts w:ascii="微软雅黑" w:eastAsia="微软雅黑" w:hAnsi="微软雅黑" w:cs="微软雅黑"/>
          <w:sz w:val="21"/>
        </w:rPr>
        <w:t>360</w:t>
      </w:r>
      <w:r>
        <w:rPr>
          <w:rFonts w:ascii="微软雅黑" w:eastAsia="微软雅黑" w:hAnsi="微软雅黑" w:cs="微软雅黑" w:hint="eastAsia"/>
          <w:sz w:val="21"/>
        </w:rPr>
        <w:t>°范围内均可观察，采用反光材料，便于夜间观察。</w:t>
      </w:r>
      <w:r>
        <w:rPr>
          <w:rFonts w:ascii="微软雅黑" w:eastAsia="微软雅黑" w:hAnsi="微软雅黑" w:cs="微软雅黑"/>
          <w:sz w:val="21"/>
        </w:rPr>
        <w:t xml:space="preserve"> </w:t>
      </w:r>
    </w:p>
    <w:p w:rsidR="00376077" w:rsidRDefault="00376077" w:rsidP="00FD7F84">
      <w:pPr>
        <w:numPr>
          <w:ilvl w:val="0"/>
          <w:numId w:val="4"/>
        </w:numPr>
        <w:spacing w:after="4" w:line="388" w:lineRule="auto"/>
        <w:ind w:firstLine="421"/>
      </w:pPr>
      <w:r>
        <w:rPr>
          <w:rFonts w:ascii="微软雅黑" w:eastAsia="微软雅黑" w:hAnsi="微软雅黑" w:cs="微软雅黑" w:hint="eastAsia"/>
          <w:sz w:val="21"/>
        </w:rPr>
        <w:t>采集单元应使安装结构合理、安装方便、牢固；结构件经</w:t>
      </w:r>
      <w:r>
        <w:rPr>
          <w:rFonts w:ascii="微软雅黑" w:eastAsia="微软雅黑" w:hAnsi="微软雅黑" w:cs="微软雅黑"/>
          <w:sz w:val="21"/>
        </w:rPr>
        <w:t>50</w:t>
      </w:r>
      <w:r>
        <w:rPr>
          <w:rFonts w:ascii="微软雅黑" w:eastAsia="微软雅黑" w:hAnsi="微软雅黑" w:cs="微软雅黑" w:hint="eastAsia"/>
          <w:sz w:val="21"/>
        </w:rPr>
        <w:t>次装卸应到位且不变形。设备应具备唯一硬件版本号、软件版本号、类型标识代码、</w:t>
      </w:r>
      <w:r>
        <w:rPr>
          <w:rFonts w:ascii="微软雅黑" w:eastAsia="微软雅黑" w:hAnsi="微软雅黑" w:cs="微软雅黑"/>
          <w:sz w:val="21"/>
        </w:rPr>
        <w:t xml:space="preserve">ID </w:t>
      </w:r>
      <w:r>
        <w:rPr>
          <w:rFonts w:ascii="微软雅黑" w:eastAsia="微软雅黑" w:hAnsi="微软雅黑" w:cs="微软雅黑" w:hint="eastAsia"/>
          <w:sz w:val="21"/>
        </w:rPr>
        <w:t>号标识代码和二维码，统一进行识别。</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5.2.2.1 </w:t>
      </w:r>
      <w:r>
        <w:rPr>
          <w:rFonts w:ascii="微软雅黑" w:eastAsia="微软雅黑" w:hAnsi="微软雅黑" w:cs="微软雅黑" w:hint="eastAsia"/>
          <w:sz w:val="21"/>
        </w:rPr>
        <w:t>汇集单元</w:t>
      </w:r>
      <w:r>
        <w:rPr>
          <w:rFonts w:ascii="Times New Roman" w:hAnsi="Times New Roman" w:cs="Times New Roman"/>
          <w:sz w:val="21"/>
        </w:rPr>
        <w:t xml:space="preserve"> </w:t>
      </w:r>
    </w:p>
    <w:p w:rsidR="00376077" w:rsidRDefault="00376077" w:rsidP="00FD7F84">
      <w:pPr>
        <w:numPr>
          <w:ilvl w:val="0"/>
          <w:numId w:val="5"/>
        </w:numPr>
        <w:spacing w:after="150" w:line="262" w:lineRule="auto"/>
        <w:ind w:firstLine="421"/>
      </w:pPr>
      <w:r>
        <w:rPr>
          <w:rFonts w:ascii="微软雅黑" w:eastAsia="微软雅黑" w:hAnsi="微软雅黑" w:cs="微软雅黑" w:hint="eastAsia"/>
          <w:sz w:val="21"/>
        </w:rPr>
        <w:t>具备防卫：灰尘、潮湿、盐污、霉菌、虫和动物。</w:t>
      </w:r>
      <w:r>
        <w:rPr>
          <w:rFonts w:ascii="微软雅黑" w:eastAsia="微软雅黑" w:hAnsi="微软雅黑" w:cs="微软雅黑"/>
          <w:sz w:val="21"/>
        </w:rPr>
        <w:t xml:space="preserve"> </w:t>
      </w:r>
    </w:p>
    <w:p w:rsidR="00376077" w:rsidRDefault="00376077" w:rsidP="00FD7F84">
      <w:pPr>
        <w:numPr>
          <w:ilvl w:val="0"/>
          <w:numId w:val="5"/>
        </w:numPr>
        <w:spacing w:after="150" w:line="262" w:lineRule="auto"/>
        <w:ind w:firstLine="421"/>
      </w:pPr>
      <w:r>
        <w:rPr>
          <w:rFonts w:ascii="微软雅黑" w:eastAsia="微软雅黑" w:hAnsi="微软雅黑" w:cs="微软雅黑" w:hint="eastAsia"/>
          <w:sz w:val="21"/>
        </w:rPr>
        <w:t>设备的结构设计应紧凑、小巧，重量轻，安装维护方便。</w:t>
      </w:r>
      <w:r>
        <w:rPr>
          <w:rFonts w:ascii="微软雅黑" w:eastAsia="微软雅黑" w:hAnsi="微软雅黑" w:cs="微软雅黑"/>
          <w:sz w:val="21"/>
        </w:rPr>
        <w:t xml:space="preserve"> </w:t>
      </w:r>
    </w:p>
    <w:p w:rsidR="00376077" w:rsidRDefault="00376077" w:rsidP="00FD7F84">
      <w:pPr>
        <w:numPr>
          <w:ilvl w:val="0"/>
          <w:numId w:val="5"/>
        </w:numPr>
        <w:spacing w:after="3" w:line="407" w:lineRule="auto"/>
        <w:ind w:firstLine="421"/>
      </w:pPr>
      <w:r>
        <w:rPr>
          <w:rFonts w:ascii="微软雅黑" w:eastAsia="微软雅黑" w:hAnsi="微软雅黑" w:cs="微软雅黑" w:hint="eastAsia"/>
          <w:sz w:val="21"/>
        </w:rPr>
        <w:t>设备内部的线路板宜采取嵌入式安装方式，同类产品相同功能的线路板、易损件应具有可换性，不同功能的线路板应有防误装措施。</w:t>
      </w:r>
      <w:r>
        <w:rPr>
          <w:rFonts w:ascii="微软雅黑" w:eastAsia="微软雅黑" w:hAnsi="微软雅黑" w:cs="微软雅黑"/>
          <w:sz w:val="21"/>
        </w:rPr>
        <w:t xml:space="preserve"> </w:t>
      </w:r>
    </w:p>
    <w:p w:rsidR="00376077" w:rsidRDefault="00376077" w:rsidP="00FD7F84">
      <w:pPr>
        <w:numPr>
          <w:ilvl w:val="0"/>
          <w:numId w:val="5"/>
        </w:numPr>
        <w:spacing w:after="150" w:line="262" w:lineRule="auto"/>
        <w:ind w:firstLine="421"/>
      </w:pPr>
      <w:r>
        <w:rPr>
          <w:rFonts w:ascii="微软雅黑" w:eastAsia="微软雅黑" w:hAnsi="微软雅黑" w:cs="微软雅黑" w:hint="eastAsia"/>
          <w:sz w:val="21"/>
        </w:rPr>
        <w:t>应具有完善的防锈、防磁、防震、防潮、防雷、防过电压、隔热措施。</w:t>
      </w:r>
      <w:r>
        <w:rPr>
          <w:rFonts w:ascii="微软雅黑" w:eastAsia="微软雅黑" w:hAnsi="微软雅黑" w:cs="微软雅黑"/>
          <w:sz w:val="21"/>
        </w:rPr>
        <w:t xml:space="preserve"> </w:t>
      </w:r>
    </w:p>
    <w:p w:rsidR="00376077" w:rsidRDefault="00376077" w:rsidP="00FD7F84">
      <w:pPr>
        <w:numPr>
          <w:ilvl w:val="0"/>
          <w:numId w:val="5"/>
        </w:numPr>
        <w:spacing w:after="3" w:line="262" w:lineRule="auto"/>
        <w:ind w:firstLine="421"/>
      </w:pPr>
      <w:r>
        <w:rPr>
          <w:rFonts w:ascii="微软雅黑" w:eastAsia="微软雅黑" w:hAnsi="微软雅黑" w:cs="微软雅黑" w:hint="eastAsia"/>
          <w:sz w:val="21"/>
        </w:rPr>
        <w:t>设备配套的户外控制回路电缆需阻燃防腐、抗盐蚀、耐高温、防爆晒，不开裂。</w:t>
      </w:r>
      <w:r>
        <w:rPr>
          <w:rFonts w:ascii="微软雅黑" w:eastAsia="微软雅黑" w:hAnsi="微软雅黑" w:cs="微软雅黑"/>
          <w:sz w:val="21"/>
        </w:rPr>
        <w:t xml:space="preserve"> </w:t>
      </w:r>
    </w:p>
    <w:p w:rsidR="00376077" w:rsidRDefault="00376077" w:rsidP="00FD7F84">
      <w:pPr>
        <w:numPr>
          <w:ilvl w:val="0"/>
          <w:numId w:val="5"/>
        </w:numPr>
        <w:spacing w:after="144" w:line="262" w:lineRule="auto"/>
        <w:ind w:firstLine="421"/>
      </w:pPr>
      <w:r>
        <w:rPr>
          <w:rFonts w:ascii="微软雅黑" w:eastAsia="微软雅黑" w:hAnsi="微软雅黑" w:cs="微软雅黑" w:hint="eastAsia"/>
          <w:sz w:val="21"/>
        </w:rPr>
        <w:t>汇集单元的底部应具备绿色运行闪烁指示灯，在杆下明显可见。</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5.2.3 </w:t>
      </w:r>
      <w:r>
        <w:rPr>
          <w:rFonts w:ascii="微软雅黑" w:eastAsia="微软雅黑" w:hAnsi="微软雅黑" w:cs="微软雅黑" w:hint="eastAsia"/>
          <w:sz w:val="21"/>
        </w:rPr>
        <w:t>功能要求</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5.2.3.1 </w:t>
      </w:r>
      <w:r>
        <w:rPr>
          <w:rFonts w:ascii="微软雅黑" w:eastAsia="微软雅黑" w:hAnsi="微软雅黑" w:cs="微软雅黑" w:hint="eastAsia"/>
          <w:sz w:val="21"/>
        </w:rPr>
        <w:t>基本功能</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短路故障指示</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当配电线路发生短路故障时，故障线路段对应相线上的采集单元应检测到短路故障，立即翻牌指示，并同时通过汇集单元发出短路故障报警信息。</w:t>
      </w:r>
      <w:r>
        <w:rPr>
          <w:rFonts w:ascii="微软雅黑" w:eastAsia="微软雅黑" w:hAnsi="微软雅黑" w:cs="微软雅黑"/>
          <w:sz w:val="21"/>
        </w:rPr>
        <w:t xml:space="preserve"> </w:t>
      </w:r>
    </w:p>
    <w:p w:rsidR="00376077" w:rsidRDefault="00376077" w:rsidP="00FD7F84">
      <w:pPr>
        <w:numPr>
          <w:ilvl w:val="0"/>
          <w:numId w:val="6"/>
        </w:numPr>
        <w:spacing w:after="141" w:line="262" w:lineRule="auto"/>
        <w:ind w:left="827" w:hanging="421"/>
      </w:pPr>
      <w:r>
        <w:rPr>
          <w:rFonts w:ascii="微软雅黑" w:eastAsia="微软雅黑" w:hAnsi="微软雅黑" w:cs="微软雅黑" w:hint="eastAsia"/>
          <w:sz w:val="21"/>
        </w:rPr>
        <w:t>单相接地故障指示</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当配电线路发生单相接地故障时，故障线路段对应相线上的采集单元应检测到接地故障，控制相应采集单元立即翻牌指示，并同时通过汇集单元发出短路故障报警信息。</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数据传输</w:t>
      </w:r>
      <w:r>
        <w:rPr>
          <w:rFonts w:ascii="微软雅黑" w:eastAsia="微软雅黑" w:hAnsi="微软雅黑" w:cs="微软雅黑"/>
          <w:sz w:val="21"/>
        </w:rPr>
        <w:t xml:space="preserve"> </w:t>
      </w:r>
    </w:p>
    <w:p w:rsidR="00376077" w:rsidRDefault="00376077" w:rsidP="00FD7F84">
      <w:pPr>
        <w:spacing w:after="141" w:line="262" w:lineRule="auto"/>
        <w:ind w:left="416" w:hanging="10"/>
      </w:pPr>
      <w:r>
        <w:rPr>
          <w:rFonts w:ascii="微软雅黑" w:eastAsia="微软雅黑" w:hAnsi="微软雅黑" w:cs="微软雅黑" w:hint="eastAsia"/>
          <w:sz w:val="21"/>
        </w:rPr>
        <w:t>采集单元通过无线方式将信息发送给汇集单元。</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故障报警复位</w:t>
      </w:r>
      <w:r>
        <w:rPr>
          <w:rFonts w:ascii="微软雅黑" w:eastAsia="微软雅黑" w:hAnsi="微软雅黑" w:cs="微软雅黑"/>
          <w:sz w:val="21"/>
        </w:rPr>
        <w:t xml:space="preserve"> </w:t>
      </w:r>
    </w:p>
    <w:p w:rsidR="00376077" w:rsidRDefault="00376077" w:rsidP="00FD7F84">
      <w:pPr>
        <w:spacing w:after="4" w:line="388" w:lineRule="auto"/>
        <w:ind w:left="-15" w:right="105" w:firstLine="411"/>
        <w:jc w:val="both"/>
      </w:pPr>
      <w:r>
        <w:rPr>
          <w:rFonts w:ascii="微软雅黑" w:eastAsia="微软雅黑" w:hAnsi="微软雅黑" w:cs="微软雅黑" w:hint="eastAsia"/>
          <w:sz w:val="21"/>
        </w:rPr>
        <w:t>采集单元应能根据规定时间或线路恢复正常供电后自动复位，也可以根据故障性质（瞬时性或永久性）自动选择复位方式；自动复位时间可设，设置范围</w:t>
      </w:r>
      <w:r>
        <w:rPr>
          <w:rFonts w:ascii="微软雅黑" w:eastAsia="微软雅黑" w:hAnsi="微软雅黑" w:cs="微软雅黑"/>
          <w:sz w:val="21"/>
        </w:rPr>
        <w:t>0~24h</w:t>
      </w:r>
      <w:r>
        <w:rPr>
          <w:rFonts w:ascii="微软雅黑" w:eastAsia="微软雅黑" w:hAnsi="微软雅黑" w:cs="微软雅黑" w:hint="eastAsia"/>
          <w:sz w:val="21"/>
        </w:rPr>
        <w:t>，可由后台系统远程进行配置。</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电池低电量故障指示</w:t>
      </w:r>
      <w:r>
        <w:rPr>
          <w:rFonts w:ascii="微软雅黑" w:eastAsia="微软雅黑" w:hAnsi="微软雅黑" w:cs="微软雅黑"/>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采用蓄电池供电时，当电池电压降低到相应值时，采集单元应具有电池低电量报警并发送遥信信号功能。</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自检（测试）功能</w:t>
      </w:r>
      <w:r>
        <w:rPr>
          <w:rFonts w:ascii="微软雅黑" w:eastAsia="微软雅黑" w:hAnsi="微软雅黑" w:cs="微软雅黑"/>
          <w:sz w:val="21"/>
        </w:rPr>
        <w:t xml:space="preserve"> </w:t>
      </w:r>
    </w:p>
    <w:p w:rsidR="00376077" w:rsidRDefault="00376077" w:rsidP="00FD7F84">
      <w:pPr>
        <w:spacing w:after="3" w:line="393" w:lineRule="auto"/>
        <w:ind w:firstLine="421"/>
      </w:pPr>
      <w:r>
        <w:rPr>
          <w:rFonts w:ascii="微软雅黑" w:eastAsia="微软雅黑" w:hAnsi="微软雅黑" w:cs="微软雅黑" w:hint="eastAsia"/>
          <w:sz w:val="21"/>
        </w:rPr>
        <w:t>配电线路状态检测器的采集单元应具备手动检测功能，能显示自检结果，能在停电安装时辅助判断装置是否正常。</w:t>
      </w:r>
      <w:r>
        <w:rPr>
          <w:rFonts w:ascii="微软雅黑" w:eastAsia="微软雅黑" w:hAnsi="微软雅黑" w:cs="微软雅黑"/>
          <w:sz w:val="21"/>
        </w:rPr>
        <w:t xml:space="preserve"> </w:t>
      </w:r>
    </w:p>
    <w:p w:rsidR="00376077" w:rsidRDefault="00376077" w:rsidP="00FD7F84">
      <w:pPr>
        <w:spacing w:after="4" w:line="388" w:lineRule="auto"/>
        <w:ind w:left="-15" w:right="105" w:firstLine="411"/>
        <w:jc w:val="both"/>
      </w:pPr>
      <w:r>
        <w:rPr>
          <w:rFonts w:ascii="微软雅黑" w:eastAsia="微软雅黑" w:hAnsi="微软雅黑" w:cs="微软雅黑" w:hint="eastAsia"/>
          <w:sz w:val="21"/>
        </w:rPr>
        <w:t>应具备自诊断及自恢复功能。装置在正常运行时定时自检，自检的对象包括采样率、电池电压、节能状态等各部分。自检异常时，发出告警信号，通信中断或掉电重启应能自动恢复正常运行。</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防误报警功能</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因线路用户负荷变化，造成线路负载电流波动时，应能正确判断为非故障电流，不误发故障信息。</w:t>
      </w:r>
      <w:r>
        <w:rPr>
          <w:rFonts w:ascii="微软雅黑" w:eastAsia="微软雅黑" w:hAnsi="微软雅黑" w:cs="微软雅黑"/>
          <w:sz w:val="21"/>
        </w:rPr>
        <w:t xml:space="preserve"> </w:t>
      </w:r>
    </w:p>
    <w:p w:rsidR="00376077" w:rsidRDefault="00376077" w:rsidP="00FD7F84">
      <w:pPr>
        <w:spacing w:after="3" w:line="394" w:lineRule="auto"/>
        <w:ind w:firstLine="421"/>
      </w:pPr>
      <w:r>
        <w:rPr>
          <w:rFonts w:ascii="微软雅黑" w:eastAsia="微软雅黑" w:hAnsi="微软雅黑" w:cs="微软雅黑" w:hint="eastAsia"/>
          <w:sz w:val="21"/>
        </w:rPr>
        <w:t>当配电线路进行合闸送电（或重合闸）或冲击性负荷启动，造成线路电流发生突变，应能正确判断为非故障电流，不误发故障信息。</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带电装卸功能</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配电线路状态检测器的采集单元应能带电装卸，装卸过程中不应误报警。</w:t>
      </w:r>
      <w:r>
        <w:rPr>
          <w:rFonts w:ascii="微软雅黑" w:eastAsia="微软雅黑" w:hAnsi="微软雅黑" w:cs="微软雅黑"/>
          <w:sz w:val="21"/>
        </w:rPr>
        <w:t xml:space="preserve"> </w:t>
      </w:r>
    </w:p>
    <w:p w:rsidR="00376077" w:rsidRDefault="00376077" w:rsidP="00FD7F84">
      <w:pPr>
        <w:numPr>
          <w:ilvl w:val="0"/>
          <w:numId w:val="6"/>
        </w:numPr>
        <w:spacing w:after="141" w:line="262" w:lineRule="auto"/>
        <w:ind w:left="827" w:hanging="421"/>
      </w:pPr>
      <w:r>
        <w:rPr>
          <w:rFonts w:ascii="微软雅黑" w:eastAsia="微软雅黑" w:hAnsi="微软雅黑" w:cs="微软雅黑" w:hint="eastAsia"/>
          <w:sz w:val="21"/>
        </w:rPr>
        <w:t>重合闸最小识别时间</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配电线路状态检测器的采集单元应能识别重合闸间隔为</w:t>
      </w:r>
      <w:r>
        <w:rPr>
          <w:rFonts w:ascii="微软雅黑" w:eastAsia="微软雅黑" w:hAnsi="微软雅黑" w:cs="微软雅黑"/>
          <w:sz w:val="21"/>
        </w:rPr>
        <w:t>0.1</w:t>
      </w:r>
      <w:r>
        <w:rPr>
          <w:rFonts w:ascii="微软雅黑" w:eastAsia="微软雅黑" w:hAnsi="微软雅黑" w:cs="微软雅黑" w:hint="eastAsia"/>
          <w:sz w:val="21"/>
        </w:rPr>
        <w:t>秒的瞬时性故障，并根据后</w:t>
      </w:r>
    </w:p>
    <w:p w:rsidR="00376077" w:rsidRDefault="00376077" w:rsidP="00FD7F84">
      <w:pPr>
        <w:spacing w:after="3" w:line="380" w:lineRule="auto"/>
        <w:ind w:left="10" w:hanging="10"/>
      </w:pPr>
      <w:r>
        <w:rPr>
          <w:rFonts w:ascii="微软雅黑" w:eastAsia="微软雅黑" w:hAnsi="微软雅黑" w:cs="微软雅黑" w:hint="eastAsia"/>
          <w:sz w:val="21"/>
        </w:rPr>
        <w:t>台系统指令进行操作不误动作；非故障分支上安装的配电线路状态检测器的采集单元经受</w:t>
      </w:r>
      <w:r>
        <w:rPr>
          <w:rFonts w:ascii="微软雅黑" w:eastAsia="微软雅黑" w:hAnsi="微软雅黑" w:cs="微软雅黑"/>
          <w:sz w:val="21"/>
        </w:rPr>
        <w:t>0.1</w:t>
      </w:r>
      <w:r>
        <w:rPr>
          <w:rFonts w:ascii="微软雅黑" w:eastAsia="微软雅黑" w:hAnsi="微软雅黑" w:cs="微软雅黑" w:hint="eastAsia"/>
          <w:sz w:val="21"/>
        </w:rPr>
        <w:t>秒重合闸间隔停电后，在感受到重合闸涌流后应根据后台系统指令进行操作不误动作。</w:t>
      </w:r>
      <w:r>
        <w:rPr>
          <w:rFonts w:ascii="微软雅黑" w:eastAsia="微软雅黑" w:hAnsi="微软雅黑" w:cs="微软雅黑"/>
          <w:sz w:val="21"/>
        </w:rPr>
        <w:t xml:space="preserve"> </w:t>
      </w:r>
    </w:p>
    <w:p w:rsidR="00376077" w:rsidRDefault="00376077" w:rsidP="00FD7F84">
      <w:pPr>
        <w:numPr>
          <w:ilvl w:val="0"/>
          <w:numId w:val="6"/>
        </w:numPr>
        <w:spacing w:after="141" w:line="262" w:lineRule="auto"/>
        <w:ind w:left="827" w:hanging="421"/>
      </w:pPr>
      <w:r>
        <w:rPr>
          <w:rFonts w:ascii="微软雅黑" w:eastAsia="微软雅黑" w:hAnsi="微软雅黑" w:cs="微软雅黑" w:hint="eastAsia"/>
          <w:sz w:val="21"/>
        </w:rPr>
        <w:t>瞬时故障闭锁报警功能</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对于线路发生瞬时性故障，线路重合闸成功后配电线路状态检测器的采集单元可根据现场实际运维需求，对瞬时故障进行报警信息定制推送。</w:t>
      </w:r>
      <w:r>
        <w:rPr>
          <w:rFonts w:ascii="微软雅黑" w:eastAsia="微软雅黑" w:hAnsi="微软雅黑" w:cs="微软雅黑"/>
          <w:sz w:val="21"/>
        </w:rPr>
        <w:t xml:space="preserve"> </w:t>
      </w:r>
    </w:p>
    <w:p w:rsidR="00376077" w:rsidRDefault="00376077" w:rsidP="00FD7F84">
      <w:pPr>
        <w:numPr>
          <w:ilvl w:val="0"/>
          <w:numId w:val="6"/>
        </w:numPr>
        <w:spacing w:after="126" w:line="262" w:lineRule="auto"/>
        <w:ind w:left="827" w:hanging="421"/>
      </w:pPr>
      <w:r>
        <w:rPr>
          <w:rFonts w:ascii="微软雅黑" w:eastAsia="微软雅黑" w:hAnsi="微软雅黑" w:cs="微软雅黑" w:hint="eastAsia"/>
          <w:sz w:val="21"/>
        </w:rPr>
        <w:t>通信接口及规约</w:t>
      </w:r>
      <w:r>
        <w:rPr>
          <w:rFonts w:ascii="微软雅黑" w:eastAsia="微软雅黑" w:hAnsi="微软雅黑" w:cs="微软雅黑"/>
          <w:sz w:val="21"/>
        </w:rPr>
        <w:t xml:space="preserve"> </w:t>
      </w:r>
    </w:p>
    <w:p w:rsidR="00376077" w:rsidRDefault="00376077" w:rsidP="00FD7F84">
      <w:pPr>
        <w:spacing w:after="141" w:line="262" w:lineRule="auto"/>
        <w:ind w:left="416" w:hanging="10"/>
      </w:pPr>
      <w:r>
        <w:rPr>
          <w:rFonts w:ascii="微软雅黑" w:eastAsia="微软雅黑" w:hAnsi="微软雅黑" w:cs="微软雅黑" w:hint="eastAsia"/>
          <w:sz w:val="21"/>
        </w:rPr>
        <w:t>具备不少于</w:t>
      </w:r>
      <w:r>
        <w:rPr>
          <w:rFonts w:ascii="微软雅黑" w:eastAsia="微软雅黑" w:hAnsi="微软雅黑" w:cs="微软雅黑"/>
          <w:sz w:val="21"/>
        </w:rPr>
        <w:t>1</w:t>
      </w:r>
      <w:r>
        <w:rPr>
          <w:rFonts w:ascii="微软雅黑" w:eastAsia="微软雅黑" w:hAnsi="微软雅黑" w:cs="微软雅黑" w:hint="eastAsia"/>
          <w:sz w:val="21"/>
        </w:rPr>
        <w:t>个</w:t>
      </w:r>
      <w:r>
        <w:rPr>
          <w:rFonts w:ascii="微软雅黑" w:eastAsia="微软雅黑" w:hAnsi="微软雅黑" w:cs="微软雅黑"/>
          <w:sz w:val="21"/>
        </w:rPr>
        <w:t>RS232</w:t>
      </w:r>
      <w:r>
        <w:rPr>
          <w:rFonts w:ascii="微软雅黑" w:eastAsia="微软雅黑" w:hAnsi="微软雅黑" w:cs="微软雅黑" w:hint="eastAsia"/>
          <w:sz w:val="21"/>
        </w:rPr>
        <w:t>通信串口和</w:t>
      </w:r>
      <w:r>
        <w:rPr>
          <w:rFonts w:ascii="微软雅黑" w:eastAsia="微软雅黑" w:hAnsi="微软雅黑" w:cs="微软雅黑"/>
          <w:sz w:val="21"/>
        </w:rPr>
        <w:t>1</w:t>
      </w:r>
      <w:r>
        <w:rPr>
          <w:rFonts w:ascii="微软雅黑" w:eastAsia="微软雅黑" w:hAnsi="微软雅黑" w:cs="微软雅黑" w:hint="eastAsia"/>
          <w:sz w:val="21"/>
        </w:rPr>
        <w:t>个独立</w:t>
      </w:r>
      <w:r>
        <w:rPr>
          <w:rFonts w:ascii="微软雅黑" w:eastAsia="微软雅黑" w:hAnsi="微软雅黑" w:cs="微软雅黑"/>
          <w:sz w:val="21"/>
        </w:rPr>
        <w:t>RJ45</w:t>
      </w:r>
      <w:r>
        <w:rPr>
          <w:rFonts w:ascii="微软雅黑" w:eastAsia="微软雅黑" w:hAnsi="微软雅黑" w:cs="微软雅黑" w:hint="eastAsia"/>
          <w:sz w:val="21"/>
        </w:rPr>
        <w:t>维护网络接口。</w:t>
      </w:r>
      <w:r>
        <w:rPr>
          <w:rFonts w:ascii="微软雅黑" w:eastAsia="微软雅黑" w:hAnsi="微软雅黑" w:cs="微软雅黑"/>
          <w:sz w:val="21"/>
        </w:rPr>
        <w:t xml:space="preserve">  </w:t>
      </w:r>
    </w:p>
    <w:p w:rsidR="00376077" w:rsidRDefault="00376077" w:rsidP="00FD7F84">
      <w:pPr>
        <w:spacing w:after="4" w:line="388" w:lineRule="auto"/>
        <w:ind w:left="-15" w:right="105" w:firstLine="411"/>
        <w:jc w:val="both"/>
      </w:pPr>
      <w:r>
        <w:rPr>
          <w:rFonts w:ascii="微软雅黑" w:eastAsia="微软雅黑" w:hAnsi="微软雅黑" w:cs="微软雅黑" w:hint="eastAsia"/>
          <w:sz w:val="21"/>
        </w:rPr>
        <w:t>支持南方电网</w:t>
      </w:r>
      <w:r>
        <w:rPr>
          <w:rFonts w:ascii="微软雅黑" w:eastAsia="微软雅黑" w:hAnsi="微软雅黑" w:cs="微软雅黑"/>
          <w:sz w:val="21"/>
        </w:rPr>
        <w:t xml:space="preserve"> DL634.5.101-2002 </w:t>
      </w:r>
      <w:r>
        <w:rPr>
          <w:rFonts w:ascii="微软雅黑" w:eastAsia="微软雅黑" w:hAnsi="微软雅黑" w:cs="微软雅黑" w:hint="eastAsia"/>
          <w:sz w:val="21"/>
        </w:rPr>
        <w:t>远动协议实施细则（南方电网系统〔</w:t>
      </w:r>
      <w:r>
        <w:rPr>
          <w:rFonts w:ascii="微软雅黑" w:eastAsia="微软雅黑" w:hAnsi="微软雅黑" w:cs="微软雅黑"/>
          <w:sz w:val="21"/>
        </w:rPr>
        <w:t>2012</w:t>
      </w:r>
      <w:r>
        <w:rPr>
          <w:rFonts w:ascii="微软雅黑" w:eastAsia="微软雅黑" w:hAnsi="微软雅黑" w:cs="微软雅黑" w:hint="eastAsia"/>
          <w:sz w:val="21"/>
        </w:rPr>
        <w:t>〕</w:t>
      </w:r>
      <w:r>
        <w:rPr>
          <w:rFonts w:ascii="微软雅黑" w:eastAsia="微软雅黑" w:hAnsi="微软雅黑" w:cs="微软雅黑"/>
          <w:sz w:val="21"/>
        </w:rPr>
        <w:t xml:space="preserve">22 </w:t>
      </w:r>
      <w:r>
        <w:rPr>
          <w:rFonts w:ascii="微软雅黑" w:eastAsia="微软雅黑" w:hAnsi="微软雅黑" w:cs="微软雅黑" w:hint="eastAsia"/>
          <w:sz w:val="21"/>
        </w:rPr>
        <w:t>号）、南方电网</w:t>
      </w:r>
      <w:r>
        <w:rPr>
          <w:rFonts w:ascii="微软雅黑" w:eastAsia="微软雅黑" w:hAnsi="微软雅黑" w:cs="微软雅黑"/>
          <w:sz w:val="21"/>
        </w:rPr>
        <w:t>DL634.5.104-2002</w:t>
      </w:r>
      <w:r>
        <w:rPr>
          <w:rFonts w:ascii="微软雅黑" w:eastAsia="微软雅黑" w:hAnsi="微软雅黑" w:cs="微软雅黑" w:hint="eastAsia"/>
          <w:sz w:val="21"/>
        </w:rPr>
        <w:t>远动协议实施细则（南方电网系统〔</w:t>
      </w:r>
      <w:r>
        <w:rPr>
          <w:rFonts w:ascii="微软雅黑" w:eastAsia="微软雅黑" w:hAnsi="微软雅黑" w:cs="微软雅黑"/>
          <w:sz w:val="21"/>
        </w:rPr>
        <w:t>2012</w:t>
      </w:r>
      <w:r>
        <w:rPr>
          <w:rFonts w:ascii="微软雅黑" w:eastAsia="微软雅黑" w:hAnsi="微软雅黑" w:cs="微软雅黑" w:hint="eastAsia"/>
          <w:sz w:val="21"/>
        </w:rPr>
        <w:t>〕</w:t>
      </w:r>
      <w:r>
        <w:rPr>
          <w:rFonts w:ascii="微软雅黑" w:eastAsia="微软雅黑" w:hAnsi="微软雅黑" w:cs="微软雅黑"/>
          <w:sz w:val="21"/>
        </w:rPr>
        <w:t>20</w:t>
      </w:r>
      <w:r>
        <w:rPr>
          <w:rFonts w:ascii="微软雅黑" w:eastAsia="微软雅黑" w:hAnsi="微软雅黑" w:cs="微软雅黑" w:hint="eastAsia"/>
          <w:sz w:val="21"/>
        </w:rPr>
        <w:t>号）规定的通信协议。</w:t>
      </w:r>
      <w:r>
        <w:rPr>
          <w:rFonts w:ascii="微软雅黑" w:eastAsia="微软雅黑" w:hAnsi="微软雅黑" w:cs="微软雅黑"/>
          <w:sz w:val="21"/>
        </w:rPr>
        <w:t xml:space="preserve"> </w:t>
      </w:r>
    </w:p>
    <w:p w:rsidR="00376077" w:rsidRDefault="00376077" w:rsidP="00FD7F84">
      <w:pPr>
        <w:spacing w:after="4" w:line="388" w:lineRule="auto"/>
        <w:ind w:left="-15" w:right="105" w:firstLine="411"/>
        <w:jc w:val="both"/>
      </w:pPr>
      <w:r>
        <w:rPr>
          <w:rFonts w:ascii="微软雅黑" w:eastAsia="微软雅黑" w:hAnsi="微软雅黑" w:cs="微软雅黑" w:hint="eastAsia"/>
          <w:sz w:val="21"/>
        </w:rPr>
        <w:t>无线通信模块应支持多模：</w:t>
      </w:r>
      <w:r>
        <w:rPr>
          <w:rFonts w:ascii="微软雅黑" w:eastAsia="微软雅黑" w:hAnsi="微软雅黑" w:cs="微软雅黑"/>
          <w:sz w:val="21"/>
        </w:rPr>
        <w:t>2G</w:t>
      </w:r>
      <w:r>
        <w:rPr>
          <w:rFonts w:ascii="微软雅黑" w:eastAsia="微软雅黑" w:hAnsi="微软雅黑" w:cs="微软雅黑" w:hint="eastAsia"/>
          <w:sz w:val="21"/>
        </w:rPr>
        <w:t>、</w:t>
      </w:r>
      <w:r>
        <w:rPr>
          <w:rFonts w:ascii="微软雅黑" w:eastAsia="微软雅黑" w:hAnsi="微软雅黑" w:cs="微软雅黑"/>
          <w:sz w:val="21"/>
        </w:rPr>
        <w:t>3G</w:t>
      </w:r>
      <w:r>
        <w:rPr>
          <w:rFonts w:ascii="微软雅黑" w:eastAsia="微软雅黑" w:hAnsi="微软雅黑" w:cs="微软雅黑" w:hint="eastAsia"/>
          <w:sz w:val="21"/>
        </w:rPr>
        <w:t>、</w:t>
      </w:r>
      <w:r>
        <w:rPr>
          <w:rFonts w:ascii="微软雅黑" w:eastAsia="微软雅黑" w:hAnsi="微软雅黑" w:cs="微软雅黑"/>
          <w:sz w:val="21"/>
        </w:rPr>
        <w:t xml:space="preserve">4G </w:t>
      </w:r>
      <w:r>
        <w:rPr>
          <w:rFonts w:ascii="微软雅黑" w:eastAsia="微软雅黑" w:hAnsi="微软雅黑" w:cs="微软雅黑" w:hint="eastAsia"/>
          <w:sz w:val="21"/>
        </w:rPr>
        <w:t>等通信方式，采用标准化、嵌入式式可插拔设计。应选用业界主流厂商工业级无线通信芯片，投标方应提供投标所采用的无线通信芯片生产厂商和型号。</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应具备静态</w:t>
      </w:r>
      <w:r>
        <w:rPr>
          <w:rFonts w:ascii="微软雅黑" w:eastAsia="微软雅黑" w:hAnsi="微软雅黑" w:cs="微软雅黑"/>
          <w:sz w:val="21"/>
        </w:rPr>
        <w:t>IP</w:t>
      </w:r>
      <w:r>
        <w:rPr>
          <w:rFonts w:ascii="微软雅黑" w:eastAsia="微软雅黑" w:hAnsi="微软雅黑" w:cs="微软雅黑" w:hint="eastAsia"/>
          <w:sz w:val="21"/>
        </w:rPr>
        <w:t>地址、用户名</w:t>
      </w:r>
      <w:r>
        <w:rPr>
          <w:rFonts w:ascii="微软雅黑" w:eastAsia="微软雅黑" w:hAnsi="微软雅黑" w:cs="微软雅黑"/>
          <w:sz w:val="21"/>
        </w:rPr>
        <w:t>/</w:t>
      </w:r>
      <w:r>
        <w:rPr>
          <w:rFonts w:ascii="微软雅黑" w:eastAsia="微软雅黑" w:hAnsi="微软雅黑" w:cs="微软雅黑" w:hint="eastAsia"/>
          <w:sz w:val="21"/>
        </w:rPr>
        <w:t>密码</w:t>
      </w:r>
      <w:r>
        <w:rPr>
          <w:rFonts w:ascii="微软雅黑" w:eastAsia="微软雅黑" w:hAnsi="微软雅黑" w:cs="微软雅黑"/>
          <w:sz w:val="21"/>
        </w:rPr>
        <w:t>/SIM</w:t>
      </w:r>
      <w:r>
        <w:rPr>
          <w:rFonts w:ascii="微软雅黑" w:eastAsia="微软雅黑" w:hAnsi="微软雅黑" w:cs="微软雅黑" w:hint="eastAsia"/>
          <w:sz w:val="21"/>
        </w:rPr>
        <w:t>卡号</w:t>
      </w:r>
      <w:r>
        <w:rPr>
          <w:rFonts w:ascii="微软雅黑" w:eastAsia="微软雅黑" w:hAnsi="微软雅黑" w:cs="微软雅黑"/>
          <w:sz w:val="21"/>
        </w:rPr>
        <w:t>/</w:t>
      </w:r>
      <w:r>
        <w:rPr>
          <w:rFonts w:ascii="微软雅黑" w:eastAsia="微软雅黑" w:hAnsi="微软雅黑" w:cs="微软雅黑" w:hint="eastAsia"/>
          <w:sz w:val="21"/>
        </w:rPr>
        <w:t>设备序列号或</w:t>
      </w:r>
      <w:r>
        <w:rPr>
          <w:rFonts w:ascii="微软雅黑" w:eastAsia="微软雅黑" w:hAnsi="微软雅黑" w:cs="微软雅黑"/>
          <w:sz w:val="21"/>
        </w:rPr>
        <w:t>mac</w:t>
      </w:r>
      <w:r>
        <w:rPr>
          <w:rFonts w:ascii="微软雅黑" w:eastAsia="微软雅黑" w:hAnsi="微软雅黑" w:cs="微软雅黑" w:hint="eastAsia"/>
          <w:sz w:val="21"/>
        </w:rPr>
        <w:t>地址的绑定认证、远程管理和异常告警等功能。</w:t>
      </w:r>
      <w:r>
        <w:rPr>
          <w:rFonts w:ascii="微软雅黑" w:eastAsia="微软雅黑" w:hAnsi="微软雅黑" w:cs="微软雅黑"/>
          <w:sz w:val="21"/>
        </w:rPr>
        <w:t xml:space="preserve"> </w:t>
      </w:r>
    </w:p>
    <w:p w:rsidR="00376077" w:rsidRDefault="00376077" w:rsidP="00FD7F84">
      <w:pPr>
        <w:spacing w:after="3" w:line="400" w:lineRule="auto"/>
        <w:ind w:firstLine="421"/>
      </w:pPr>
      <w:r>
        <w:rPr>
          <w:rFonts w:ascii="微软雅黑" w:eastAsia="微软雅黑" w:hAnsi="微软雅黑" w:cs="微软雅黑" w:hint="eastAsia"/>
          <w:sz w:val="21"/>
        </w:rPr>
        <w:t>配套天线的阻抗应与无线通信芯片匹配，天线的增益应大于</w:t>
      </w:r>
      <w:r>
        <w:rPr>
          <w:rFonts w:ascii="微软雅黑" w:eastAsia="微软雅黑" w:hAnsi="微软雅黑" w:cs="微软雅黑"/>
          <w:sz w:val="21"/>
        </w:rPr>
        <w:t xml:space="preserve"> 5.0dBi</w:t>
      </w:r>
      <w:r>
        <w:rPr>
          <w:rFonts w:ascii="微软雅黑" w:eastAsia="微软雅黑" w:hAnsi="微软雅黑" w:cs="微软雅黑" w:hint="eastAsia"/>
          <w:sz w:val="21"/>
        </w:rPr>
        <w:t>。天线接收可引出至柜外，应预留接入信号放大器的接口，或外接信号放大天线的接口，天线可延伸不少于</w:t>
      </w:r>
    </w:p>
    <w:p w:rsidR="00376077" w:rsidRDefault="00376077" w:rsidP="00FD7F84">
      <w:pPr>
        <w:spacing w:after="126" w:line="262" w:lineRule="auto"/>
        <w:ind w:left="10" w:hanging="10"/>
      </w:pPr>
      <w:r>
        <w:rPr>
          <w:rFonts w:ascii="微软雅黑" w:eastAsia="微软雅黑" w:hAnsi="微软雅黑" w:cs="微软雅黑"/>
          <w:sz w:val="21"/>
        </w:rPr>
        <w:t>30</w:t>
      </w:r>
      <w:r>
        <w:rPr>
          <w:rFonts w:ascii="微软雅黑" w:eastAsia="微软雅黑" w:hAnsi="微软雅黑" w:cs="微软雅黑" w:hint="eastAsia"/>
          <w:sz w:val="21"/>
        </w:rPr>
        <w:t>米，确保通信质量。</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无线通信模块适用于工业环境，应满足以下条件：</w:t>
      </w:r>
      <w:r>
        <w:rPr>
          <w:rFonts w:ascii="微软雅黑" w:eastAsia="微软雅黑" w:hAnsi="微软雅黑" w:cs="微软雅黑"/>
          <w:sz w:val="21"/>
        </w:rPr>
        <w:t xml:space="preserve"> </w:t>
      </w:r>
    </w:p>
    <w:p w:rsidR="00376077" w:rsidRDefault="00376077" w:rsidP="00FD7F84">
      <w:pPr>
        <w:numPr>
          <w:ilvl w:val="0"/>
          <w:numId w:val="7"/>
        </w:numPr>
        <w:spacing w:after="141" w:line="262" w:lineRule="auto"/>
        <w:ind w:left="827" w:hanging="421"/>
      </w:pPr>
      <w:r>
        <w:rPr>
          <w:rFonts w:ascii="微软雅黑" w:eastAsia="微软雅黑" w:hAnsi="微软雅黑" w:cs="微软雅黑" w:hint="eastAsia"/>
          <w:sz w:val="21"/>
        </w:rPr>
        <w:t>环境温度范围：</w:t>
      </w:r>
      <w:r>
        <w:rPr>
          <w:rFonts w:ascii="微软雅黑" w:eastAsia="微软雅黑" w:hAnsi="微软雅黑" w:cs="微软雅黑"/>
          <w:sz w:val="21"/>
        </w:rPr>
        <w:t>-40</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+70</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7"/>
        </w:numPr>
        <w:spacing w:after="126" w:line="262" w:lineRule="auto"/>
        <w:ind w:left="827" w:hanging="421"/>
      </w:pPr>
      <w:r>
        <w:rPr>
          <w:rFonts w:ascii="微软雅黑" w:eastAsia="微软雅黑" w:hAnsi="微软雅黑" w:cs="微软雅黑" w:hint="eastAsia"/>
          <w:sz w:val="21"/>
        </w:rPr>
        <w:t>抗电磁干扰能力按</w:t>
      </w:r>
      <w:r>
        <w:rPr>
          <w:rFonts w:ascii="微软雅黑" w:eastAsia="微软雅黑" w:hAnsi="微软雅黑" w:cs="微软雅黑"/>
          <w:sz w:val="21"/>
        </w:rPr>
        <w:t>GB/T15153.1-1998</w:t>
      </w:r>
      <w:r>
        <w:rPr>
          <w:rFonts w:ascii="微软雅黑" w:eastAsia="微软雅黑" w:hAnsi="微软雅黑" w:cs="微软雅黑" w:hint="eastAsia"/>
          <w:sz w:val="21"/>
        </w:rPr>
        <w:t>中的</w:t>
      </w:r>
      <w:r>
        <w:rPr>
          <w:rFonts w:ascii="微软雅黑" w:eastAsia="微软雅黑" w:hAnsi="微软雅黑" w:cs="微软雅黑"/>
          <w:sz w:val="21"/>
        </w:rPr>
        <w:t>IV</w:t>
      </w:r>
      <w:r>
        <w:rPr>
          <w:rFonts w:ascii="微软雅黑" w:eastAsia="微软雅黑" w:hAnsi="微软雅黑" w:cs="微软雅黑" w:hint="eastAsia"/>
          <w:sz w:val="21"/>
        </w:rPr>
        <w:t>级标准执行；</w:t>
      </w:r>
      <w:r>
        <w:rPr>
          <w:rFonts w:ascii="微软雅黑" w:eastAsia="微软雅黑" w:hAnsi="微软雅黑" w:cs="微软雅黑"/>
          <w:sz w:val="21"/>
        </w:rPr>
        <w:t xml:space="preserve"> </w:t>
      </w:r>
    </w:p>
    <w:p w:rsidR="00376077" w:rsidRDefault="00376077" w:rsidP="00FD7F84">
      <w:pPr>
        <w:numPr>
          <w:ilvl w:val="0"/>
          <w:numId w:val="7"/>
        </w:numPr>
        <w:spacing w:after="126" w:line="262" w:lineRule="auto"/>
        <w:ind w:left="827" w:hanging="421"/>
      </w:pPr>
      <w:r>
        <w:rPr>
          <w:rFonts w:ascii="微软雅黑" w:eastAsia="微软雅黑" w:hAnsi="微软雅黑" w:cs="微软雅黑" w:hint="eastAsia"/>
          <w:sz w:val="21"/>
        </w:rPr>
        <w:t>接收信号灵敏度：≤</w:t>
      </w:r>
      <w:r>
        <w:rPr>
          <w:rFonts w:ascii="微软雅黑" w:eastAsia="微软雅黑" w:hAnsi="微软雅黑" w:cs="微软雅黑"/>
          <w:sz w:val="21"/>
        </w:rPr>
        <w:t>-102dBm</w:t>
      </w:r>
      <w:r>
        <w:rPr>
          <w:rFonts w:ascii="微软雅黑" w:eastAsia="微软雅黑" w:hAnsi="微软雅黑" w:cs="微软雅黑" w:hint="eastAsia"/>
          <w:sz w:val="21"/>
        </w:rPr>
        <w:t>（</w:t>
      </w:r>
      <w:r>
        <w:rPr>
          <w:rFonts w:ascii="微软雅黑" w:eastAsia="微软雅黑" w:hAnsi="微软雅黑" w:cs="微软雅黑"/>
          <w:sz w:val="21"/>
        </w:rPr>
        <w:t>GSM900 MHZ</w:t>
      </w:r>
      <w:r>
        <w:rPr>
          <w:rFonts w:ascii="微软雅黑" w:eastAsia="微软雅黑" w:hAnsi="微软雅黑" w:cs="微软雅黑" w:hint="eastAsia"/>
          <w:sz w:val="21"/>
        </w:rPr>
        <w:t>频段、</w:t>
      </w:r>
      <w:r>
        <w:rPr>
          <w:rFonts w:ascii="微软雅黑" w:eastAsia="微软雅黑" w:hAnsi="微软雅黑" w:cs="微软雅黑"/>
          <w:sz w:val="21"/>
        </w:rPr>
        <w:t>DCS1800MHZ</w:t>
      </w:r>
      <w:r>
        <w:rPr>
          <w:rFonts w:ascii="微软雅黑" w:eastAsia="微软雅黑" w:hAnsi="微软雅黑" w:cs="微软雅黑" w:hint="eastAsia"/>
          <w:sz w:val="21"/>
        </w:rPr>
        <w:t>频段）；</w:t>
      </w:r>
      <w:r>
        <w:rPr>
          <w:rFonts w:ascii="微软雅黑" w:eastAsia="微软雅黑" w:hAnsi="微软雅黑" w:cs="微软雅黑"/>
          <w:sz w:val="21"/>
        </w:rPr>
        <w:t xml:space="preserve"> </w:t>
      </w:r>
    </w:p>
    <w:p w:rsidR="00376077" w:rsidRDefault="00376077" w:rsidP="00FD7F84">
      <w:pPr>
        <w:numPr>
          <w:ilvl w:val="0"/>
          <w:numId w:val="7"/>
        </w:numPr>
        <w:spacing w:after="126" w:line="262" w:lineRule="auto"/>
        <w:ind w:left="827" w:hanging="421"/>
      </w:pPr>
      <w:r>
        <w:rPr>
          <w:rFonts w:ascii="微软雅黑" w:eastAsia="微软雅黑" w:hAnsi="微软雅黑" w:cs="微软雅黑" w:hint="eastAsia"/>
          <w:sz w:val="21"/>
        </w:rPr>
        <w:t>最大输出功率：</w:t>
      </w:r>
      <w:r>
        <w:rPr>
          <w:rFonts w:ascii="微软雅黑" w:eastAsia="微软雅黑" w:hAnsi="微软雅黑" w:cs="微软雅黑"/>
          <w:sz w:val="21"/>
        </w:rPr>
        <w:t>GSM900MHZ</w:t>
      </w:r>
      <w:r>
        <w:rPr>
          <w:rFonts w:ascii="微软雅黑" w:eastAsia="微软雅黑" w:hAnsi="微软雅黑" w:cs="微软雅黑" w:hint="eastAsia"/>
          <w:sz w:val="21"/>
        </w:rPr>
        <w:t>频段为</w:t>
      </w:r>
      <w:r>
        <w:rPr>
          <w:rFonts w:ascii="微软雅黑" w:eastAsia="微软雅黑" w:hAnsi="微软雅黑" w:cs="微软雅黑"/>
          <w:sz w:val="21"/>
        </w:rPr>
        <w:t>33dBm</w:t>
      </w:r>
      <w:r>
        <w:rPr>
          <w:rFonts w:ascii="微软雅黑" w:eastAsia="微软雅黑" w:hAnsi="微软雅黑" w:cs="微软雅黑" w:hint="eastAsia"/>
          <w:sz w:val="21"/>
        </w:rPr>
        <w:t>±</w:t>
      </w:r>
      <w:r>
        <w:rPr>
          <w:rFonts w:ascii="微软雅黑" w:eastAsia="微软雅黑" w:hAnsi="微软雅黑" w:cs="微软雅黑"/>
          <w:sz w:val="21"/>
        </w:rPr>
        <w:t>2dB</w:t>
      </w:r>
      <w:r>
        <w:rPr>
          <w:rFonts w:ascii="微软雅黑" w:eastAsia="微软雅黑" w:hAnsi="微软雅黑" w:cs="微软雅黑" w:hint="eastAsia"/>
          <w:sz w:val="21"/>
        </w:rPr>
        <w:t>，</w:t>
      </w:r>
      <w:r>
        <w:rPr>
          <w:rFonts w:ascii="微软雅黑" w:eastAsia="微软雅黑" w:hAnsi="微软雅黑" w:cs="微软雅黑"/>
          <w:sz w:val="21"/>
        </w:rPr>
        <w:t>DCS1800MHZ</w:t>
      </w:r>
      <w:r>
        <w:rPr>
          <w:rFonts w:ascii="微软雅黑" w:eastAsia="微软雅黑" w:hAnsi="微软雅黑" w:cs="微软雅黑" w:hint="eastAsia"/>
          <w:sz w:val="21"/>
        </w:rPr>
        <w:t>频段为</w:t>
      </w:r>
      <w:r>
        <w:rPr>
          <w:rFonts w:ascii="微软雅黑" w:eastAsia="微软雅黑" w:hAnsi="微软雅黑" w:cs="微软雅黑"/>
          <w:sz w:val="21"/>
        </w:rPr>
        <w:t>30dBm</w:t>
      </w:r>
      <w:r>
        <w:rPr>
          <w:rFonts w:ascii="微软雅黑" w:eastAsia="微软雅黑" w:hAnsi="微软雅黑" w:cs="微软雅黑" w:hint="eastAsia"/>
          <w:sz w:val="21"/>
        </w:rPr>
        <w:t>±</w:t>
      </w:r>
      <w:r>
        <w:rPr>
          <w:rFonts w:ascii="微软雅黑" w:eastAsia="微软雅黑" w:hAnsi="微软雅黑" w:cs="微软雅黑"/>
          <w:sz w:val="21"/>
        </w:rPr>
        <w:t>2dB</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7"/>
        </w:numPr>
        <w:spacing w:after="141" w:line="262" w:lineRule="auto"/>
        <w:ind w:left="827" w:hanging="421"/>
      </w:pPr>
      <w:r>
        <w:rPr>
          <w:rFonts w:ascii="微软雅黑" w:eastAsia="微软雅黑" w:hAnsi="微软雅黑" w:cs="微软雅黑" w:hint="eastAsia"/>
          <w:sz w:val="21"/>
        </w:rPr>
        <w:t>频率稳定度：</w:t>
      </w:r>
      <w:r>
        <w:rPr>
          <w:rFonts w:ascii="微软雅黑" w:eastAsia="微软雅黑" w:hAnsi="微软雅黑" w:cs="微软雅黑"/>
          <w:sz w:val="21"/>
        </w:rPr>
        <w:t>GSM900MHZ</w:t>
      </w:r>
      <w:r>
        <w:rPr>
          <w:rFonts w:ascii="微软雅黑" w:eastAsia="微软雅黑" w:hAnsi="微软雅黑" w:cs="微软雅黑" w:hint="eastAsia"/>
          <w:sz w:val="21"/>
        </w:rPr>
        <w:t>±</w:t>
      </w:r>
      <w:r>
        <w:rPr>
          <w:rFonts w:ascii="微软雅黑" w:eastAsia="微软雅黑" w:hAnsi="微软雅黑" w:cs="微软雅黑"/>
          <w:sz w:val="21"/>
        </w:rPr>
        <w:t>90HZ</w:t>
      </w:r>
      <w:r>
        <w:rPr>
          <w:rFonts w:ascii="微软雅黑" w:eastAsia="微软雅黑" w:hAnsi="微软雅黑" w:cs="微软雅黑" w:hint="eastAsia"/>
          <w:sz w:val="21"/>
        </w:rPr>
        <w:t>，</w:t>
      </w:r>
      <w:r>
        <w:rPr>
          <w:rFonts w:ascii="微软雅黑" w:eastAsia="微软雅黑" w:hAnsi="微软雅黑" w:cs="微软雅黑"/>
          <w:sz w:val="21"/>
        </w:rPr>
        <w:t>DCS1800MHZ</w:t>
      </w:r>
      <w:r>
        <w:rPr>
          <w:rFonts w:ascii="微软雅黑" w:eastAsia="微软雅黑" w:hAnsi="微软雅黑" w:cs="微软雅黑" w:hint="eastAsia"/>
          <w:sz w:val="21"/>
        </w:rPr>
        <w:t>±</w:t>
      </w:r>
      <w:r>
        <w:rPr>
          <w:rFonts w:ascii="微软雅黑" w:eastAsia="微软雅黑" w:hAnsi="微软雅黑" w:cs="微软雅黑"/>
          <w:sz w:val="21"/>
        </w:rPr>
        <w:t>180HZ</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7"/>
        </w:numPr>
        <w:spacing w:after="126" w:line="262" w:lineRule="auto"/>
        <w:ind w:left="827" w:hanging="421"/>
      </w:pPr>
      <w:r>
        <w:rPr>
          <w:rFonts w:ascii="微软雅黑" w:eastAsia="微软雅黑" w:hAnsi="微软雅黑" w:cs="微软雅黑" w:hint="eastAsia"/>
          <w:sz w:val="21"/>
        </w:rPr>
        <w:t>数据读写次数不低于</w:t>
      </w:r>
      <w:r>
        <w:rPr>
          <w:rFonts w:ascii="微软雅黑" w:eastAsia="微软雅黑" w:hAnsi="微软雅黑" w:cs="微软雅黑"/>
          <w:sz w:val="21"/>
        </w:rPr>
        <w:t>10</w:t>
      </w:r>
      <w:r>
        <w:rPr>
          <w:rFonts w:ascii="微软雅黑" w:eastAsia="微软雅黑" w:hAnsi="微软雅黑" w:cs="微软雅黑" w:hint="eastAsia"/>
          <w:sz w:val="21"/>
        </w:rPr>
        <w:t>万次，</w:t>
      </w:r>
      <w:r>
        <w:rPr>
          <w:rFonts w:ascii="微软雅黑" w:eastAsia="微软雅黑" w:hAnsi="微软雅黑" w:cs="微软雅黑"/>
          <w:sz w:val="21"/>
        </w:rPr>
        <w:t>MTBF</w:t>
      </w:r>
      <w:r>
        <w:rPr>
          <w:rFonts w:ascii="微软雅黑" w:eastAsia="微软雅黑" w:hAnsi="微软雅黑" w:cs="微软雅黑" w:hint="eastAsia"/>
          <w:sz w:val="21"/>
        </w:rPr>
        <w:t>≥</w:t>
      </w:r>
      <w:r>
        <w:rPr>
          <w:rFonts w:ascii="微软雅黑" w:eastAsia="微软雅黑" w:hAnsi="微软雅黑" w:cs="微软雅黑"/>
          <w:sz w:val="21"/>
        </w:rPr>
        <w:t>50000</w:t>
      </w:r>
      <w:r>
        <w:rPr>
          <w:rFonts w:ascii="微软雅黑" w:eastAsia="微软雅黑" w:hAnsi="微软雅黑" w:cs="微软雅黑" w:hint="eastAsia"/>
          <w:sz w:val="21"/>
        </w:rPr>
        <w:t>小时。</w:t>
      </w:r>
      <w:r>
        <w:rPr>
          <w:rFonts w:ascii="微软雅黑" w:eastAsia="微软雅黑" w:hAnsi="微软雅黑" w:cs="微软雅黑"/>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可提供透明、双向、对等的数据传输通道，用户数据无需经过转换直接传输。支持永远在线：设备加电自动上线、线路保持。应提供配置管理接口用作本地和远程的管理，宜包括配置管理、安全管理、故障管理以及性能管理等功能。</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无线通信模块支持硬加密功能，加密算法至少支持国密</w:t>
      </w:r>
      <w:r>
        <w:rPr>
          <w:rFonts w:ascii="微软雅黑" w:eastAsia="微软雅黑" w:hAnsi="微软雅黑" w:cs="微软雅黑"/>
          <w:sz w:val="21"/>
        </w:rPr>
        <w:t>SM1</w:t>
      </w:r>
      <w:r>
        <w:rPr>
          <w:rFonts w:ascii="微软雅黑" w:eastAsia="微软雅黑" w:hAnsi="微软雅黑" w:cs="微软雅黑" w:hint="eastAsia"/>
          <w:sz w:val="21"/>
        </w:rPr>
        <w:t>、</w:t>
      </w:r>
      <w:r>
        <w:rPr>
          <w:rFonts w:ascii="微软雅黑" w:eastAsia="微软雅黑" w:hAnsi="微软雅黑" w:cs="微软雅黑"/>
          <w:sz w:val="21"/>
        </w:rPr>
        <w:t>SM2</w:t>
      </w:r>
      <w:r>
        <w:rPr>
          <w:rFonts w:ascii="微软雅黑" w:eastAsia="微软雅黑" w:hAnsi="微软雅黑" w:cs="微软雅黑" w:hint="eastAsia"/>
          <w:sz w:val="21"/>
        </w:rPr>
        <w:t>、</w:t>
      </w:r>
      <w:r>
        <w:rPr>
          <w:rFonts w:ascii="微软雅黑" w:eastAsia="微软雅黑" w:hAnsi="微软雅黑" w:cs="微软雅黑"/>
          <w:sz w:val="21"/>
        </w:rPr>
        <w:t>SM3</w:t>
      </w:r>
      <w:r>
        <w:rPr>
          <w:rFonts w:ascii="微软雅黑" w:eastAsia="微软雅黑" w:hAnsi="微软雅黑" w:cs="微软雅黑" w:hint="eastAsia"/>
          <w:sz w:val="21"/>
        </w:rPr>
        <w:t>算法及国密</w:t>
      </w:r>
      <w:r>
        <w:rPr>
          <w:rFonts w:ascii="微软雅黑" w:eastAsia="微软雅黑" w:hAnsi="微软雅黑" w:cs="微软雅黑"/>
          <w:sz w:val="21"/>
        </w:rPr>
        <w:t xml:space="preserve">IPSEC </w:t>
      </w:r>
      <w:r>
        <w:rPr>
          <w:rFonts w:ascii="微软雅黑" w:eastAsia="微软雅黑" w:hAnsi="微软雅黑" w:cs="微软雅黑" w:hint="eastAsia"/>
          <w:sz w:val="21"/>
        </w:rPr>
        <w:t>规范，支持与主站安全网关加密设备进行双向身份认证。</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在不具备外部时钟源的情况下，终端能响应主站规约对时，实现时钟校对。</w:t>
      </w:r>
      <w:r>
        <w:rPr>
          <w:rFonts w:ascii="微软雅黑" w:eastAsia="微软雅黑" w:hAnsi="微软雅黑" w:cs="微软雅黑"/>
          <w:sz w:val="21"/>
        </w:rPr>
        <w:t xml:space="preserve"> </w:t>
      </w:r>
    </w:p>
    <w:p w:rsidR="00376077" w:rsidRDefault="00376077" w:rsidP="00FD7F84">
      <w:pPr>
        <w:numPr>
          <w:ilvl w:val="0"/>
          <w:numId w:val="8"/>
        </w:numPr>
        <w:spacing w:after="141" w:line="262" w:lineRule="auto"/>
        <w:ind w:left="827" w:hanging="421"/>
      </w:pPr>
      <w:r>
        <w:rPr>
          <w:rFonts w:ascii="微软雅黑" w:eastAsia="微软雅黑" w:hAnsi="微软雅黑" w:cs="微软雅黑" w:hint="eastAsia"/>
          <w:sz w:val="21"/>
        </w:rPr>
        <w:t>适应不同接地方式</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可针对不同接地方式自动适应相应的故障判断依据。</w:t>
      </w:r>
      <w:r>
        <w:rPr>
          <w:rFonts w:ascii="微软雅黑" w:eastAsia="微软雅黑" w:hAnsi="微软雅黑" w:cs="微软雅黑"/>
          <w:sz w:val="21"/>
        </w:rPr>
        <w:t xml:space="preserve"> </w:t>
      </w:r>
    </w:p>
    <w:p w:rsidR="00376077" w:rsidRDefault="00376077" w:rsidP="00FD7F84">
      <w:pPr>
        <w:numPr>
          <w:ilvl w:val="0"/>
          <w:numId w:val="8"/>
        </w:numPr>
        <w:spacing w:after="3" w:line="262" w:lineRule="auto"/>
        <w:ind w:left="827" w:hanging="421"/>
      </w:pPr>
      <w:r>
        <w:rPr>
          <w:rFonts w:ascii="微软雅黑" w:eastAsia="微软雅黑" w:hAnsi="微软雅黑" w:cs="微软雅黑" w:hint="eastAsia"/>
          <w:sz w:val="21"/>
        </w:rPr>
        <w:t>升级及维护功能</w:t>
      </w:r>
      <w:r>
        <w:rPr>
          <w:rFonts w:ascii="微软雅黑" w:eastAsia="微软雅黑" w:hAnsi="微软雅黑" w:cs="微软雅黑"/>
          <w:sz w:val="21"/>
        </w:rPr>
        <w:t xml:space="preserve"> </w:t>
      </w:r>
    </w:p>
    <w:p w:rsidR="00376077" w:rsidRDefault="00376077" w:rsidP="00FD7F84">
      <w:pPr>
        <w:numPr>
          <w:ilvl w:val="1"/>
          <w:numId w:val="8"/>
        </w:numPr>
        <w:spacing w:after="147" w:line="265" w:lineRule="auto"/>
        <w:ind w:right="147" w:firstLine="285"/>
      </w:pPr>
      <w:r>
        <w:rPr>
          <w:rFonts w:ascii="微软雅黑" w:eastAsia="微软雅黑" w:hAnsi="微软雅黑" w:cs="微软雅黑" w:hint="eastAsia"/>
          <w:sz w:val="21"/>
        </w:rPr>
        <w:t>配电线路状态检测器的采集单元和汇集单元均可通过后台系统远程升级程序。</w:t>
      </w:r>
      <w:r>
        <w:rPr>
          <w:rFonts w:ascii="微软雅黑" w:eastAsia="微软雅黑" w:hAnsi="微软雅黑" w:cs="微软雅黑"/>
          <w:sz w:val="21"/>
        </w:rPr>
        <w:t xml:space="preserve"> </w:t>
      </w:r>
    </w:p>
    <w:p w:rsidR="00376077" w:rsidRDefault="00376077" w:rsidP="00FD7F84">
      <w:pPr>
        <w:numPr>
          <w:ilvl w:val="1"/>
          <w:numId w:val="8"/>
        </w:numPr>
        <w:spacing w:after="3" w:line="393" w:lineRule="auto"/>
        <w:ind w:right="147" w:firstLine="285"/>
      </w:pPr>
      <w:r>
        <w:rPr>
          <w:rFonts w:ascii="微软雅黑" w:eastAsia="微软雅黑" w:hAnsi="微软雅黑" w:cs="微软雅黑" w:hint="eastAsia"/>
          <w:sz w:val="21"/>
        </w:rPr>
        <w:t>配电线路状态检测器的采集单元和汇集单元均支持自恢复功能，保证升级异常可自动恢复升级前的正常状态。</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5.2.3.2 </w:t>
      </w:r>
      <w:r>
        <w:rPr>
          <w:rFonts w:ascii="微软雅黑" w:eastAsia="微软雅黑" w:hAnsi="微软雅黑" w:cs="微软雅黑" w:hint="eastAsia"/>
          <w:sz w:val="21"/>
        </w:rPr>
        <w:t>高级功能</w:t>
      </w:r>
      <w:r>
        <w:rPr>
          <w:rFonts w:ascii="Times New Roman" w:hAnsi="Times New Roman" w:cs="Times New Roman"/>
          <w:sz w:val="21"/>
        </w:rPr>
        <w:t xml:space="preserve"> </w:t>
      </w:r>
    </w:p>
    <w:p w:rsidR="00376077" w:rsidRDefault="00376077" w:rsidP="00FD7F84">
      <w:pPr>
        <w:spacing w:after="135" w:line="262" w:lineRule="auto"/>
        <w:ind w:left="416" w:hanging="10"/>
      </w:pPr>
      <w:r>
        <w:rPr>
          <w:rFonts w:ascii="微软雅黑" w:eastAsia="微软雅黑" w:hAnsi="微软雅黑" w:cs="微软雅黑"/>
          <w:sz w:val="21"/>
        </w:rPr>
        <w:t>1</w:t>
      </w:r>
      <w:r>
        <w:rPr>
          <w:rFonts w:ascii="微软雅黑" w:eastAsia="微软雅黑" w:hAnsi="微软雅黑" w:cs="微软雅黑" w:hint="eastAsia"/>
          <w:sz w:val="21"/>
        </w:rPr>
        <w:t>）电气量监测</w:t>
      </w:r>
      <w:r>
        <w:rPr>
          <w:rFonts w:ascii="微软雅黑" w:eastAsia="微软雅黑" w:hAnsi="微软雅黑" w:cs="微软雅黑"/>
          <w:sz w:val="21"/>
        </w:rPr>
        <w:t xml:space="preserve"> </w:t>
      </w:r>
    </w:p>
    <w:p w:rsidR="00376077" w:rsidRDefault="00376077" w:rsidP="00FD7F84">
      <w:pPr>
        <w:numPr>
          <w:ilvl w:val="0"/>
          <w:numId w:val="9"/>
        </w:numPr>
        <w:spacing w:after="149" w:line="262" w:lineRule="auto"/>
        <w:ind w:firstLine="421"/>
      </w:pPr>
      <w:r>
        <w:rPr>
          <w:rFonts w:ascii="微软雅黑" w:eastAsia="微软雅黑" w:hAnsi="微软雅黑" w:cs="微软雅黑" w:hint="eastAsia"/>
          <w:sz w:val="21"/>
        </w:rPr>
        <w:t>可录波测量线路运行电流的有效值，突变电流值；</w:t>
      </w:r>
      <w:r>
        <w:rPr>
          <w:rFonts w:ascii="微软雅黑" w:eastAsia="微软雅黑" w:hAnsi="微软雅黑" w:cs="微软雅黑"/>
          <w:sz w:val="21"/>
        </w:rPr>
        <w:t xml:space="preserve"> </w:t>
      </w:r>
    </w:p>
    <w:p w:rsidR="00376077" w:rsidRDefault="00376077" w:rsidP="00FD7F84">
      <w:pPr>
        <w:numPr>
          <w:ilvl w:val="0"/>
          <w:numId w:val="9"/>
        </w:numPr>
        <w:spacing w:after="165" w:line="262" w:lineRule="auto"/>
        <w:ind w:firstLine="421"/>
      </w:pPr>
      <w:r w:rsidRPr="00310C64">
        <w:rPr>
          <w:rFonts w:ascii="微软雅黑" w:eastAsia="微软雅黑" w:hAnsi="微软雅黑" w:cs="微软雅黑" w:hint="eastAsia"/>
          <w:color w:val="FF0000"/>
          <w:sz w:val="21"/>
        </w:rPr>
        <w:t>可录波通过测量线路对地电容电压，显示线路电压的跌落幅度</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9"/>
        </w:numPr>
        <w:spacing w:after="3" w:line="393" w:lineRule="auto"/>
        <w:ind w:firstLine="421"/>
      </w:pPr>
      <w:r>
        <w:rPr>
          <w:rFonts w:ascii="微软雅黑" w:eastAsia="微软雅黑" w:hAnsi="微软雅黑" w:cs="微软雅黑" w:hint="eastAsia"/>
          <w:sz w:val="21"/>
        </w:rPr>
        <w:t>支持零序电流合成功能，时间同步的电流即时值和有效值均储存在数据库中可供读取。</w:t>
      </w:r>
      <w:r>
        <w:rPr>
          <w:rFonts w:ascii="微软雅黑" w:eastAsia="微软雅黑" w:hAnsi="微软雅黑" w:cs="微软雅黑"/>
          <w:sz w:val="21"/>
        </w:rPr>
        <w:t xml:space="preserve"> </w:t>
      </w:r>
    </w:p>
    <w:p w:rsidR="00376077" w:rsidRDefault="00376077" w:rsidP="00FD7F84">
      <w:pPr>
        <w:spacing w:after="136" w:line="262" w:lineRule="auto"/>
        <w:ind w:left="416" w:hanging="10"/>
      </w:pPr>
      <w:r>
        <w:rPr>
          <w:rFonts w:ascii="微软雅黑" w:eastAsia="微软雅黑" w:hAnsi="微软雅黑" w:cs="微软雅黑"/>
          <w:sz w:val="21"/>
        </w:rPr>
        <w:t>2</w:t>
      </w:r>
      <w:r>
        <w:rPr>
          <w:rFonts w:ascii="微软雅黑" w:eastAsia="微软雅黑" w:hAnsi="微软雅黑" w:cs="微软雅黑" w:hint="eastAsia"/>
          <w:sz w:val="21"/>
        </w:rPr>
        <w:t>）在线录波</w:t>
      </w:r>
      <w:r>
        <w:rPr>
          <w:rFonts w:ascii="微软雅黑" w:eastAsia="微软雅黑" w:hAnsi="微软雅黑" w:cs="微软雅黑"/>
          <w:sz w:val="21"/>
        </w:rPr>
        <w:t xml:space="preserve"> </w:t>
      </w:r>
    </w:p>
    <w:p w:rsidR="00376077" w:rsidRDefault="00376077" w:rsidP="00FD7F84">
      <w:pPr>
        <w:numPr>
          <w:ilvl w:val="0"/>
          <w:numId w:val="10"/>
        </w:numPr>
        <w:spacing w:after="3" w:line="407" w:lineRule="auto"/>
        <w:ind w:firstLine="421"/>
      </w:pPr>
      <w:r>
        <w:rPr>
          <w:rFonts w:ascii="微软雅黑" w:eastAsia="微软雅黑" w:hAnsi="微软雅黑" w:cs="微软雅黑" w:hint="eastAsia"/>
          <w:sz w:val="21"/>
        </w:rPr>
        <w:t>接地故障发生时，采集单元应能实现三相同步录波，并上送至汇集单元合成零序电流波形，用于接地故障的判断。</w:t>
      </w:r>
      <w:r>
        <w:rPr>
          <w:rFonts w:ascii="微软雅黑" w:eastAsia="微软雅黑" w:hAnsi="微软雅黑" w:cs="微软雅黑"/>
          <w:sz w:val="21"/>
        </w:rPr>
        <w:t xml:space="preserve"> </w:t>
      </w:r>
    </w:p>
    <w:p w:rsidR="00376077" w:rsidRDefault="00376077" w:rsidP="00FD7F84">
      <w:pPr>
        <w:numPr>
          <w:ilvl w:val="0"/>
          <w:numId w:val="10"/>
        </w:numPr>
        <w:spacing w:after="149" w:line="262" w:lineRule="auto"/>
        <w:ind w:firstLine="421"/>
      </w:pPr>
      <w:r>
        <w:rPr>
          <w:rFonts w:ascii="微软雅黑" w:eastAsia="微软雅黑" w:hAnsi="微软雅黑" w:cs="微软雅黑" w:hint="eastAsia"/>
          <w:sz w:val="21"/>
        </w:rPr>
        <w:t>录波范围包括不少于故障前</w:t>
      </w:r>
      <w:r>
        <w:rPr>
          <w:rFonts w:ascii="微软雅黑" w:eastAsia="微软雅黑" w:hAnsi="微软雅黑" w:cs="微软雅黑"/>
          <w:sz w:val="21"/>
        </w:rPr>
        <w:t>2</w:t>
      </w:r>
      <w:r>
        <w:rPr>
          <w:rFonts w:ascii="微软雅黑" w:eastAsia="微软雅黑" w:hAnsi="微软雅黑" w:cs="微软雅黑" w:hint="eastAsia"/>
          <w:sz w:val="21"/>
        </w:rPr>
        <w:t>个周波至故障后</w:t>
      </w:r>
      <w:r>
        <w:rPr>
          <w:rFonts w:ascii="微软雅黑" w:eastAsia="微软雅黑" w:hAnsi="微软雅黑" w:cs="微软雅黑"/>
          <w:sz w:val="21"/>
        </w:rPr>
        <w:t>3</w:t>
      </w:r>
      <w:r>
        <w:rPr>
          <w:rFonts w:ascii="微软雅黑" w:eastAsia="微软雅黑" w:hAnsi="微软雅黑" w:cs="微软雅黑" w:hint="eastAsia"/>
          <w:sz w:val="21"/>
        </w:rPr>
        <w:t>个周波，录波数据循环缓存。</w:t>
      </w:r>
      <w:r>
        <w:rPr>
          <w:rFonts w:ascii="微软雅黑" w:eastAsia="微软雅黑" w:hAnsi="微软雅黑" w:cs="微软雅黑"/>
          <w:sz w:val="21"/>
        </w:rPr>
        <w:t xml:space="preserve"> </w:t>
      </w:r>
    </w:p>
    <w:p w:rsidR="00376077" w:rsidRDefault="00376077" w:rsidP="00FD7F84">
      <w:pPr>
        <w:numPr>
          <w:ilvl w:val="0"/>
          <w:numId w:val="10"/>
        </w:numPr>
        <w:spacing w:after="3" w:line="394" w:lineRule="auto"/>
        <w:ind w:firstLine="421"/>
      </w:pPr>
      <w:r>
        <w:rPr>
          <w:rFonts w:ascii="微软雅黑" w:eastAsia="微软雅黑" w:hAnsi="微软雅黑" w:cs="微软雅黑" w:hint="eastAsia"/>
          <w:sz w:val="21"/>
        </w:rPr>
        <w:t>汇集单元应能将</w:t>
      </w:r>
      <w:r>
        <w:rPr>
          <w:rFonts w:ascii="微软雅黑" w:eastAsia="微软雅黑" w:hAnsi="微软雅黑" w:cs="微软雅黑"/>
          <w:sz w:val="21"/>
        </w:rPr>
        <w:t>3</w:t>
      </w:r>
      <w:r>
        <w:rPr>
          <w:rFonts w:ascii="微软雅黑" w:eastAsia="微软雅黑" w:hAnsi="微软雅黑" w:cs="微软雅黑" w:hint="eastAsia"/>
          <w:sz w:val="21"/>
        </w:rPr>
        <w:t>只采集单元上送的故障信息、波形，并标注时间参数合成为一个波形文件上送给主站，时标误差小于</w:t>
      </w:r>
      <w:r>
        <w:rPr>
          <w:rFonts w:ascii="微软雅黑" w:eastAsia="微软雅黑" w:hAnsi="微软雅黑" w:cs="微软雅黑"/>
          <w:sz w:val="21"/>
        </w:rPr>
        <w:t>200</w:t>
      </w:r>
      <w:r>
        <w:rPr>
          <w:rFonts w:ascii="Times New Roman" w:hAnsi="Times New Roman" w:cs="Times New Roman"/>
          <w:sz w:val="21"/>
        </w:rPr>
        <w:t>μ</w:t>
      </w:r>
      <w:r>
        <w:rPr>
          <w:rFonts w:ascii="微软雅黑" w:eastAsia="微软雅黑" w:hAnsi="微软雅黑" w:cs="微软雅黑"/>
          <w:sz w:val="21"/>
        </w:rPr>
        <w:t>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0"/>
        </w:numPr>
        <w:spacing w:after="150" w:line="262" w:lineRule="auto"/>
        <w:ind w:firstLine="421"/>
      </w:pPr>
      <w:r>
        <w:rPr>
          <w:rFonts w:ascii="微软雅黑" w:eastAsia="微软雅黑" w:hAnsi="微软雅黑" w:cs="微软雅黑" w:hint="eastAsia"/>
          <w:sz w:val="21"/>
        </w:rPr>
        <w:t>录波启动条件可包括电流突变、相电场强度突变等，应实现同组触发、阈值可设。</w:t>
      </w:r>
      <w:r>
        <w:rPr>
          <w:rFonts w:ascii="微软雅黑" w:eastAsia="微软雅黑" w:hAnsi="微软雅黑" w:cs="微软雅黑"/>
          <w:sz w:val="21"/>
        </w:rPr>
        <w:t xml:space="preserve"> </w:t>
      </w:r>
    </w:p>
    <w:p w:rsidR="00376077" w:rsidRDefault="00376077" w:rsidP="00FD7F84">
      <w:pPr>
        <w:numPr>
          <w:ilvl w:val="0"/>
          <w:numId w:val="10"/>
        </w:numPr>
        <w:spacing w:after="149" w:line="262" w:lineRule="auto"/>
        <w:ind w:firstLine="421"/>
      </w:pPr>
      <w:r>
        <w:rPr>
          <w:rFonts w:ascii="微软雅黑" w:eastAsia="微软雅黑" w:hAnsi="微软雅黑" w:cs="微软雅黑" w:hint="eastAsia"/>
          <w:sz w:val="21"/>
        </w:rPr>
        <w:t>录波数据可响应主站发起的召测。</w:t>
      </w:r>
      <w:r>
        <w:rPr>
          <w:rFonts w:ascii="微软雅黑" w:eastAsia="微软雅黑" w:hAnsi="微软雅黑" w:cs="微软雅黑"/>
          <w:sz w:val="21"/>
        </w:rPr>
        <w:t xml:space="preserve"> </w:t>
      </w:r>
    </w:p>
    <w:p w:rsidR="00376077" w:rsidRDefault="00376077" w:rsidP="00FD7F84">
      <w:pPr>
        <w:numPr>
          <w:ilvl w:val="0"/>
          <w:numId w:val="10"/>
        </w:numPr>
        <w:spacing w:after="148" w:line="262" w:lineRule="auto"/>
        <w:ind w:firstLine="421"/>
      </w:pPr>
      <w:r>
        <w:rPr>
          <w:rFonts w:ascii="微软雅黑" w:eastAsia="微软雅黑" w:hAnsi="微软雅黑" w:cs="微软雅黑" w:hint="eastAsia"/>
          <w:sz w:val="21"/>
        </w:rPr>
        <w:t>上送配电主站的录波数据应符合</w:t>
      </w:r>
      <w:r>
        <w:rPr>
          <w:rFonts w:ascii="微软雅黑" w:eastAsia="微软雅黑" w:hAnsi="微软雅黑" w:cs="微软雅黑"/>
          <w:sz w:val="21"/>
        </w:rPr>
        <w:t xml:space="preserve"> Comtrade 1999 </w:t>
      </w:r>
      <w:r>
        <w:rPr>
          <w:rFonts w:ascii="微软雅黑" w:eastAsia="微软雅黑" w:hAnsi="微软雅黑" w:cs="微软雅黑" w:hint="eastAsia"/>
          <w:sz w:val="21"/>
        </w:rPr>
        <w:t>标准的文件格式要求，且只采用</w:t>
      </w:r>
    </w:p>
    <w:p w:rsidR="00376077" w:rsidRDefault="00376077" w:rsidP="00FD7F84">
      <w:pPr>
        <w:spacing w:after="126" w:line="262" w:lineRule="auto"/>
        <w:ind w:left="10" w:hanging="10"/>
      </w:pPr>
      <w:r>
        <w:rPr>
          <w:rFonts w:ascii="微软雅黑" w:eastAsia="微软雅黑" w:hAnsi="微软雅黑" w:cs="微软雅黑"/>
          <w:sz w:val="21"/>
        </w:rPr>
        <w:t>CFG</w:t>
      </w:r>
      <w:r>
        <w:rPr>
          <w:rFonts w:ascii="微软雅黑" w:eastAsia="微软雅黑" w:hAnsi="微软雅黑" w:cs="微软雅黑" w:hint="eastAsia"/>
          <w:sz w:val="21"/>
        </w:rPr>
        <w:t>和</w:t>
      </w:r>
      <w:r>
        <w:rPr>
          <w:rFonts w:ascii="微软雅黑" w:eastAsia="微软雅黑" w:hAnsi="微软雅黑" w:cs="微软雅黑"/>
          <w:sz w:val="21"/>
        </w:rPr>
        <w:t>DAT</w:t>
      </w:r>
      <w:r>
        <w:rPr>
          <w:rFonts w:ascii="微软雅黑" w:eastAsia="微软雅黑" w:hAnsi="微软雅黑" w:cs="微软雅黑" w:hint="eastAsia"/>
          <w:sz w:val="21"/>
        </w:rPr>
        <w:t>两个文件，并且采用二进制格式。</w:t>
      </w:r>
      <w:r>
        <w:rPr>
          <w:rFonts w:ascii="微软雅黑" w:eastAsia="微软雅黑" w:hAnsi="微软雅黑" w:cs="微软雅黑"/>
          <w:sz w:val="21"/>
        </w:rPr>
        <w:t xml:space="preserve"> </w:t>
      </w:r>
    </w:p>
    <w:p w:rsidR="00376077" w:rsidRDefault="00376077" w:rsidP="00FD7F84">
      <w:pPr>
        <w:spacing w:after="151" w:line="262" w:lineRule="auto"/>
        <w:ind w:left="416" w:hanging="10"/>
      </w:pPr>
      <w:r>
        <w:rPr>
          <w:rFonts w:ascii="微软雅黑" w:eastAsia="微软雅黑" w:hAnsi="微软雅黑" w:cs="微软雅黑"/>
          <w:sz w:val="21"/>
        </w:rPr>
        <w:t>3</w:t>
      </w:r>
      <w:r>
        <w:rPr>
          <w:rFonts w:ascii="微软雅黑" w:eastAsia="微软雅黑" w:hAnsi="微软雅黑" w:cs="微软雅黑" w:hint="eastAsia"/>
          <w:sz w:val="21"/>
        </w:rPr>
        <w:t>）时钟同步及对时</w:t>
      </w:r>
      <w:r>
        <w:rPr>
          <w:rFonts w:ascii="微软雅黑" w:eastAsia="微软雅黑" w:hAnsi="微软雅黑" w:cs="微软雅黑"/>
          <w:sz w:val="21"/>
        </w:rPr>
        <w:t xml:space="preserve"> </w:t>
      </w:r>
    </w:p>
    <w:p w:rsidR="00376077" w:rsidRDefault="00376077" w:rsidP="00FD7F84">
      <w:pPr>
        <w:numPr>
          <w:ilvl w:val="0"/>
          <w:numId w:val="11"/>
        </w:numPr>
        <w:spacing w:after="151" w:line="262" w:lineRule="auto"/>
        <w:ind w:left="827" w:hanging="421"/>
      </w:pPr>
      <w:r>
        <w:rPr>
          <w:rFonts w:ascii="微软雅黑" w:eastAsia="微软雅黑" w:hAnsi="微软雅黑" w:cs="微软雅黑" w:hint="eastAsia"/>
          <w:sz w:val="21"/>
        </w:rPr>
        <w:t>每组采集单元三相时间同步误差不大于</w:t>
      </w:r>
      <w:r>
        <w:rPr>
          <w:rFonts w:ascii="微软雅黑" w:eastAsia="微软雅黑" w:hAnsi="微软雅黑" w:cs="微软雅黑"/>
          <w:sz w:val="21"/>
        </w:rPr>
        <w:t>200</w:t>
      </w:r>
      <w:r>
        <w:rPr>
          <w:rFonts w:ascii="Times New Roman" w:hAnsi="Times New Roman" w:cs="Times New Roman"/>
          <w:sz w:val="21"/>
        </w:rPr>
        <w:t>μ</w:t>
      </w:r>
      <w:r>
        <w:rPr>
          <w:rFonts w:ascii="微软雅黑" w:eastAsia="微软雅黑" w:hAnsi="微软雅黑" w:cs="微软雅黑"/>
          <w:sz w:val="21"/>
        </w:rPr>
        <w:t>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1"/>
        </w:numPr>
        <w:spacing w:after="140" w:line="262" w:lineRule="auto"/>
        <w:ind w:left="827" w:hanging="421"/>
      </w:pPr>
      <w:r>
        <w:rPr>
          <w:rFonts w:ascii="微软雅黑" w:eastAsia="微软雅黑" w:hAnsi="微软雅黑" w:cs="微软雅黑" w:hint="eastAsia"/>
          <w:sz w:val="21"/>
        </w:rPr>
        <w:t>汇集单元应支持主站及北斗或其他同步时钟装置对时，守时精度≤</w:t>
      </w:r>
      <w:r>
        <w:rPr>
          <w:rFonts w:ascii="微软雅黑" w:eastAsia="微软雅黑" w:hAnsi="微软雅黑" w:cs="微软雅黑"/>
          <w:sz w:val="21"/>
        </w:rPr>
        <w:t>2s/24h</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2"/>
        </w:numPr>
        <w:spacing w:after="126" w:line="262" w:lineRule="auto"/>
        <w:ind w:left="722" w:hanging="316"/>
      </w:pPr>
      <w:r>
        <w:rPr>
          <w:rFonts w:ascii="微软雅黑" w:eastAsia="微软雅黑" w:hAnsi="微软雅黑" w:cs="微软雅黑"/>
          <w:sz w:val="21"/>
        </w:rPr>
        <w:t>GPS</w:t>
      </w:r>
      <w:r>
        <w:rPr>
          <w:rFonts w:ascii="微软雅黑" w:eastAsia="微软雅黑" w:hAnsi="微软雅黑" w:cs="微软雅黑" w:hint="eastAsia"/>
          <w:sz w:val="21"/>
        </w:rPr>
        <w:t>定位</w:t>
      </w:r>
      <w:r>
        <w:rPr>
          <w:rFonts w:ascii="微软雅黑" w:eastAsia="微软雅黑" w:hAnsi="微软雅黑" w:cs="微软雅黑"/>
          <w:sz w:val="21"/>
        </w:rPr>
        <w:t xml:space="preserve"> </w:t>
      </w:r>
    </w:p>
    <w:p w:rsidR="00376077" w:rsidRDefault="00376077" w:rsidP="00FD7F84">
      <w:pPr>
        <w:spacing w:after="141" w:line="262" w:lineRule="auto"/>
        <w:ind w:left="416" w:hanging="10"/>
      </w:pPr>
      <w:r>
        <w:rPr>
          <w:rFonts w:ascii="微软雅黑" w:eastAsia="微软雅黑" w:hAnsi="微软雅黑" w:cs="微软雅黑" w:hint="eastAsia"/>
          <w:sz w:val="21"/>
        </w:rPr>
        <w:t>具有无线通信功能的配电线路状态检测器通信终端，可实现</w:t>
      </w:r>
      <w:r>
        <w:rPr>
          <w:rFonts w:ascii="微软雅黑" w:eastAsia="微软雅黑" w:hAnsi="微软雅黑" w:cs="微软雅黑"/>
          <w:sz w:val="21"/>
        </w:rPr>
        <w:t>GPS</w:t>
      </w:r>
      <w:r>
        <w:rPr>
          <w:rFonts w:ascii="微软雅黑" w:eastAsia="微软雅黑" w:hAnsi="微软雅黑" w:cs="微软雅黑" w:hint="eastAsia"/>
          <w:sz w:val="21"/>
        </w:rPr>
        <w:t>定位功能。</w:t>
      </w:r>
      <w:r>
        <w:rPr>
          <w:rFonts w:ascii="微软雅黑" w:eastAsia="微软雅黑" w:hAnsi="微软雅黑" w:cs="微软雅黑"/>
          <w:sz w:val="21"/>
        </w:rPr>
        <w:t xml:space="preserve"> </w:t>
      </w:r>
    </w:p>
    <w:p w:rsidR="00376077" w:rsidRDefault="00376077" w:rsidP="00FD7F84">
      <w:pPr>
        <w:numPr>
          <w:ilvl w:val="0"/>
          <w:numId w:val="12"/>
        </w:numPr>
        <w:spacing w:after="126" w:line="262" w:lineRule="auto"/>
        <w:ind w:left="722" w:hanging="316"/>
      </w:pPr>
      <w:r>
        <w:rPr>
          <w:rFonts w:ascii="微软雅黑" w:eastAsia="微软雅黑" w:hAnsi="微软雅黑" w:cs="微软雅黑" w:hint="eastAsia"/>
          <w:sz w:val="21"/>
        </w:rPr>
        <w:t>主站应用功能</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设备维保期内提供独立的后台监测系统，每月定期出具相关线路监测运行分析报告，为使用单位提供参考。</w:t>
      </w:r>
      <w:r>
        <w:rPr>
          <w:rFonts w:ascii="微软雅黑" w:eastAsia="微软雅黑" w:hAnsi="微软雅黑" w:cs="微软雅黑"/>
          <w:sz w:val="21"/>
        </w:rPr>
        <w:t xml:space="preserve"> </w:t>
      </w:r>
    </w:p>
    <w:p w:rsidR="00376077" w:rsidRDefault="00376077" w:rsidP="00FD7F84">
      <w:pPr>
        <w:spacing w:after="163"/>
        <w:ind w:left="-5" w:hanging="10"/>
      </w:pPr>
      <w:r>
        <w:rPr>
          <w:rFonts w:ascii="Times New Roman" w:hAnsi="Times New Roman" w:cs="Times New Roman"/>
          <w:sz w:val="21"/>
        </w:rPr>
        <w:t xml:space="preserve">5.2.4 </w:t>
      </w:r>
      <w:r>
        <w:rPr>
          <w:rFonts w:ascii="微软雅黑" w:eastAsia="微软雅黑" w:hAnsi="微软雅黑" w:cs="微软雅黑" w:hint="eastAsia"/>
          <w:sz w:val="21"/>
        </w:rPr>
        <w:t>机械性能</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5.2.4.1 </w:t>
      </w:r>
      <w:r>
        <w:rPr>
          <w:rFonts w:ascii="微软雅黑" w:eastAsia="微软雅黑" w:hAnsi="微软雅黑" w:cs="微软雅黑" w:hint="eastAsia"/>
          <w:sz w:val="21"/>
        </w:rPr>
        <w:t>握力测试</w:t>
      </w:r>
      <w:r>
        <w:rPr>
          <w:rFonts w:ascii="Times New Roman" w:hAnsi="Times New Roman" w:cs="Times New Roman"/>
          <w:sz w:val="21"/>
        </w:rPr>
        <w:t xml:space="preserve"> </w:t>
      </w:r>
    </w:p>
    <w:p w:rsidR="00376077" w:rsidRDefault="00376077" w:rsidP="00FD7F84">
      <w:pPr>
        <w:spacing w:after="135" w:line="262" w:lineRule="auto"/>
        <w:ind w:left="416" w:hanging="10"/>
      </w:pPr>
      <w:r>
        <w:rPr>
          <w:rFonts w:ascii="微软雅黑" w:eastAsia="微软雅黑" w:hAnsi="微软雅黑" w:cs="微软雅黑" w:hint="eastAsia"/>
          <w:sz w:val="21"/>
        </w:rPr>
        <w:t>对于采集单元，其卡线结构的握力应满足下列要求：</w:t>
      </w:r>
      <w:r>
        <w:rPr>
          <w:rFonts w:ascii="微软雅黑" w:eastAsia="微软雅黑" w:hAnsi="微软雅黑" w:cs="微软雅黑"/>
          <w:sz w:val="21"/>
        </w:rPr>
        <w:t xml:space="preserve"> </w:t>
      </w:r>
    </w:p>
    <w:p w:rsidR="00376077" w:rsidRDefault="00376077" w:rsidP="00FD7F84">
      <w:pPr>
        <w:numPr>
          <w:ilvl w:val="0"/>
          <w:numId w:val="13"/>
        </w:numPr>
        <w:spacing w:after="3" w:line="399" w:lineRule="auto"/>
        <w:ind w:left="827" w:hanging="421"/>
      </w:pPr>
      <w:r>
        <w:rPr>
          <w:rFonts w:ascii="微软雅黑" w:eastAsia="微软雅黑" w:hAnsi="微软雅黑" w:cs="微软雅黑" w:hint="eastAsia"/>
          <w:sz w:val="21"/>
        </w:rPr>
        <w:t>在垂直于压线弹簧锁构成的平面方向的向下拉力应不小于采集单元整体自重的</w:t>
      </w:r>
      <w:r>
        <w:rPr>
          <w:rFonts w:ascii="微软雅黑" w:eastAsia="微软雅黑" w:hAnsi="微软雅黑" w:cs="微软雅黑"/>
          <w:sz w:val="21"/>
        </w:rPr>
        <w:t xml:space="preserve"> 8 </w:t>
      </w:r>
      <w:r>
        <w:rPr>
          <w:rFonts w:ascii="微软雅黑" w:eastAsia="微软雅黑" w:hAnsi="微软雅黑" w:cs="微软雅黑" w:hint="eastAsia"/>
          <w:sz w:val="21"/>
        </w:rPr>
        <w:t>倍；</w:t>
      </w:r>
      <w:r>
        <w:rPr>
          <w:rFonts w:ascii="微软雅黑" w:eastAsia="微软雅黑" w:hAnsi="微软雅黑" w:cs="微软雅黑"/>
          <w:sz w:val="21"/>
        </w:rPr>
        <w:t xml:space="preserve"> </w:t>
      </w:r>
    </w:p>
    <w:p w:rsidR="00376077" w:rsidRDefault="00376077" w:rsidP="00FD7F84">
      <w:pPr>
        <w:numPr>
          <w:ilvl w:val="0"/>
          <w:numId w:val="13"/>
        </w:numPr>
        <w:spacing w:after="140" w:line="262" w:lineRule="auto"/>
        <w:ind w:left="827" w:hanging="421"/>
      </w:pPr>
      <w:r>
        <w:rPr>
          <w:rFonts w:ascii="微软雅黑" w:eastAsia="微软雅黑" w:hAnsi="微软雅黑" w:cs="微软雅黑" w:hint="eastAsia"/>
          <w:sz w:val="21"/>
        </w:rPr>
        <w:t>架空线路采集单元安装到钢芯铝绞线后，其沿铝绞线方向的横向拉力应不小于</w:t>
      </w:r>
    </w:p>
    <w:p w:rsidR="00376077" w:rsidRDefault="00376077" w:rsidP="00FD7F84">
      <w:pPr>
        <w:spacing w:after="3" w:line="262" w:lineRule="auto"/>
        <w:ind w:left="851" w:hanging="10"/>
      </w:pPr>
      <w:r>
        <w:rPr>
          <w:rFonts w:ascii="微软雅黑" w:eastAsia="微软雅黑" w:hAnsi="微软雅黑" w:cs="微软雅黑"/>
          <w:sz w:val="21"/>
        </w:rPr>
        <w:t>50N</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5.2.4.2 </w:t>
      </w:r>
      <w:r>
        <w:rPr>
          <w:rFonts w:ascii="微软雅黑" w:eastAsia="微软雅黑" w:hAnsi="微软雅黑" w:cs="微软雅黑" w:hint="eastAsia"/>
          <w:sz w:val="21"/>
        </w:rPr>
        <w:t>振动测试</w:t>
      </w:r>
      <w:r>
        <w:rPr>
          <w:rFonts w:ascii="Times New Roman" w:hAnsi="Times New Roman" w:cs="Times New Roman"/>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采集单元应能承受</w:t>
      </w:r>
      <w:r>
        <w:rPr>
          <w:rFonts w:ascii="微软雅黑" w:eastAsia="微软雅黑" w:hAnsi="微软雅黑" w:cs="微软雅黑"/>
          <w:sz w:val="21"/>
        </w:rPr>
        <w:t>GB/T 11287-2000</w:t>
      </w:r>
      <w:r>
        <w:rPr>
          <w:rFonts w:ascii="微软雅黑" w:eastAsia="微软雅黑" w:hAnsi="微软雅黑" w:cs="微软雅黑" w:hint="eastAsia"/>
          <w:sz w:val="21"/>
        </w:rPr>
        <w:t>中规定的严酷等级为</w:t>
      </w:r>
      <w:r>
        <w:rPr>
          <w:rFonts w:ascii="微软雅黑" w:eastAsia="微软雅黑" w:hAnsi="微软雅黑" w:cs="微软雅黑"/>
          <w:sz w:val="21"/>
        </w:rPr>
        <w:t>I</w:t>
      </w:r>
      <w:r>
        <w:rPr>
          <w:rFonts w:ascii="微软雅黑" w:eastAsia="微软雅黑" w:hAnsi="微软雅黑" w:cs="微软雅黑" w:hint="eastAsia"/>
          <w:sz w:val="21"/>
        </w:rPr>
        <w:t>级的振动响应和振动耐久试验。试验后，采集单元性能符合要求。</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5.2.4.3 </w:t>
      </w:r>
      <w:r>
        <w:rPr>
          <w:rFonts w:ascii="微软雅黑" w:eastAsia="微软雅黑" w:hAnsi="微软雅黑" w:cs="微软雅黑" w:hint="eastAsia"/>
          <w:sz w:val="21"/>
        </w:rPr>
        <w:t>自由跌落</w:t>
      </w:r>
      <w:r>
        <w:rPr>
          <w:rFonts w:ascii="Times New Roman" w:hAnsi="Times New Roman" w:cs="Times New Roman"/>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采集单元应能承受</w:t>
      </w:r>
      <w:r>
        <w:rPr>
          <w:rFonts w:ascii="微软雅黑" w:eastAsia="微软雅黑" w:hAnsi="微软雅黑" w:cs="微软雅黑"/>
          <w:sz w:val="21"/>
        </w:rPr>
        <w:t>GB/T 2423.8-1995</w:t>
      </w:r>
      <w:r>
        <w:rPr>
          <w:rFonts w:ascii="微软雅黑" w:eastAsia="微软雅黑" w:hAnsi="微软雅黑" w:cs="微软雅黑" w:hint="eastAsia"/>
          <w:sz w:val="21"/>
        </w:rPr>
        <w:t>中规定的</w:t>
      </w:r>
      <w:r>
        <w:rPr>
          <w:rFonts w:ascii="微软雅黑" w:eastAsia="微软雅黑" w:hAnsi="微软雅黑" w:cs="微软雅黑"/>
          <w:sz w:val="21"/>
        </w:rPr>
        <w:t>1</w:t>
      </w:r>
      <w:r>
        <w:rPr>
          <w:rFonts w:ascii="微软雅黑" w:eastAsia="微软雅黑" w:hAnsi="微软雅黑" w:cs="微软雅黑" w:hint="eastAsia"/>
          <w:sz w:val="21"/>
        </w:rPr>
        <w:t>米高度的自由跌落试验。试验后，波采集单元无破损、皲裂，性能符合要求。</w:t>
      </w:r>
      <w:r>
        <w:rPr>
          <w:rFonts w:ascii="微软雅黑" w:eastAsia="微软雅黑" w:hAnsi="微软雅黑" w:cs="微软雅黑"/>
          <w:sz w:val="21"/>
        </w:rPr>
        <w:t xml:space="preserve"> </w:t>
      </w:r>
    </w:p>
    <w:p w:rsidR="00376077" w:rsidRDefault="00376077" w:rsidP="00FD7F84">
      <w:pPr>
        <w:spacing w:after="164"/>
        <w:ind w:left="-5" w:hanging="10"/>
      </w:pPr>
      <w:r>
        <w:rPr>
          <w:rFonts w:ascii="Times New Roman" w:hAnsi="Times New Roman" w:cs="Times New Roman"/>
          <w:sz w:val="21"/>
        </w:rPr>
        <w:t xml:space="preserve">5.2.5 </w:t>
      </w:r>
      <w:r>
        <w:rPr>
          <w:rFonts w:ascii="微软雅黑" w:eastAsia="微软雅黑" w:hAnsi="微软雅黑" w:cs="微软雅黑" w:hint="eastAsia"/>
          <w:sz w:val="21"/>
        </w:rPr>
        <w:t>电气性能</w:t>
      </w:r>
      <w:r>
        <w:rPr>
          <w:rFonts w:ascii="Times New Roman" w:hAnsi="Times New Roman" w:cs="Times New Roman"/>
          <w:sz w:val="21"/>
        </w:rPr>
        <w:t xml:space="preserve"> </w:t>
      </w:r>
    </w:p>
    <w:p w:rsidR="00376077" w:rsidRDefault="00376077" w:rsidP="00FD7F84">
      <w:pPr>
        <w:spacing w:after="143" w:line="262" w:lineRule="auto"/>
        <w:ind w:left="10" w:hanging="10"/>
      </w:pPr>
      <w:r>
        <w:rPr>
          <w:rFonts w:ascii="Times New Roman" w:hAnsi="Times New Roman" w:cs="Times New Roman"/>
          <w:sz w:val="21"/>
        </w:rPr>
        <w:t xml:space="preserve">5.2.5.1 </w:t>
      </w:r>
      <w:r>
        <w:rPr>
          <w:rFonts w:ascii="微软雅黑" w:eastAsia="微软雅黑" w:hAnsi="微软雅黑" w:cs="微软雅黑" w:hint="eastAsia"/>
          <w:sz w:val="21"/>
        </w:rPr>
        <w:t>故障告警准确度</w:t>
      </w:r>
      <w:r>
        <w:rPr>
          <w:rFonts w:ascii="Times New Roman" w:hAnsi="Times New Roman" w:cs="Times New Roman"/>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依据</w:t>
      </w:r>
      <w:r>
        <w:rPr>
          <w:rFonts w:ascii="微软雅黑" w:eastAsia="微软雅黑" w:hAnsi="微软雅黑" w:cs="微软雅黑"/>
          <w:sz w:val="21"/>
        </w:rPr>
        <w:t>DL/T1157</w:t>
      </w:r>
      <w:r>
        <w:rPr>
          <w:rFonts w:ascii="微软雅黑" w:eastAsia="微软雅黑" w:hAnsi="微软雅黑" w:cs="微软雅黑" w:hint="eastAsia"/>
          <w:sz w:val="21"/>
        </w:rPr>
        <w:t>模拟相间短路故障试验和模拟接地故障试验，配电线路状态检测器正确动作率达到</w:t>
      </w:r>
      <w:r>
        <w:rPr>
          <w:rFonts w:ascii="微软雅黑" w:eastAsia="微软雅黑" w:hAnsi="微软雅黑" w:cs="微软雅黑"/>
          <w:sz w:val="21"/>
        </w:rPr>
        <w:t>100%</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5.2.5.2 </w:t>
      </w:r>
      <w:r>
        <w:rPr>
          <w:rFonts w:ascii="微软雅黑" w:eastAsia="微软雅黑" w:hAnsi="微软雅黑" w:cs="微软雅黑" w:hint="eastAsia"/>
          <w:sz w:val="21"/>
        </w:rPr>
        <w:t>遥信采集</w:t>
      </w:r>
      <w:r>
        <w:rPr>
          <w:rFonts w:ascii="Times New Roman" w:hAnsi="Times New Roman" w:cs="Times New Roman"/>
          <w:sz w:val="21"/>
        </w:rPr>
        <w:t xml:space="preserve"> </w:t>
      </w:r>
    </w:p>
    <w:p w:rsidR="00376077" w:rsidRDefault="00376077" w:rsidP="00FD7F84">
      <w:pPr>
        <w:spacing w:after="126" w:line="262" w:lineRule="auto"/>
        <w:ind w:left="416" w:hanging="10"/>
      </w:pPr>
      <w:r>
        <w:rPr>
          <w:rFonts w:ascii="微软雅黑" w:eastAsia="微软雅黑" w:hAnsi="微软雅黑" w:cs="微软雅黑"/>
          <w:sz w:val="21"/>
        </w:rPr>
        <w:t>SOE</w:t>
      </w:r>
      <w:r>
        <w:rPr>
          <w:rFonts w:ascii="微软雅黑" w:eastAsia="微软雅黑" w:hAnsi="微软雅黑" w:cs="微软雅黑" w:hint="eastAsia"/>
          <w:sz w:val="21"/>
        </w:rPr>
        <w:t>分辨率≤</w:t>
      </w:r>
      <w:r>
        <w:rPr>
          <w:rFonts w:ascii="微软雅黑" w:eastAsia="微软雅黑" w:hAnsi="微软雅黑" w:cs="微软雅黑"/>
          <w:sz w:val="21"/>
        </w:rPr>
        <w:t>2ms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30" w:line="262" w:lineRule="auto"/>
        <w:ind w:left="416" w:hanging="10"/>
      </w:pPr>
      <w:r>
        <w:rPr>
          <w:rFonts w:ascii="微软雅黑" w:eastAsia="微软雅黑" w:hAnsi="微软雅黑" w:cs="微软雅黑" w:hint="eastAsia"/>
          <w:sz w:val="21"/>
        </w:rPr>
        <w:t>软件防抖动时间</w:t>
      </w:r>
      <w:r>
        <w:rPr>
          <w:rFonts w:ascii="微软雅黑" w:eastAsia="微软雅黑" w:hAnsi="微软雅黑" w:cs="微软雅黑"/>
          <w:sz w:val="21"/>
        </w:rPr>
        <w:t>5ms</w:t>
      </w:r>
      <w:r>
        <w:rPr>
          <w:rFonts w:ascii="微软雅黑" w:eastAsia="微软雅黑" w:hAnsi="微软雅黑" w:cs="微软雅黑" w:hint="eastAsia"/>
          <w:sz w:val="21"/>
        </w:rPr>
        <w:t>～</w:t>
      </w:r>
      <w:r>
        <w:rPr>
          <w:rFonts w:ascii="微软雅黑" w:eastAsia="微软雅黑" w:hAnsi="微软雅黑" w:cs="微软雅黑"/>
          <w:sz w:val="21"/>
        </w:rPr>
        <w:t>60000ms</w:t>
      </w:r>
      <w:r>
        <w:rPr>
          <w:rFonts w:ascii="微软雅黑" w:eastAsia="微软雅黑" w:hAnsi="微软雅黑" w:cs="微软雅黑" w:hint="eastAsia"/>
          <w:sz w:val="21"/>
        </w:rPr>
        <w:t>可设，防抖误差不大于</w:t>
      </w:r>
      <w:r>
        <w:rPr>
          <w:rFonts w:ascii="微软雅黑" w:eastAsia="微软雅黑" w:hAnsi="微软雅黑" w:cs="微软雅黑"/>
          <w:sz w:val="21"/>
        </w:rPr>
        <w:t>1ms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5.2.5.3 </w:t>
      </w:r>
      <w:r>
        <w:rPr>
          <w:rFonts w:ascii="微软雅黑" w:eastAsia="微软雅黑" w:hAnsi="微软雅黑" w:cs="微软雅黑" w:hint="eastAsia"/>
          <w:sz w:val="21"/>
        </w:rPr>
        <w:t>自动复位时间</w:t>
      </w:r>
      <w:r>
        <w:rPr>
          <w:rFonts w:ascii="Times New Roman" w:hAnsi="Times New Roman" w:cs="Times New Roman"/>
          <w:sz w:val="21"/>
        </w:rPr>
        <w:t xml:space="preserve"> </w:t>
      </w:r>
    </w:p>
    <w:p w:rsidR="00376077" w:rsidRDefault="00376077" w:rsidP="00FD7F84">
      <w:pPr>
        <w:spacing w:after="146" w:line="262" w:lineRule="auto"/>
        <w:ind w:left="416" w:hanging="10"/>
      </w:pPr>
      <w:r>
        <w:rPr>
          <w:rFonts w:ascii="微软雅黑" w:eastAsia="微软雅黑" w:hAnsi="微软雅黑" w:cs="微软雅黑" w:hint="eastAsia"/>
          <w:sz w:val="21"/>
        </w:rPr>
        <w:t>可调，复位时间允许误差不大于±</w:t>
      </w:r>
      <w:r>
        <w:rPr>
          <w:rFonts w:ascii="微软雅黑" w:eastAsia="微软雅黑" w:hAnsi="微软雅黑" w:cs="微软雅黑"/>
          <w:sz w:val="21"/>
        </w:rPr>
        <w:t>1%</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51" w:line="262" w:lineRule="auto"/>
        <w:ind w:left="10" w:hanging="10"/>
      </w:pPr>
      <w:r>
        <w:rPr>
          <w:rFonts w:ascii="Times New Roman" w:hAnsi="Times New Roman" w:cs="Times New Roman"/>
          <w:sz w:val="21"/>
        </w:rPr>
        <w:t xml:space="preserve">5.2.5.4 </w:t>
      </w:r>
      <w:r>
        <w:rPr>
          <w:rFonts w:ascii="微软雅黑" w:eastAsia="微软雅黑" w:hAnsi="微软雅黑" w:cs="微软雅黑" w:hint="eastAsia"/>
          <w:sz w:val="21"/>
        </w:rPr>
        <w:t>可识别故障电流最短持续时间</w:t>
      </w:r>
      <w:r>
        <w:rPr>
          <w:rFonts w:ascii="Times New Roman" w:hAnsi="Times New Roman" w:cs="Times New Roman"/>
          <w:sz w:val="21"/>
        </w:rPr>
        <w:t xml:space="preserve"> </w:t>
      </w:r>
    </w:p>
    <w:p w:rsidR="00376077" w:rsidRDefault="00376077" w:rsidP="00FD7F84">
      <w:pPr>
        <w:spacing w:after="146" w:line="262" w:lineRule="auto"/>
        <w:ind w:left="416" w:hanging="10"/>
      </w:pPr>
      <w:r>
        <w:rPr>
          <w:rFonts w:ascii="微软雅黑" w:eastAsia="微软雅黑" w:hAnsi="微软雅黑" w:cs="微软雅黑" w:hint="eastAsia"/>
          <w:sz w:val="21"/>
        </w:rPr>
        <w:t>可识别的短路故障报警电流最短持续时间应在</w:t>
      </w:r>
      <w:r>
        <w:rPr>
          <w:rFonts w:ascii="微软雅黑" w:eastAsia="微软雅黑" w:hAnsi="微软雅黑" w:cs="微软雅黑"/>
          <w:sz w:val="21"/>
        </w:rPr>
        <w:t>20ms</w:t>
      </w:r>
      <w:r>
        <w:rPr>
          <w:rFonts w:ascii="Times New Roman" w:hAnsi="Times New Roman" w:cs="Times New Roman"/>
          <w:sz w:val="21"/>
        </w:rPr>
        <w:t>~</w:t>
      </w:r>
      <w:r>
        <w:rPr>
          <w:rFonts w:ascii="微软雅黑" w:eastAsia="微软雅黑" w:hAnsi="微软雅黑" w:cs="微软雅黑"/>
          <w:sz w:val="21"/>
        </w:rPr>
        <w:t>40ms</w:t>
      </w:r>
      <w:r>
        <w:rPr>
          <w:rFonts w:ascii="微软雅黑" w:eastAsia="微软雅黑" w:hAnsi="微软雅黑" w:cs="微软雅黑" w:hint="eastAsia"/>
          <w:sz w:val="21"/>
        </w:rPr>
        <w:t>之间。</w:t>
      </w:r>
      <w:r>
        <w:rPr>
          <w:rFonts w:ascii="微软雅黑" w:eastAsia="微软雅黑" w:hAnsi="微软雅黑" w:cs="微软雅黑"/>
          <w:sz w:val="21"/>
        </w:rPr>
        <w:t xml:space="preserve"> </w:t>
      </w:r>
    </w:p>
    <w:p w:rsidR="00376077" w:rsidRDefault="00376077" w:rsidP="00FD7F84">
      <w:pPr>
        <w:spacing w:after="143" w:line="262" w:lineRule="auto"/>
        <w:ind w:left="10" w:hanging="10"/>
      </w:pPr>
      <w:r>
        <w:rPr>
          <w:rFonts w:ascii="Times New Roman" w:hAnsi="Times New Roman" w:cs="Times New Roman"/>
          <w:sz w:val="21"/>
        </w:rPr>
        <w:t xml:space="preserve">5.2.5.5 </w:t>
      </w:r>
      <w:r>
        <w:rPr>
          <w:rFonts w:ascii="微软雅黑" w:eastAsia="微软雅黑" w:hAnsi="微软雅黑" w:cs="微软雅黑" w:hint="eastAsia"/>
          <w:sz w:val="21"/>
        </w:rPr>
        <w:t>短路电流耐受能力</w:t>
      </w:r>
      <w:r>
        <w:rPr>
          <w:rFonts w:ascii="Times New Roman" w:hAnsi="Times New Roman" w:cs="Times New Roman"/>
          <w:sz w:val="21"/>
        </w:rPr>
        <w:t xml:space="preserve"> </w:t>
      </w:r>
    </w:p>
    <w:p w:rsidR="00376077" w:rsidRDefault="00376077" w:rsidP="00FD7F84">
      <w:pPr>
        <w:spacing w:after="130" w:line="262" w:lineRule="auto"/>
        <w:ind w:left="416" w:hanging="10"/>
      </w:pPr>
      <w:r>
        <w:rPr>
          <w:rFonts w:ascii="微软雅黑" w:eastAsia="微软雅黑" w:hAnsi="微软雅黑" w:cs="微软雅黑"/>
          <w:sz w:val="21"/>
        </w:rPr>
        <w:t>20kA/4s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5.2.5.6 </w:t>
      </w:r>
      <w:r>
        <w:rPr>
          <w:rFonts w:ascii="微软雅黑" w:eastAsia="微软雅黑" w:hAnsi="微软雅黑" w:cs="微软雅黑" w:hint="eastAsia"/>
          <w:sz w:val="21"/>
        </w:rPr>
        <w:t>可动作次数</w:t>
      </w:r>
      <w:r>
        <w:rPr>
          <w:rFonts w:ascii="Times New Roman" w:hAnsi="Times New Roman" w:cs="Times New Roman"/>
          <w:sz w:val="21"/>
        </w:rPr>
        <w:t xml:space="preserve"> </w:t>
      </w:r>
    </w:p>
    <w:p w:rsidR="00376077" w:rsidRDefault="00376077" w:rsidP="00FD7F84">
      <w:pPr>
        <w:spacing w:after="130" w:line="262" w:lineRule="auto"/>
        <w:ind w:left="416" w:hanging="10"/>
      </w:pPr>
      <w:r>
        <w:rPr>
          <w:rFonts w:ascii="微软雅黑" w:eastAsia="微软雅黑" w:hAnsi="微软雅黑" w:cs="微软雅黑" w:hint="eastAsia"/>
          <w:sz w:val="21"/>
        </w:rPr>
        <w:t>翻牌显示、可动作次数≥</w:t>
      </w:r>
      <w:r>
        <w:rPr>
          <w:rFonts w:ascii="微软雅黑" w:eastAsia="微软雅黑" w:hAnsi="微软雅黑" w:cs="微软雅黑"/>
          <w:sz w:val="21"/>
        </w:rPr>
        <w:t>5000</w:t>
      </w:r>
      <w:r>
        <w:rPr>
          <w:rFonts w:ascii="微软雅黑" w:eastAsia="微软雅黑" w:hAnsi="微软雅黑" w:cs="微软雅黑" w:hint="eastAsia"/>
          <w:sz w:val="21"/>
        </w:rPr>
        <w:t>次。</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5.2.5.7 </w:t>
      </w:r>
      <w:r>
        <w:rPr>
          <w:rFonts w:ascii="微软雅黑" w:eastAsia="微软雅黑" w:hAnsi="微软雅黑" w:cs="微软雅黑" w:hint="eastAsia"/>
          <w:sz w:val="21"/>
        </w:rPr>
        <w:t>低电量报警</w:t>
      </w:r>
      <w:r>
        <w:rPr>
          <w:rFonts w:ascii="Times New Roman" w:hAnsi="Times New Roman" w:cs="Times New Roman"/>
          <w:sz w:val="21"/>
        </w:rPr>
        <w:t xml:space="preserve"> </w:t>
      </w:r>
    </w:p>
    <w:p w:rsidR="00376077" w:rsidRDefault="00376077" w:rsidP="00FD7F84">
      <w:pPr>
        <w:spacing w:after="131" w:line="262" w:lineRule="auto"/>
        <w:ind w:left="416" w:hanging="10"/>
      </w:pPr>
      <w:r>
        <w:rPr>
          <w:rFonts w:ascii="微软雅黑" w:eastAsia="微软雅黑" w:hAnsi="微软雅黑" w:cs="微软雅黑" w:hint="eastAsia"/>
          <w:sz w:val="21"/>
        </w:rPr>
        <w:t>设备低电量报警值可调</w:t>
      </w:r>
      <w:r>
        <w:rPr>
          <w:rFonts w:ascii="微软雅黑" w:eastAsia="微软雅黑" w:hAnsi="微软雅黑" w:cs="微软雅黑"/>
          <w:sz w:val="21"/>
        </w:rPr>
        <w:t>/</w:t>
      </w:r>
      <w:r>
        <w:rPr>
          <w:rFonts w:ascii="微软雅黑" w:eastAsia="微软雅黑" w:hAnsi="微软雅黑" w:cs="微软雅黑" w:hint="eastAsia"/>
          <w:sz w:val="21"/>
        </w:rPr>
        <w:t>设，且报警电压允许误差不大于±</w:t>
      </w:r>
      <w:r>
        <w:rPr>
          <w:rFonts w:ascii="微软雅黑" w:eastAsia="微软雅黑" w:hAnsi="微软雅黑" w:cs="微软雅黑"/>
          <w:sz w:val="21"/>
        </w:rPr>
        <w:t>2%</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5.2.5.8 </w:t>
      </w:r>
      <w:r>
        <w:rPr>
          <w:rFonts w:ascii="微软雅黑" w:eastAsia="微软雅黑" w:hAnsi="微软雅黑" w:cs="微软雅黑" w:hint="eastAsia"/>
          <w:sz w:val="21"/>
        </w:rPr>
        <w:t>采样时间间隔</w:t>
      </w:r>
      <w:r>
        <w:rPr>
          <w:rFonts w:ascii="Times New Roman" w:hAnsi="Times New Roman" w:cs="Times New Roman"/>
          <w:sz w:val="21"/>
        </w:rPr>
        <w:t xml:space="preserve"> </w:t>
      </w:r>
    </w:p>
    <w:p w:rsidR="00376077" w:rsidRDefault="00376077" w:rsidP="00FD7F84">
      <w:pPr>
        <w:spacing w:after="131" w:line="262" w:lineRule="auto"/>
        <w:ind w:left="416" w:hanging="10"/>
      </w:pPr>
      <w:r>
        <w:rPr>
          <w:rFonts w:ascii="微软雅黑" w:eastAsia="微软雅黑" w:hAnsi="微软雅黑" w:cs="微软雅黑" w:hint="eastAsia"/>
          <w:sz w:val="21"/>
        </w:rPr>
        <w:t>采集单元应能实现实时通信，采样间隔时间可设，不大于</w:t>
      </w:r>
      <w:r>
        <w:rPr>
          <w:rFonts w:ascii="微软雅黑" w:eastAsia="微软雅黑" w:hAnsi="微软雅黑" w:cs="微软雅黑"/>
          <w:sz w:val="21"/>
        </w:rPr>
        <w:t>1ms</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8" w:line="262" w:lineRule="auto"/>
        <w:ind w:left="10" w:hanging="10"/>
      </w:pPr>
      <w:r>
        <w:rPr>
          <w:rFonts w:ascii="Times New Roman" w:hAnsi="Times New Roman" w:cs="Times New Roman"/>
          <w:sz w:val="21"/>
        </w:rPr>
        <w:t xml:space="preserve">5.2.5.9 </w:t>
      </w:r>
      <w:r>
        <w:rPr>
          <w:rFonts w:ascii="微软雅黑" w:eastAsia="微软雅黑" w:hAnsi="微软雅黑" w:cs="微软雅黑" w:hint="eastAsia"/>
          <w:sz w:val="21"/>
        </w:rPr>
        <w:t>电气量测量误差</w:t>
      </w:r>
      <w:r>
        <w:rPr>
          <w:rFonts w:ascii="Times New Roman" w:hAnsi="Times New Roman" w:cs="Times New Roman"/>
          <w:sz w:val="21"/>
        </w:rPr>
        <w:t xml:space="preserve"> </w:t>
      </w:r>
    </w:p>
    <w:p w:rsidR="00376077" w:rsidRDefault="00376077" w:rsidP="00FD7F84">
      <w:pPr>
        <w:spacing w:after="152" w:line="262" w:lineRule="auto"/>
        <w:ind w:left="416" w:hanging="10"/>
      </w:pPr>
      <w:r>
        <w:rPr>
          <w:rFonts w:ascii="微软雅黑" w:eastAsia="微软雅黑" w:hAnsi="微软雅黑" w:cs="微软雅黑" w:hint="eastAsia"/>
          <w:sz w:val="21"/>
        </w:rPr>
        <w:t>负荷电流为</w:t>
      </w:r>
      <w:r>
        <w:rPr>
          <w:rFonts w:ascii="微软雅黑" w:eastAsia="微软雅黑" w:hAnsi="微软雅黑" w:cs="微软雅黑"/>
          <w:sz w:val="21"/>
        </w:rPr>
        <w:t xml:space="preserve"> </w:t>
      </w:r>
      <w:r>
        <w:rPr>
          <w:sz w:val="21"/>
        </w:rPr>
        <w:t>0A</w:t>
      </w:r>
      <w:r>
        <w:rPr>
          <w:rFonts w:ascii="微软雅黑" w:eastAsia="微软雅黑" w:hAnsi="微软雅黑" w:cs="微软雅黑" w:hint="eastAsia"/>
          <w:sz w:val="21"/>
        </w:rPr>
        <w:t>～</w:t>
      </w:r>
      <w:r>
        <w:rPr>
          <w:sz w:val="21"/>
        </w:rPr>
        <w:t xml:space="preserve">100A </w:t>
      </w:r>
      <w:r>
        <w:rPr>
          <w:rFonts w:ascii="微软雅黑" w:eastAsia="微软雅黑" w:hAnsi="微软雅黑" w:cs="微软雅黑" w:hint="eastAsia"/>
          <w:sz w:val="21"/>
        </w:rPr>
        <w:t>时，测量误差为±</w:t>
      </w:r>
      <w:r>
        <w:rPr>
          <w:sz w:val="21"/>
        </w:rPr>
        <w:t>3A</w:t>
      </w:r>
      <w:r>
        <w:rPr>
          <w:rFonts w:ascii="微软雅黑" w:eastAsia="微软雅黑" w:hAnsi="微软雅黑" w:cs="微软雅黑" w:hint="eastAsia"/>
          <w:sz w:val="21"/>
        </w:rPr>
        <w:t>。</w:t>
      </w:r>
      <w:r>
        <w:rPr>
          <w:sz w:val="21"/>
        </w:rPr>
        <w:t xml:space="preserve"> </w:t>
      </w:r>
    </w:p>
    <w:p w:rsidR="00376077" w:rsidRDefault="00376077" w:rsidP="00FD7F84">
      <w:pPr>
        <w:spacing w:after="165" w:line="262" w:lineRule="auto"/>
        <w:ind w:left="416" w:hanging="10"/>
      </w:pPr>
      <w:r>
        <w:rPr>
          <w:rFonts w:ascii="微软雅黑" w:eastAsia="微软雅黑" w:hAnsi="微软雅黑" w:cs="微软雅黑" w:hint="eastAsia"/>
          <w:sz w:val="21"/>
        </w:rPr>
        <w:t>负荷电流为</w:t>
      </w:r>
      <w:r>
        <w:rPr>
          <w:rFonts w:ascii="微软雅黑" w:eastAsia="微软雅黑" w:hAnsi="微软雅黑" w:cs="微软雅黑"/>
          <w:sz w:val="21"/>
        </w:rPr>
        <w:t xml:space="preserve"> </w:t>
      </w:r>
      <w:r>
        <w:rPr>
          <w:sz w:val="21"/>
        </w:rPr>
        <w:t>100A</w:t>
      </w:r>
      <w:r>
        <w:rPr>
          <w:rFonts w:ascii="微软雅黑" w:eastAsia="微软雅黑" w:hAnsi="微软雅黑" w:cs="微软雅黑" w:hint="eastAsia"/>
          <w:sz w:val="21"/>
        </w:rPr>
        <w:t>～</w:t>
      </w:r>
      <w:r>
        <w:rPr>
          <w:sz w:val="21"/>
        </w:rPr>
        <w:t xml:space="preserve">600A </w:t>
      </w:r>
      <w:r>
        <w:rPr>
          <w:rFonts w:ascii="微软雅黑" w:eastAsia="微软雅黑" w:hAnsi="微软雅黑" w:cs="微软雅黑" w:hint="eastAsia"/>
          <w:sz w:val="21"/>
        </w:rPr>
        <w:t>时，测量误差为±</w:t>
      </w:r>
      <w:r>
        <w:rPr>
          <w:sz w:val="21"/>
        </w:rPr>
        <w:t>1%</w:t>
      </w:r>
      <w:r>
        <w:rPr>
          <w:rFonts w:ascii="微软雅黑" w:eastAsia="微软雅黑" w:hAnsi="微软雅黑" w:cs="微软雅黑" w:hint="eastAsia"/>
          <w:sz w:val="21"/>
        </w:rPr>
        <w:t>。</w:t>
      </w:r>
      <w:r>
        <w:rPr>
          <w:sz w:val="21"/>
        </w:rPr>
        <w:t xml:space="preserve"> </w:t>
      </w:r>
    </w:p>
    <w:p w:rsidR="00376077" w:rsidRDefault="00376077" w:rsidP="00FD7F84">
      <w:pPr>
        <w:spacing w:after="143" w:line="262" w:lineRule="auto"/>
        <w:ind w:left="10" w:hanging="10"/>
      </w:pPr>
      <w:r>
        <w:rPr>
          <w:rFonts w:ascii="Times New Roman" w:hAnsi="Times New Roman" w:cs="Times New Roman"/>
          <w:sz w:val="21"/>
        </w:rPr>
        <w:t xml:space="preserve">5.2.5.10 </w:t>
      </w:r>
      <w:r>
        <w:rPr>
          <w:rFonts w:ascii="微软雅黑" w:eastAsia="微软雅黑" w:hAnsi="微软雅黑" w:cs="微软雅黑" w:hint="eastAsia"/>
          <w:sz w:val="21"/>
        </w:rPr>
        <w:t>在线电场、电流录波</w:t>
      </w:r>
      <w:r>
        <w:rPr>
          <w:rFonts w:ascii="Times New Roman" w:hAnsi="Times New Roman" w:cs="Times New Roman"/>
          <w:sz w:val="21"/>
        </w:rPr>
        <w:t xml:space="preserve"> </w:t>
      </w:r>
    </w:p>
    <w:p w:rsidR="00376077" w:rsidRDefault="00376077" w:rsidP="00FD7F84">
      <w:pPr>
        <w:spacing w:after="131" w:line="262" w:lineRule="auto"/>
        <w:ind w:left="416" w:hanging="10"/>
      </w:pPr>
      <w:r>
        <w:rPr>
          <w:rFonts w:ascii="微软雅黑" w:eastAsia="微软雅黑" w:hAnsi="微软雅黑" w:cs="微软雅黑" w:hint="eastAsia"/>
          <w:sz w:val="21"/>
        </w:rPr>
        <w:t>录波数值连续可靠，采样频率不低于</w:t>
      </w:r>
      <w:r>
        <w:rPr>
          <w:rFonts w:ascii="微软雅黑" w:eastAsia="微软雅黑" w:hAnsi="微软雅黑" w:cs="微软雅黑"/>
          <w:sz w:val="21"/>
        </w:rPr>
        <w:t>4kHz</w:t>
      </w:r>
      <w:r>
        <w:rPr>
          <w:rFonts w:ascii="微软雅黑" w:eastAsia="微软雅黑" w:hAnsi="微软雅黑" w:cs="微软雅黑" w:hint="eastAsia"/>
          <w:sz w:val="21"/>
        </w:rPr>
        <w:t>，应覆盖故障发生前后的工况。</w:t>
      </w:r>
      <w:r>
        <w:rPr>
          <w:rFonts w:ascii="微软雅黑" w:eastAsia="微软雅黑" w:hAnsi="微软雅黑" w:cs="微软雅黑"/>
          <w:sz w:val="21"/>
        </w:rPr>
        <w:t xml:space="preserve"> </w:t>
      </w:r>
    </w:p>
    <w:p w:rsidR="00376077" w:rsidRDefault="00376077" w:rsidP="00FD7F84">
      <w:pPr>
        <w:spacing w:after="147" w:line="262" w:lineRule="auto"/>
        <w:ind w:left="10" w:hanging="10"/>
      </w:pPr>
      <w:r>
        <w:rPr>
          <w:rFonts w:ascii="Times New Roman" w:hAnsi="Times New Roman" w:cs="Times New Roman"/>
          <w:sz w:val="21"/>
        </w:rPr>
        <w:t xml:space="preserve">5.2.6 </w:t>
      </w:r>
      <w:r>
        <w:rPr>
          <w:rFonts w:ascii="微软雅黑" w:eastAsia="微软雅黑" w:hAnsi="微软雅黑" w:cs="微软雅黑" w:hint="eastAsia"/>
          <w:sz w:val="21"/>
        </w:rPr>
        <w:t>电磁兼容要求</w:t>
      </w:r>
      <w:r>
        <w:rPr>
          <w:rFonts w:ascii="Times New Roman" w:hAnsi="Times New Roman" w:cs="Times New Roman"/>
          <w:sz w:val="21"/>
        </w:rPr>
        <w:t xml:space="preserve"> </w:t>
      </w:r>
    </w:p>
    <w:p w:rsidR="00376077" w:rsidRDefault="00376077" w:rsidP="00FD7F84">
      <w:pPr>
        <w:spacing w:after="158" w:line="262" w:lineRule="auto"/>
        <w:ind w:left="10" w:hanging="10"/>
      </w:pPr>
      <w:r>
        <w:rPr>
          <w:rFonts w:ascii="Times New Roman" w:hAnsi="Times New Roman" w:cs="Times New Roman"/>
          <w:sz w:val="21"/>
        </w:rPr>
        <w:t xml:space="preserve">5.2.6.1 </w:t>
      </w:r>
      <w:r>
        <w:rPr>
          <w:rFonts w:ascii="微软雅黑" w:eastAsia="微软雅黑" w:hAnsi="微软雅黑" w:cs="微软雅黑" w:hint="eastAsia"/>
          <w:sz w:val="21"/>
        </w:rPr>
        <w:t>工频磁场抗扰度</w:t>
      </w:r>
      <w:r>
        <w:rPr>
          <w:rFonts w:ascii="Times New Roman" w:hAnsi="Times New Roman" w:cs="Times New Roman"/>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采集单元应能承受</w:t>
      </w:r>
      <w:r>
        <w:rPr>
          <w:rFonts w:ascii="微软雅黑" w:eastAsia="微软雅黑" w:hAnsi="微软雅黑" w:cs="微软雅黑"/>
          <w:sz w:val="21"/>
        </w:rPr>
        <w:t>GB/T 17626.8-2006</w:t>
      </w:r>
      <w:r>
        <w:rPr>
          <w:rFonts w:ascii="微软雅黑" w:eastAsia="微软雅黑" w:hAnsi="微软雅黑" w:cs="微软雅黑" w:hint="eastAsia"/>
          <w:sz w:val="21"/>
        </w:rPr>
        <w:t>规定的严酷等级为</w:t>
      </w:r>
      <w:r>
        <w:rPr>
          <w:rFonts w:ascii="微软雅黑" w:eastAsia="微软雅黑" w:hAnsi="微软雅黑" w:cs="微软雅黑"/>
          <w:sz w:val="21"/>
        </w:rPr>
        <w:t>5</w:t>
      </w:r>
      <w:r>
        <w:rPr>
          <w:rFonts w:ascii="微软雅黑" w:eastAsia="微软雅黑" w:hAnsi="微软雅黑" w:cs="微软雅黑" w:hint="eastAsia"/>
          <w:sz w:val="21"/>
        </w:rPr>
        <w:t>级的工频磁场干扰。设备状</w:t>
      </w:r>
    </w:p>
    <w:p w:rsidR="00376077" w:rsidRDefault="00376077" w:rsidP="00FD7F84">
      <w:pPr>
        <w:spacing w:after="3" w:line="262" w:lineRule="auto"/>
        <w:ind w:left="10" w:hanging="10"/>
      </w:pPr>
      <w:r>
        <w:rPr>
          <w:rFonts w:ascii="微软雅黑" w:eastAsia="微软雅黑" w:hAnsi="微软雅黑" w:cs="微软雅黑" w:hint="eastAsia"/>
          <w:sz w:val="21"/>
        </w:rPr>
        <w:t>态不因为试验而改变，性能正常。磁场参数：</w:t>
      </w:r>
      <w:r>
        <w:rPr>
          <w:rFonts w:ascii="微软雅黑" w:eastAsia="微软雅黑" w:hAnsi="微软雅黑" w:cs="微软雅黑"/>
          <w:sz w:val="21"/>
        </w:rPr>
        <w:t>100A/m</w:t>
      </w:r>
      <w:r>
        <w:rPr>
          <w:rFonts w:ascii="微软雅黑" w:eastAsia="微软雅黑" w:hAnsi="微软雅黑" w:cs="微软雅黑" w:hint="eastAsia"/>
          <w:sz w:val="21"/>
        </w:rPr>
        <w:t>，持续正弦波。</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5.2.6.2 </w:t>
      </w:r>
      <w:r>
        <w:rPr>
          <w:rFonts w:ascii="微软雅黑" w:eastAsia="微软雅黑" w:hAnsi="微软雅黑" w:cs="微软雅黑" w:hint="eastAsia"/>
          <w:sz w:val="21"/>
        </w:rPr>
        <w:t>临近干扰</w:t>
      </w:r>
      <w:r>
        <w:rPr>
          <w:rFonts w:ascii="Times New Roman" w:hAnsi="Times New Roman" w:cs="Times New Roman"/>
          <w:sz w:val="21"/>
        </w:rPr>
        <w:t xml:space="preserve"> </w:t>
      </w:r>
    </w:p>
    <w:p w:rsidR="00376077" w:rsidRDefault="00376077" w:rsidP="00FD7F84">
      <w:pPr>
        <w:spacing w:after="128" w:line="265" w:lineRule="auto"/>
        <w:ind w:left="10" w:right="10" w:hanging="10"/>
        <w:jc w:val="right"/>
      </w:pPr>
      <w:r>
        <w:rPr>
          <w:rFonts w:ascii="微软雅黑" w:eastAsia="微软雅黑" w:hAnsi="微软雅黑" w:cs="微软雅黑" w:hint="eastAsia"/>
          <w:sz w:val="21"/>
        </w:rPr>
        <w:t>当相邻</w:t>
      </w:r>
      <w:r>
        <w:rPr>
          <w:rFonts w:ascii="微软雅黑" w:eastAsia="微软雅黑" w:hAnsi="微软雅黑" w:cs="微软雅黑"/>
          <w:sz w:val="21"/>
        </w:rPr>
        <w:t>300mm</w:t>
      </w:r>
      <w:r>
        <w:rPr>
          <w:rFonts w:ascii="微软雅黑" w:eastAsia="微软雅黑" w:hAnsi="微软雅黑" w:cs="微软雅黑" w:hint="eastAsia"/>
          <w:sz w:val="21"/>
        </w:rPr>
        <w:t>的线路出现超过短路故障报警电流时，本线路采集单元不应发生误报警。</w:t>
      </w:r>
      <w:r>
        <w:rPr>
          <w:rFonts w:ascii="微软雅黑" w:eastAsia="微软雅黑" w:hAnsi="微软雅黑" w:cs="微软雅黑"/>
          <w:sz w:val="21"/>
        </w:rPr>
        <w:t xml:space="preserve"> </w:t>
      </w:r>
    </w:p>
    <w:p w:rsidR="00376077" w:rsidRDefault="00376077" w:rsidP="00FD7F84">
      <w:pPr>
        <w:spacing w:after="158" w:line="262" w:lineRule="auto"/>
        <w:ind w:left="10" w:hanging="10"/>
      </w:pPr>
      <w:r>
        <w:rPr>
          <w:rFonts w:ascii="Times New Roman" w:hAnsi="Times New Roman" w:cs="Times New Roman"/>
          <w:sz w:val="21"/>
        </w:rPr>
        <w:t xml:space="preserve">5.2.6.3 </w:t>
      </w:r>
      <w:r>
        <w:rPr>
          <w:rFonts w:ascii="微软雅黑" w:eastAsia="微软雅黑" w:hAnsi="微软雅黑" w:cs="微软雅黑" w:hint="eastAsia"/>
          <w:sz w:val="21"/>
        </w:rPr>
        <w:t>静电放电抗扰度</w:t>
      </w:r>
      <w:r>
        <w:rPr>
          <w:rFonts w:ascii="Times New Roman" w:hAnsi="Times New Roman" w:cs="Times New Roman"/>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指示器应能承受</w:t>
      </w:r>
      <w:r>
        <w:rPr>
          <w:rFonts w:ascii="微软雅黑" w:eastAsia="微软雅黑" w:hAnsi="微软雅黑" w:cs="微软雅黑"/>
          <w:sz w:val="21"/>
        </w:rPr>
        <w:t>GB/T 17626.2-2006</w:t>
      </w:r>
      <w:r>
        <w:rPr>
          <w:rFonts w:ascii="微软雅黑" w:eastAsia="微软雅黑" w:hAnsi="微软雅黑" w:cs="微软雅黑" w:hint="eastAsia"/>
          <w:sz w:val="21"/>
        </w:rPr>
        <w:t>规定的试验等级</w:t>
      </w:r>
      <w:r>
        <w:rPr>
          <w:rFonts w:ascii="微软雅黑" w:eastAsia="微软雅黑" w:hAnsi="微软雅黑" w:cs="微软雅黑"/>
          <w:sz w:val="21"/>
        </w:rPr>
        <w:t>4</w:t>
      </w:r>
      <w:r>
        <w:rPr>
          <w:rFonts w:ascii="微软雅黑" w:eastAsia="微软雅黑" w:hAnsi="微软雅黑" w:cs="微软雅黑" w:hint="eastAsia"/>
          <w:sz w:val="21"/>
        </w:rPr>
        <w:t>级的静电放电干扰。在静电放电试验条件下指示器的状态不因为试验而改变，指示器性能正常。</w:t>
      </w:r>
      <w:r>
        <w:rPr>
          <w:rFonts w:ascii="微软雅黑" w:eastAsia="微软雅黑" w:hAnsi="微软雅黑" w:cs="微软雅黑"/>
          <w:sz w:val="21"/>
        </w:rPr>
        <w:t xml:space="preserve"> </w:t>
      </w:r>
    </w:p>
    <w:p w:rsidR="00376077" w:rsidRDefault="00376077" w:rsidP="00FD7F84">
      <w:pPr>
        <w:spacing w:after="143" w:line="262" w:lineRule="auto"/>
        <w:ind w:left="10" w:hanging="10"/>
      </w:pPr>
      <w:r>
        <w:rPr>
          <w:rFonts w:ascii="Times New Roman" w:hAnsi="Times New Roman" w:cs="Times New Roman"/>
          <w:sz w:val="21"/>
        </w:rPr>
        <w:t xml:space="preserve">5.2.6.4 </w:t>
      </w:r>
      <w:r>
        <w:rPr>
          <w:rFonts w:ascii="微软雅黑" w:eastAsia="微软雅黑" w:hAnsi="微软雅黑" w:cs="微软雅黑" w:hint="eastAsia"/>
          <w:sz w:val="21"/>
        </w:rPr>
        <w:t>射频电磁场辐射抗扰度</w:t>
      </w:r>
      <w:r>
        <w:rPr>
          <w:rFonts w:ascii="Times New Roman" w:hAnsi="Times New Roman" w:cs="Times New Roman"/>
          <w:sz w:val="21"/>
        </w:rPr>
        <w:t xml:space="preserve"> </w:t>
      </w:r>
    </w:p>
    <w:p w:rsidR="00376077" w:rsidRDefault="00376077" w:rsidP="00FD7F84">
      <w:pPr>
        <w:spacing w:after="3" w:line="394" w:lineRule="auto"/>
        <w:ind w:firstLine="421"/>
      </w:pPr>
      <w:r>
        <w:rPr>
          <w:rFonts w:ascii="微软雅黑" w:eastAsia="微软雅黑" w:hAnsi="微软雅黑" w:cs="微软雅黑" w:hint="eastAsia"/>
          <w:sz w:val="21"/>
        </w:rPr>
        <w:t>指示器应能承受</w:t>
      </w:r>
      <w:r>
        <w:rPr>
          <w:rFonts w:ascii="微软雅黑" w:eastAsia="微软雅黑" w:hAnsi="微软雅黑" w:cs="微软雅黑"/>
          <w:sz w:val="21"/>
        </w:rPr>
        <w:t>GB/T 17626.3-2006</w:t>
      </w:r>
      <w:r>
        <w:rPr>
          <w:rFonts w:ascii="微软雅黑" w:eastAsia="微软雅黑" w:hAnsi="微软雅黑" w:cs="微软雅黑" w:hint="eastAsia"/>
          <w:sz w:val="21"/>
        </w:rPr>
        <w:t>规定的严酷等级为</w:t>
      </w:r>
      <w:r>
        <w:rPr>
          <w:rFonts w:ascii="微软雅黑" w:eastAsia="微软雅黑" w:hAnsi="微软雅黑" w:cs="微软雅黑"/>
          <w:sz w:val="21"/>
        </w:rPr>
        <w:t>3</w:t>
      </w:r>
      <w:r>
        <w:rPr>
          <w:rFonts w:ascii="微软雅黑" w:eastAsia="微软雅黑" w:hAnsi="微软雅黑" w:cs="微软雅黑" w:hint="eastAsia"/>
          <w:sz w:val="21"/>
        </w:rPr>
        <w:t>级的射频电磁场辐射干扰。指示器的状态不因为试验而改变，指示器性能正常。</w:t>
      </w:r>
      <w:r>
        <w:rPr>
          <w:rFonts w:ascii="微软雅黑" w:eastAsia="微软雅黑" w:hAnsi="微软雅黑" w:cs="微软雅黑"/>
          <w:sz w:val="21"/>
        </w:rPr>
        <w:t xml:space="preserve"> </w:t>
      </w:r>
    </w:p>
    <w:p w:rsidR="00376077" w:rsidRDefault="00376077" w:rsidP="00FD7F84">
      <w:pPr>
        <w:spacing w:after="143" w:line="262" w:lineRule="auto"/>
        <w:ind w:left="10" w:hanging="10"/>
      </w:pPr>
      <w:r>
        <w:rPr>
          <w:rFonts w:ascii="Times New Roman" w:hAnsi="Times New Roman" w:cs="Times New Roman"/>
          <w:sz w:val="21"/>
        </w:rPr>
        <w:t xml:space="preserve">5.2.6.5 </w:t>
      </w:r>
      <w:r>
        <w:rPr>
          <w:rFonts w:ascii="微软雅黑" w:eastAsia="微软雅黑" w:hAnsi="微软雅黑" w:cs="微软雅黑" w:hint="eastAsia"/>
          <w:sz w:val="21"/>
        </w:rPr>
        <w:t>浪涌（冲击）抗扰度</w:t>
      </w:r>
      <w:r>
        <w:rPr>
          <w:rFonts w:ascii="Times New Roman" w:hAnsi="Times New Roman" w:cs="Times New Roman"/>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指示器应能承受</w:t>
      </w:r>
      <w:r>
        <w:rPr>
          <w:rFonts w:ascii="微软雅黑" w:eastAsia="微软雅黑" w:hAnsi="微软雅黑" w:cs="微软雅黑"/>
          <w:sz w:val="21"/>
        </w:rPr>
        <w:t>GB/T 17626.5-2008</w:t>
      </w:r>
      <w:r>
        <w:rPr>
          <w:rFonts w:ascii="微软雅黑" w:eastAsia="微软雅黑" w:hAnsi="微软雅黑" w:cs="微软雅黑" w:hint="eastAsia"/>
          <w:sz w:val="21"/>
        </w:rPr>
        <w:t>规定的严酷等级为</w:t>
      </w:r>
      <w:r>
        <w:rPr>
          <w:rFonts w:ascii="微软雅黑" w:eastAsia="微软雅黑" w:hAnsi="微软雅黑" w:cs="微软雅黑"/>
          <w:sz w:val="21"/>
        </w:rPr>
        <w:t>4</w:t>
      </w:r>
      <w:r>
        <w:rPr>
          <w:rFonts w:ascii="微软雅黑" w:eastAsia="微软雅黑" w:hAnsi="微软雅黑" w:cs="微软雅黑" w:hint="eastAsia"/>
          <w:sz w:val="21"/>
        </w:rPr>
        <w:t>级的浪涌（冲击）干扰。指示器的状态不因为试验而改变，指示器性能正常。</w:t>
      </w:r>
      <w:r>
        <w:rPr>
          <w:rFonts w:ascii="微软雅黑" w:eastAsia="微软雅黑" w:hAnsi="微软雅黑" w:cs="微软雅黑"/>
          <w:sz w:val="21"/>
        </w:rPr>
        <w:t xml:space="preserve">5.2.7 </w:t>
      </w:r>
      <w:r>
        <w:rPr>
          <w:rFonts w:ascii="微软雅黑" w:eastAsia="微软雅黑" w:hAnsi="微软雅黑" w:cs="微软雅黑" w:hint="eastAsia"/>
          <w:sz w:val="21"/>
        </w:rPr>
        <w:t>环境适应性</w:t>
      </w:r>
      <w:r>
        <w:rPr>
          <w:rFonts w:ascii="微软雅黑" w:eastAsia="微软雅黑" w:hAnsi="微软雅黑" w:cs="微软雅黑"/>
          <w:sz w:val="21"/>
        </w:rPr>
        <w:t xml:space="preserve"> </w:t>
      </w:r>
    </w:p>
    <w:p w:rsidR="00376077" w:rsidRDefault="00376077" w:rsidP="00FD7F84">
      <w:pPr>
        <w:spacing w:after="129" w:line="262" w:lineRule="auto"/>
        <w:ind w:left="10" w:hanging="10"/>
      </w:pPr>
      <w:r>
        <w:rPr>
          <w:rFonts w:ascii="微软雅黑" w:eastAsia="微软雅黑" w:hAnsi="微软雅黑" w:cs="微软雅黑"/>
          <w:sz w:val="21"/>
        </w:rPr>
        <w:t>5.2.7</w:t>
      </w:r>
      <w:r>
        <w:rPr>
          <w:rFonts w:ascii="微软雅黑" w:eastAsia="微软雅黑" w:hAnsi="微软雅黑" w:cs="微软雅黑" w:hint="eastAsia"/>
          <w:sz w:val="21"/>
        </w:rPr>
        <w:t>环境适应性</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5.2.7.1 </w:t>
      </w:r>
      <w:r>
        <w:rPr>
          <w:rFonts w:ascii="微软雅黑" w:eastAsia="微软雅黑" w:hAnsi="微软雅黑" w:cs="微软雅黑" w:hint="eastAsia"/>
          <w:sz w:val="21"/>
        </w:rPr>
        <w:t>低温</w:t>
      </w:r>
      <w:r>
        <w:rPr>
          <w:rFonts w:ascii="Times New Roman" w:hAnsi="Times New Roman" w:cs="Times New Roman"/>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采集单元应满足</w:t>
      </w:r>
      <w:r>
        <w:rPr>
          <w:rFonts w:ascii="微软雅黑" w:eastAsia="微软雅黑" w:hAnsi="微软雅黑" w:cs="微软雅黑"/>
          <w:sz w:val="21"/>
        </w:rPr>
        <w:t>GB/T 2423.1-2008</w:t>
      </w:r>
      <w:r>
        <w:rPr>
          <w:rFonts w:ascii="微软雅黑" w:eastAsia="微软雅黑" w:hAnsi="微软雅黑" w:cs="微软雅黑" w:hint="eastAsia"/>
          <w:sz w:val="21"/>
        </w:rPr>
        <w:t>规定的严酷等级为</w:t>
      </w:r>
      <w:r>
        <w:rPr>
          <w:rFonts w:ascii="微软雅黑" w:eastAsia="微软雅黑" w:hAnsi="微软雅黑" w:cs="微软雅黑"/>
          <w:sz w:val="21"/>
        </w:rPr>
        <w:t>-35</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2h</w:t>
      </w:r>
      <w:r>
        <w:rPr>
          <w:rFonts w:ascii="微软雅黑" w:eastAsia="微软雅黑" w:hAnsi="微软雅黑" w:cs="微软雅黑" w:hint="eastAsia"/>
          <w:sz w:val="21"/>
        </w:rPr>
        <w:t>的低温试验。试验后，采集单元功能正常。</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5.2.7.2 </w:t>
      </w:r>
      <w:r>
        <w:rPr>
          <w:rFonts w:ascii="微软雅黑" w:eastAsia="微软雅黑" w:hAnsi="微软雅黑" w:cs="微软雅黑" w:hint="eastAsia"/>
          <w:sz w:val="21"/>
        </w:rPr>
        <w:t>高温</w:t>
      </w:r>
      <w:r>
        <w:rPr>
          <w:rFonts w:ascii="Times New Roman" w:hAnsi="Times New Roman" w:cs="Times New Roman"/>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采集单元应满足</w:t>
      </w:r>
      <w:r>
        <w:rPr>
          <w:rFonts w:ascii="微软雅黑" w:eastAsia="微软雅黑" w:hAnsi="微软雅黑" w:cs="微软雅黑"/>
          <w:sz w:val="21"/>
        </w:rPr>
        <w:t>GB/T 2423.2-2008</w:t>
      </w:r>
      <w:r>
        <w:rPr>
          <w:rFonts w:ascii="微软雅黑" w:eastAsia="微软雅黑" w:hAnsi="微软雅黑" w:cs="微软雅黑" w:hint="eastAsia"/>
          <w:sz w:val="21"/>
        </w:rPr>
        <w:t>规定的严酷等级为</w:t>
      </w:r>
      <w:r>
        <w:rPr>
          <w:rFonts w:ascii="微软雅黑" w:eastAsia="微软雅黑" w:hAnsi="微软雅黑" w:cs="微软雅黑"/>
          <w:sz w:val="21"/>
        </w:rPr>
        <w:t>70</w:t>
      </w:r>
      <w:r>
        <w:rPr>
          <w:rFonts w:ascii="宋体" w:eastAsia="宋体" w:hAnsi="宋体" w:cs="宋体" w:hint="eastAsia"/>
          <w:sz w:val="21"/>
        </w:rPr>
        <w:t>℃</w:t>
      </w:r>
      <w:r>
        <w:rPr>
          <w:rFonts w:ascii="微软雅黑" w:eastAsia="微软雅黑" w:hAnsi="微软雅黑" w:cs="微软雅黑" w:hint="eastAsia"/>
          <w:sz w:val="21"/>
        </w:rPr>
        <w:t>、</w:t>
      </w:r>
      <w:r>
        <w:rPr>
          <w:rFonts w:ascii="微软雅黑" w:eastAsia="微软雅黑" w:hAnsi="微软雅黑" w:cs="微软雅黑"/>
          <w:sz w:val="21"/>
        </w:rPr>
        <w:t>2h</w:t>
      </w:r>
      <w:r>
        <w:rPr>
          <w:rFonts w:ascii="微软雅黑" w:eastAsia="微软雅黑" w:hAnsi="微软雅黑" w:cs="微软雅黑" w:hint="eastAsia"/>
          <w:sz w:val="21"/>
        </w:rPr>
        <w:t>的高温试验。试验后，采集单元功能正常。</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5.2.7.3 </w:t>
      </w:r>
      <w:r>
        <w:rPr>
          <w:rFonts w:ascii="微软雅黑" w:eastAsia="微软雅黑" w:hAnsi="微软雅黑" w:cs="微软雅黑" w:hint="eastAsia"/>
          <w:sz w:val="21"/>
        </w:rPr>
        <w:t>交变湿热</w:t>
      </w:r>
      <w:r>
        <w:rPr>
          <w:rFonts w:ascii="Times New Roman" w:hAnsi="Times New Roman" w:cs="Times New Roman"/>
          <w:sz w:val="21"/>
        </w:rPr>
        <w:t xml:space="preserve"> </w:t>
      </w:r>
    </w:p>
    <w:p w:rsidR="00376077" w:rsidRDefault="00376077" w:rsidP="00FD7F84">
      <w:pPr>
        <w:spacing w:after="3" w:line="394" w:lineRule="auto"/>
        <w:ind w:firstLine="421"/>
      </w:pPr>
      <w:r>
        <w:rPr>
          <w:rFonts w:ascii="微软雅黑" w:eastAsia="微软雅黑" w:hAnsi="微软雅黑" w:cs="微软雅黑" w:hint="eastAsia"/>
          <w:sz w:val="21"/>
        </w:rPr>
        <w:t>采集单元应满足</w:t>
      </w:r>
      <w:r>
        <w:rPr>
          <w:rFonts w:ascii="微软雅黑" w:eastAsia="微软雅黑" w:hAnsi="微软雅黑" w:cs="微软雅黑"/>
          <w:sz w:val="21"/>
        </w:rPr>
        <w:t>GB/T 2423.4-2008</w:t>
      </w:r>
      <w:r>
        <w:rPr>
          <w:rFonts w:ascii="微软雅黑" w:eastAsia="微软雅黑" w:hAnsi="微软雅黑" w:cs="微软雅黑" w:hint="eastAsia"/>
          <w:sz w:val="21"/>
        </w:rPr>
        <w:t>规定的严酷等级为温度</w:t>
      </w:r>
      <w:r>
        <w:rPr>
          <w:rFonts w:ascii="微软雅黑" w:eastAsia="微软雅黑" w:hAnsi="微软雅黑" w:cs="微软雅黑"/>
          <w:sz w:val="21"/>
        </w:rPr>
        <w:t>55</w:t>
      </w:r>
      <w:r>
        <w:rPr>
          <w:rFonts w:ascii="宋体" w:eastAsia="宋体" w:hAnsi="宋体" w:cs="宋体" w:hint="eastAsia"/>
          <w:sz w:val="21"/>
        </w:rPr>
        <w:t>℃</w:t>
      </w:r>
      <w:r>
        <w:rPr>
          <w:rFonts w:ascii="微软雅黑" w:eastAsia="微软雅黑" w:hAnsi="微软雅黑" w:cs="微软雅黑" w:hint="eastAsia"/>
          <w:sz w:val="21"/>
        </w:rPr>
        <w:t>、湿度</w:t>
      </w:r>
      <w:r>
        <w:rPr>
          <w:rFonts w:ascii="微软雅黑" w:eastAsia="微软雅黑" w:hAnsi="微软雅黑" w:cs="微软雅黑"/>
          <w:sz w:val="21"/>
        </w:rPr>
        <w:t>93%</w:t>
      </w:r>
      <w:r>
        <w:rPr>
          <w:rFonts w:ascii="微软雅黑" w:eastAsia="微软雅黑" w:hAnsi="微软雅黑" w:cs="微软雅黑" w:hint="eastAsia"/>
          <w:sz w:val="21"/>
        </w:rPr>
        <w:t>，</w:t>
      </w:r>
      <w:r>
        <w:rPr>
          <w:rFonts w:ascii="微软雅黑" w:eastAsia="微软雅黑" w:hAnsi="微软雅黑" w:cs="微软雅黑"/>
          <w:sz w:val="21"/>
        </w:rPr>
        <w:t>24h</w:t>
      </w:r>
      <w:r>
        <w:rPr>
          <w:rFonts w:ascii="微软雅黑" w:eastAsia="微软雅黑" w:hAnsi="微软雅黑" w:cs="微软雅黑" w:hint="eastAsia"/>
          <w:sz w:val="21"/>
        </w:rPr>
        <w:t>的试验。试验后，采集单元接点对外壳的绝缘电阻不小于</w:t>
      </w:r>
      <w:r>
        <w:rPr>
          <w:rFonts w:ascii="微软雅黑" w:eastAsia="微软雅黑" w:hAnsi="微软雅黑" w:cs="微软雅黑"/>
          <w:sz w:val="21"/>
        </w:rPr>
        <w:t>5M</w:t>
      </w:r>
      <w:r>
        <w:rPr>
          <w:rFonts w:ascii="Arial" w:hAnsi="Arial" w:cs="Arial"/>
          <w:sz w:val="21"/>
        </w:rPr>
        <w:t xml:space="preserve">Ω </w:t>
      </w:r>
      <w:r>
        <w:rPr>
          <w:rFonts w:ascii="微软雅黑" w:eastAsia="微软雅黑" w:hAnsi="微软雅黑" w:cs="微软雅黑" w:hint="eastAsia"/>
          <w:sz w:val="21"/>
        </w:rPr>
        <w:t>，功能正常。</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 xml:space="preserve">5.2.8 </w:t>
      </w:r>
      <w:r>
        <w:rPr>
          <w:rFonts w:ascii="微软雅黑" w:eastAsia="微软雅黑" w:hAnsi="微软雅黑" w:cs="微软雅黑" w:hint="eastAsia"/>
          <w:sz w:val="21"/>
        </w:rPr>
        <w:t>安全特性</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5.2.8.1 </w:t>
      </w:r>
      <w:r>
        <w:rPr>
          <w:rFonts w:ascii="微软雅黑" w:eastAsia="微软雅黑" w:hAnsi="微软雅黑" w:cs="微软雅黑" w:hint="eastAsia"/>
          <w:sz w:val="21"/>
        </w:rPr>
        <w:t>绝缘电阻</w:t>
      </w:r>
      <w:r>
        <w:rPr>
          <w:rFonts w:ascii="Times New Roman" w:hAnsi="Times New Roman" w:cs="Times New Roman"/>
          <w:sz w:val="21"/>
        </w:rPr>
        <w:t xml:space="preserve"> </w:t>
      </w:r>
    </w:p>
    <w:p w:rsidR="00376077" w:rsidRDefault="00376077" w:rsidP="00FD7F84">
      <w:pPr>
        <w:spacing w:after="150" w:line="262" w:lineRule="auto"/>
        <w:ind w:left="416" w:hanging="10"/>
      </w:pPr>
      <w:r>
        <w:rPr>
          <w:rFonts w:ascii="微软雅黑" w:eastAsia="微软雅黑" w:hAnsi="微软雅黑" w:cs="微软雅黑" w:hint="eastAsia"/>
          <w:sz w:val="21"/>
        </w:rPr>
        <w:t>汇集单元各回路对地和各回路之间绝缘电阻要求：</w:t>
      </w:r>
      <w:r>
        <w:rPr>
          <w:rFonts w:ascii="微软雅黑" w:eastAsia="微软雅黑" w:hAnsi="微软雅黑" w:cs="微软雅黑"/>
          <w:sz w:val="21"/>
        </w:rPr>
        <w:t xml:space="preserve"> </w:t>
      </w:r>
    </w:p>
    <w:p w:rsidR="00376077" w:rsidRDefault="00376077" w:rsidP="00FD7F84">
      <w:pPr>
        <w:numPr>
          <w:ilvl w:val="0"/>
          <w:numId w:val="14"/>
        </w:numPr>
        <w:spacing w:after="246" w:line="262" w:lineRule="auto"/>
        <w:ind w:right="226" w:hanging="421"/>
      </w:pPr>
      <w:r>
        <w:rPr>
          <w:rFonts w:ascii="微软雅黑" w:eastAsia="微软雅黑" w:hAnsi="微软雅黑" w:cs="微软雅黑" w:hint="eastAsia"/>
          <w:sz w:val="21"/>
        </w:rPr>
        <w:t>正常试验大气条件下绝缘电阻的要求见表</w:t>
      </w:r>
      <w:r>
        <w:rPr>
          <w:rFonts w:ascii="微软雅黑" w:eastAsia="微软雅黑" w:hAnsi="微软雅黑" w:cs="微软雅黑"/>
          <w:sz w:val="21"/>
        </w:rPr>
        <w:t>5.2</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3"/>
        <w:ind w:left="732" w:right="631" w:hanging="10"/>
        <w:jc w:val="center"/>
      </w:pPr>
      <w:r>
        <w:rPr>
          <w:rFonts w:ascii="微软雅黑" w:eastAsia="微软雅黑" w:hAnsi="微软雅黑" w:cs="微软雅黑" w:hint="eastAsia"/>
          <w:sz w:val="21"/>
        </w:rPr>
        <w:t>表</w:t>
      </w:r>
      <w:r>
        <w:rPr>
          <w:rFonts w:ascii="微软雅黑" w:eastAsia="微软雅黑" w:hAnsi="微软雅黑" w:cs="微软雅黑"/>
          <w:sz w:val="21"/>
        </w:rPr>
        <w:t xml:space="preserve">5.1 </w:t>
      </w:r>
      <w:r>
        <w:rPr>
          <w:rFonts w:ascii="微软雅黑" w:eastAsia="微软雅黑" w:hAnsi="微软雅黑" w:cs="微软雅黑" w:hint="eastAsia"/>
          <w:sz w:val="21"/>
        </w:rPr>
        <w:t>正常条件下绝缘电阻要求</w:t>
      </w:r>
      <w:r>
        <w:rPr>
          <w:rFonts w:ascii="微软雅黑" w:eastAsia="微软雅黑" w:hAnsi="微软雅黑" w:cs="微软雅黑"/>
          <w:sz w:val="21"/>
        </w:rPr>
        <w:t xml:space="preserve"> </w:t>
      </w:r>
    </w:p>
    <w:tbl>
      <w:tblPr>
        <w:tblW w:w="8531" w:type="dxa"/>
        <w:tblInd w:w="-113" w:type="dxa"/>
        <w:tblCellMar>
          <w:left w:w="113" w:type="dxa"/>
          <w:right w:w="115" w:type="dxa"/>
        </w:tblCellMar>
        <w:tblLook w:val="00A0" w:firstRow="1" w:lastRow="0" w:firstColumn="1" w:lastColumn="0" w:noHBand="0" w:noVBand="0"/>
      </w:tblPr>
      <w:tblGrid>
        <w:gridCol w:w="4266"/>
        <w:gridCol w:w="4265"/>
      </w:tblGrid>
      <w:tr w:rsidR="00376077" w:rsidTr="00942FCA">
        <w:trPr>
          <w:trHeight w:val="480"/>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22"/>
              <w:jc w:val="center"/>
            </w:pPr>
            <w:r w:rsidRPr="00942FCA">
              <w:rPr>
                <w:rFonts w:ascii="微软雅黑" w:eastAsia="微软雅黑" w:hAnsi="微软雅黑" w:cs="微软雅黑" w:hint="eastAsia"/>
                <w:sz w:val="18"/>
              </w:rPr>
              <w:t>额定绝缘电压</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U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26"/>
              <w:jc w:val="center"/>
            </w:pPr>
            <w:r w:rsidRPr="00942FCA">
              <w:rPr>
                <w:rFonts w:ascii="微软雅黑" w:eastAsia="微软雅黑" w:hAnsi="微软雅黑" w:cs="微软雅黑" w:hint="eastAsia"/>
                <w:sz w:val="18"/>
              </w:rPr>
              <w:t>绝缘电阻要求</w:t>
            </w:r>
            <w:r w:rsidRPr="00942FCA">
              <w:rPr>
                <w:rFonts w:ascii="Times New Roman" w:hAnsi="Times New Roman" w:cs="Times New Roman"/>
                <w:sz w:val="18"/>
              </w:rPr>
              <w:t xml:space="preserve"> </w:t>
            </w:r>
          </w:p>
        </w:tc>
      </w:tr>
      <w:tr w:rsidR="00376077" w:rsidTr="00942FCA">
        <w:trPr>
          <w:trHeight w:val="481"/>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36"/>
              <w:jc w:val="center"/>
            </w:pPr>
            <w:r w:rsidRPr="00942FCA">
              <w:rPr>
                <w:rFonts w:ascii="Times New Roman" w:hAnsi="Times New Roman" w:cs="Times New Roman"/>
                <w:sz w:val="18"/>
              </w:rPr>
              <w:t xml:space="preserve">U≤60V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40"/>
              <w:jc w:val="center"/>
            </w:pPr>
            <w:r w:rsidRPr="00942FCA">
              <w:rPr>
                <w:rFonts w:ascii="Times New Roman" w:hAnsi="Times New Roman" w:cs="Times New Roman"/>
                <w:sz w:val="18"/>
              </w:rPr>
              <w:t xml:space="preserve">≥10MΩ </w:t>
            </w:r>
          </w:p>
        </w:tc>
      </w:tr>
      <w:tr w:rsidR="00376077" w:rsidTr="00942FCA">
        <w:trPr>
          <w:trHeight w:val="480"/>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36"/>
              <w:jc w:val="center"/>
            </w:pPr>
            <w:r w:rsidRPr="00942FCA">
              <w:rPr>
                <w:rFonts w:ascii="Times New Roman" w:hAnsi="Times New Roman" w:cs="Times New Roman"/>
                <w:sz w:val="18"/>
              </w:rPr>
              <w:t xml:space="preserve">U&gt;60V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40"/>
              <w:jc w:val="center"/>
            </w:pPr>
            <w:r w:rsidRPr="00942FCA">
              <w:rPr>
                <w:rFonts w:ascii="Times New Roman" w:hAnsi="Times New Roman" w:cs="Times New Roman"/>
                <w:sz w:val="18"/>
              </w:rPr>
              <w:t xml:space="preserve">≥10MΩ </w:t>
            </w:r>
          </w:p>
        </w:tc>
      </w:tr>
      <w:tr w:rsidR="00376077" w:rsidTr="00942FCA">
        <w:trPr>
          <w:trHeight w:val="465"/>
        </w:trPr>
        <w:tc>
          <w:tcPr>
            <w:tcW w:w="8531" w:type="dxa"/>
            <w:gridSpan w:val="2"/>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注：与二次设备及外部回路直接连接的接口回路绝缘电阻采用</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U&gt;60V </w:t>
            </w:r>
            <w:r w:rsidRPr="00942FCA">
              <w:rPr>
                <w:rFonts w:ascii="微软雅黑" w:eastAsia="微软雅黑" w:hAnsi="微软雅黑" w:cs="微软雅黑" w:hint="eastAsia"/>
                <w:sz w:val="18"/>
              </w:rPr>
              <w:t>的要求。</w:t>
            </w:r>
            <w:r w:rsidRPr="00942FCA">
              <w:rPr>
                <w:rFonts w:ascii="Times New Roman" w:hAnsi="Times New Roman" w:cs="Times New Roman"/>
                <w:sz w:val="18"/>
              </w:rPr>
              <w:t xml:space="preserve"> </w:t>
            </w:r>
          </w:p>
        </w:tc>
      </w:tr>
    </w:tbl>
    <w:p w:rsidR="00376077" w:rsidRDefault="00376077" w:rsidP="00FD7F84">
      <w:pPr>
        <w:numPr>
          <w:ilvl w:val="0"/>
          <w:numId w:val="14"/>
        </w:numPr>
        <w:spacing w:after="183" w:line="265" w:lineRule="auto"/>
        <w:ind w:right="226" w:hanging="421"/>
      </w:pPr>
      <w:r>
        <w:rPr>
          <w:rFonts w:ascii="微软雅黑" w:eastAsia="微软雅黑" w:hAnsi="微软雅黑" w:cs="微软雅黑" w:hint="eastAsia"/>
          <w:sz w:val="21"/>
        </w:rPr>
        <w:t>温度</w:t>
      </w:r>
      <w:r>
        <w:rPr>
          <w:rFonts w:ascii="Times New Roman" w:hAnsi="Times New Roman" w:cs="Times New Roman"/>
          <w:sz w:val="21"/>
        </w:rPr>
        <w:t>+40</w:t>
      </w:r>
      <w:r>
        <w:rPr>
          <w:rFonts w:ascii="宋体" w:eastAsia="宋体" w:hAnsi="宋体" w:cs="宋体" w:hint="eastAsia"/>
          <w:sz w:val="21"/>
        </w:rPr>
        <w:t>℃</w:t>
      </w:r>
      <w:r>
        <w:rPr>
          <w:rFonts w:ascii="Times New Roman" w:hAnsi="Times New Roman" w:cs="Times New Roman"/>
          <w:sz w:val="21"/>
        </w:rPr>
        <w:t>±2</w:t>
      </w:r>
      <w:r>
        <w:rPr>
          <w:rFonts w:ascii="宋体" w:eastAsia="宋体" w:hAnsi="宋体" w:cs="宋体" w:hint="eastAsia"/>
          <w:sz w:val="21"/>
        </w:rPr>
        <w:t>℃</w:t>
      </w:r>
      <w:r>
        <w:rPr>
          <w:rFonts w:ascii="微软雅黑" w:eastAsia="微软雅黑" w:hAnsi="微软雅黑" w:cs="微软雅黑" w:hint="eastAsia"/>
          <w:sz w:val="21"/>
        </w:rPr>
        <w:t>，相对湿度</w:t>
      </w:r>
      <w:r>
        <w:rPr>
          <w:rFonts w:ascii="Times New Roman" w:hAnsi="Times New Roman" w:cs="Times New Roman"/>
          <w:sz w:val="21"/>
        </w:rPr>
        <w:t>(93±3%)</w:t>
      </w:r>
      <w:r>
        <w:rPr>
          <w:rFonts w:ascii="微软雅黑" w:eastAsia="微软雅黑" w:hAnsi="微软雅黑" w:cs="微软雅黑" w:hint="eastAsia"/>
          <w:sz w:val="21"/>
        </w:rPr>
        <w:t>恒定湿热条件下绝缘电阻的要求见表</w:t>
      </w:r>
      <w:r>
        <w:rPr>
          <w:rFonts w:ascii="微软雅黑" w:eastAsia="微软雅黑" w:hAnsi="微软雅黑" w:cs="微软雅黑"/>
          <w:sz w:val="21"/>
        </w:rPr>
        <w:t xml:space="preserve"> </w:t>
      </w:r>
      <w:r>
        <w:rPr>
          <w:rFonts w:ascii="Times New Roman" w:hAnsi="Times New Roman" w:cs="Times New Roman"/>
          <w:sz w:val="21"/>
        </w:rPr>
        <w:t>5.3</w:t>
      </w:r>
      <w:r>
        <w:rPr>
          <w:rFonts w:ascii="微软雅黑" w:eastAsia="微软雅黑" w:hAnsi="微软雅黑" w:cs="微软雅黑" w:hint="eastAsia"/>
          <w:sz w:val="21"/>
        </w:rPr>
        <w:t>。</w:t>
      </w:r>
      <w:r>
        <w:rPr>
          <w:rFonts w:ascii="Times New Roman" w:hAnsi="Times New Roman" w:cs="Times New Roman"/>
          <w:sz w:val="21"/>
        </w:rPr>
        <w:t xml:space="preserve">  </w:t>
      </w:r>
    </w:p>
    <w:p w:rsidR="00376077" w:rsidRDefault="00376077" w:rsidP="00FD7F84">
      <w:pPr>
        <w:spacing w:after="3"/>
        <w:ind w:left="732" w:right="631" w:hanging="10"/>
        <w:jc w:val="center"/>
      </w:pPr>
      <w:r>
        <w:rPr>
          <w:rFonts w:ascii="微软雅黑" w:eastAsia="微软雅黑" w:hAnsi="微软雅黑" w:cs="微软雅黑" w:hint="eastAsia"/>
          <w:sz w:val="21"/>
        </w:rPr>
        <w:t>表</w:t>
      </w:r>
      <w:r>
        <w:rPr>
          <w:rFonts w:ascii="微软雅黑" w:eastAsia="微软雅黑" w:hAnsi="微软雅黑" w:cs="微软雅黑"/>
          <w:sz w:val="21"/>
        </w:rPr>
        <w:t xml:space="preserve">5.2 </w:t>
      </w:r>
      <w:r>
        <w:rPr>
          <w:rFonts w:ascii="微软雅黑" w:eastAsia="微软雅黑" w:hAnsi="微软雅黑" w:cs="微软雅黑" w:hint="eastAsia"/>
          <w:sz w:val="21"/>
        </w:rPr>
        <w:t>湿热条件下绝缘电阻要求</w:t>
      </w:r>
      <w:r>
        <w:rPr>
          <w:rFonts w:ascii="微软雅黑" w:eastAsia="微软雅黑" w:hAnsi="微软雅黑" w:cs="微软雅黑"/>
          <w:sz w:val="21"/>
        </w:rPr>
        <w:t xml:space="preserve"> </w:t>
      </w:r>
    </w:p>
    <w:tbl>
      <w:tblPr>
        <w:tblW w:w="8531" w:type="dxa"/>
        <w:tblInd w:w="-113" w:type="dxa"/>
        <w:tblCellMar>
          <w:left w:w="113" w:type="dxa"/>
          <w:right w:w="115" w:type="dxa"/>
        </w:tblCellMar>
        <w:tblLook w:val="00A0" w:firstRow="1" w:lastRow="0" w:firstColumn="1" w:lastColumn="0" w:noHBand="0" w:noVBand="0"/>
      </w:tblPr>
      <w:tblGrid>
        <w:gridCol w:w="4236"/>
        <w:gridCol w:w="4295"/>
      </w:tblGrid>
      <w:tr w:rsidR="00376077" w:rsidTr="00942FCA">
        <w:trPr>
          <w:trHeight w:val="480"/>
        </w:trPr>
        <w:tc>
          <w:tcPr>
            <w:tcW w:w="423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22"/>
              <w:jc w:val="center"/>
            </w:pPr>
            <w:r w:rsidRPr="00942FCA">
              <w:rPr>
                <w:rFonts w:ascii="微软雅黑" w:eastAsia="微软雅黑" w:hAnsi="微软雅黑" w:cs="微软雅黑" w:hint="eastAsia"/>
                <w:sz w:val="18"/>
              </w:rPr>
              <w:t>额定绝缘电压</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U </w:t>
            </w:r>
          </w:p>
        </w:tc>
        <w:tc>
          <w:tcPr>
            <w:tcW w:w="429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26"/>
              <w:jc w:val="center"/>
            </w:pPr>
            <w:r w:rsidRPr="00942FCA">
              <w:rPr>
                <w:rFonts w:ascii="微软雅黑" w:eastAsia="微软雅黑" w:hAnsi="微软雅黑" w:cs="微软雅黑" w:hint="eastAsia"/>
                <w:sz w:val="18"/>
              </w:rPr>
              <w:t>绝缘电阻要求</w:t>
            </w:r>
            <w:r w:rsidRPr="00942FCA">
              <w:rPr>
                <w:rFonts w:ascii="Times New Roman" w:hAnsi="Times New Roman" w:cs="Times New Roman"/>
                <w:sz w:val="18"/>
              </w:rPr>
              <w:t xml:space="preserve"> </w:t>
            </w:r>
          </w:p>
        </w:tc>
      </w:tr>
      <w:tr w:rsidR="00376077" w:rsidTr="00942FCA">
        <w:trPr>
          <w:trHeight w:val="480"/>
        </w:trPr>
        <w:tc>
          <w:tcPr>
            <w:tcW w:w="423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36"/>
              <w:jc w:val="center"/>
            </w:pPr>
            <w:r w:rsidRPr="00942FCA">
              <w:rPr>
                <w:rFonts w:ascii="Times New Roman" w:hAnsi="Times New Roman" w:cs="Times New Roman"/>
                <w:sz w:val="18"/>
              </w:rPr>
              <w:t xml:space="preserve">U≤60V </w:t>
            </w:r>
          </w:p>
        </w:tc>
        <w:tc>
          <w:tcPr>
            <w:tcW w:w="429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25"/>
              <w:jc w:val="center"/>
            </w:pPr>
            <w:r w:rsidRPr="00942FCA">
              <w:rPr>
                <w:rFonts w:ascii="Times New Roman" w:hAnsi="Times New Roman" w:cs="Times New Roman"/>
                <w:sz w:val="18"/>
              </w:rPr>
              <w:t xml:space="preserve">≥0.5MΩ </w:t>
            </w:r>
          </w:p>
        </w:tc>
      </w:tr>
      <w:tr w:rsidR="00376077" w:rsidTr="00942FCA">
        <w:trPr>
          <w:trHeight w:val="480"/>
        </w:trPr>
        <w:tc>
          <w:tcPr>
            <w:tcW w:w="423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36"/>
              <w:jc w:val="center"/>
            </w:pPr>
            <w:r w:rsidRPr="00942FCA">
              <w:rPr>
                <w:rFonts w:ascii="Times New Roman" w:hAnsi="Times New Roman" w:cs="Times New Roman"/>
                <w:sz w:val="18"/>
              </w:rPr>
              <w:t xml:space="preserve">U&gt;60V </w:t>
            </w:r>
          </w:p>
        </w:tc>
        <w:tc>
          <w:tcPr>
            <w:tcW w:w="429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40"/>
              <w:jc w:val="center"/>
            </w:pPr>
            <w:r w:rsidRPr="00942FCA">
              <w:rPr>
                <w:rFonts w:ascii="Times New Roman" w:hAnsi="Times New Roman" w:cs="Times New Roman"/>
                <w:sz w:val="18"/>
              </w:rPr>
              <w:t xml:space="preserve">≥1MΩ </w:t>
            </w:r>
          </w:p>
        </w:tc>
      </w:tr>
      <w:tr w:rsidR="00376077" w:rsidTr="00942FCA">
        <w:trPr>
          <w:trHeight w:val="466"/>
        </w:trPr>
        <w:tc>
          <w:tcPr>
            <w:tcW w:w="8531" w:type="dxa"/>
            <w:gridSpan w:val="2"/>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注：与二次设备及外部回路直接连接的接口回路绝缘电阻采用</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U&gt;60V </w:t>
            </w:r>
            <w:r w:rsidRPr="00942FCA">
              <w:rPr>
                <w:rFonts w:ascii="微软雅黑" w:eastAsia="微软雅黑" w:hAnsi="微软雅黑" w:cs="微软雅黑" w:hint="eastAsia"/>
                <w:sz w:val="18"/>
              </w:rPr>
              <w:t>的要求。</w:t>
            </w:r>
            <w:r w:rsidRPr="00942FCA">
              <w:rPr>
                <w:rFonts w:ascii="Times New Roman" w:hAnsi="Times New Roman" w:cs="Times New Roman"/>
                <w:sz w:val="18"/>
              </w:rPr>
              <w:t xml:space="preserve"> </w:t>
            </w:r>
          </w:p>
        </w:tc>
      </w:tr>
    </w:tbl>
    <w:p w:rsidR="00376077" w:rsidRDefault="00376077" w:rsidP="00FD7F84">
      <w:pPr>
        <w:spacing w:after="141"/>
        <w:ind w:left="-5" w:hanging="10"/>
      </w:pPr>
      <w:r>
        <w:rPr>
          <w:rFonts w:ascii="Times New Roman" w:hAnsi="Times New Roman" w:cs="Times New Roman"/>
          <w:sz w:val="21"/>
        </w:rPr>
        <w:t xml:space="preserve">5.2.8.2 </w:t>
      </w:r>
      <w:r>
        <w:rPr>
          <w:rFonts w:ascii="微软雅黑" w:eastAsia="微软雅黑" w:hAnsi="微软雅黑" w:cs="微软雅黑" w:hint="eastAsia"/>
          <w:sz w:val="21"/>
        </w:rPr>
        <w:t>介质强度</w:t>
      </w:r>
      <w:r>
        <w:rPr>
          <w:rFonts w:ascii="Times New Roman" w:hAnsi="Times New Roman" w:cs="Times New Roman"/>
          <w:sz w:val="21"/>
        </w:rPr>
        <w:t xml:space="preserve"> </w:t>
      </w:r>
    </w:p>
    <w:p w:rsidR="00376077" w:rsidRDefault="00376077" w:rsidP="00FD7F84">
      <w:pPr>
        <w:spacing w:after="3" w:line="459" w:lineRule="auto"/>
        <w:ind w:firstLine="421"/>
      </w:pPr>
      <w:r>
        <w:rPr>
          <w:rFonts w:ascii="微软雅黑" w:eastAsia="微软雅黑" w:hAnsi="微软雅黑" w:cs="微软雅黑" w:hint="eastAsia"/>
          <w:sz w:val="21"/>
        </w:rPr>
        <w:t>汇集单元在正常环境条件下应能承受</w:t>
      </w:r>
      <w:r>
        <w:rPr>
          <w:rFonts w:ascii="微软雅黑" w:eastAsia="微软雅黑" w:hAnsi="微软雅黑" w:cs="微软雅黑"/>
          <w:sz w:val="21"/>
        </w:rPr>
        <w:t xml:space="preserve"> </w:t>
      </w:r>
      <w:r>
        <w:rPr>
          <w:rFonts w:ascii="Times New Roman" w:hAnsi="Times New Roman" w:cs="Times New Roman"/>
          <w:sz w:val="21"/>
        </w:rPr>
        <w:t xml:space="preserve">GB/T13729-2002 </w:t>
      </w:r>
      <w:r>
        <w:rPr>
          <w:rFonts w:ascii="微软雅黑" w:eastAsia="微软雅黑" w:hAnsi="微软雅黑" w:cs="微软雅黑" w:hint="eastAsia"/>
          <w:sz w:val="21"/>
        </w:rPr>
        <w:t>规定的介质强度要求，试验电压见表</w:t>
      </w:r>
      <w:r>
        <w:rPr>
          <w:rFonts w:ascii="微软雅黑" w:eastAsia="微软雅黑" w:hAnsi="微软雅黑" w:cs="微软雅黑"/>
          <w:sz w:val="21"/>
        </w:rPr>
        <w:t xml:space="preserve"> </w:t>
      </w:r>
      <w:r>
        <w:rPr>
          <w:rFonts w:ascii="Times New Roman" w:hAnsi="Times New Roman" w:cs="Times New Roman"/>
          <w:sz w:val="21"/>
        </w:rPr>
        <w:t>5.4</w:t>
      </w:r>
      <w:r>
        <w:rPr>
          <w:rFonts w:ascii="微软雅黑" w:eastAsia="微软雅黑" w:hAnsi="微软雅黑" w:cs="微软雅黑" w:hint="eastAsia"/>
          <w:sz w:val="21"/>
        </w:rPr>
        <w:t>。试验后，汇集单元无击穿与无闪络现象。</w:t>
      </w:r>
      <w:r>
        <w:rPr>
          <w:rFonts w:ascii="Times New Roman" w:hAnsi="Times New Roman" w:cs="Times New Roman"/>
          <w:sz w:val="21"/>
        </w:rPr>
        <w:t xml:space="preserve"> </w:t>
      </w:r>
    </w:p>
    <w:p w:rsidR="00376077" w:rsidRDefault="00376077" w:rsidP="00FD7F84">
      <w:pPr>
        <w:spacing w:after="3"/>
        <w:ind w:left="732" w:right="632" w:hanging="10"/>
        <w:jc w:val="center"/>
      </w:pPr>
      <w:r>
        <w:rPr>
          <w:rFonts w:ascii="微软雅黑" w:eastAsia="微软雅黑" w:hAnsi="微软雅黑" w:cs="微软雅黑" w:hint="eastAsia"/>
          <w:sz w:val="21"/>
        </w:rPr>
        <w:t>表</w:t>
      </w:r>
      <w:r>
        <w:rPr>
          <w:rFonts w:ascii="微软雅黑" w:eastAsia="微软雅黑" w:hAnsi="微软雅黑" w:cs="微软雅黑"/>
          <w:sz w:val="21"/>
        </w:rPr>
        <w:t xml:space="preserve">5.3 </w:t>
      </w:r>
      <w:r>
        <w:rPr>
          <w:rFonts w:ascii="微软雅黑" w:eastAsia="微软雅黑" w:hAnsi="微软雅黑" w:cs="微软雅黑" w:hint="eastAsia"/>
          <w:sz w:val="21"/>
        </w:rPr>
        <w:t>介质强度要求</w:t>
      </w:r>
      <w:r>
        <w:rPr>
          <w:rFonts w:ascii="微软雅黑" w:eastAsia="微软雅黑" w:hAnsi="微软雅黑" w:cs="微软雅黑"/>
          <w:sz w:val="21"/>
        </w:rPr>
        <w:t xml:space="preserve"> </w:t>
      </w:r>
    </w:p>
    <w:tbl>
      <w:tblPr>
        <w:tblW w:w="8531" w:type="dxa"/>
        <w:tblInd w:w="-113" w:type="dxa"/>
        <w:tblCellMar>
          <w:left w:w="113" w:type="dxa"/>
          <w:right w:w="115" w:type="dxa"/>
        </w:tblCellMar>
        <w:tblLook w:val="00A0" w:firstRow="1" w:lastRow="0" w:firstColumn="1" w:lastColumn="0" w:noHBand="0" w:noVBand="0"/>
      </w:tblPr>
      <w:tblGrid>
        <w:gridCol w:w="4266"/>
        <w:gridCol w:w="4265"/>
      </w:tblGrid>
      <w:tr w:rsidR="00376077" w:rsidTr="00942FCA">
        <w:trPr>
          <w:trHeight w:val="481"/>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2"/>
              <w:jc w:val="center"/>
            </w:pPr>
            <w:r w:rsidRPr="00942FCA">
              <w:rPr>
                <w:rFonts w:ascii="微软雅黑" w:eastAsia="微软雅黑" w:hAnsi="微软雅黑" w:cs="微软雅黑" w:hint="eastAsia"/>
                <w:sz w:val="18"/>
              </w:rPr>
              <w:t>额定绝缘电压</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U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6"/>
              <w:jc w:val="center"/>
            </w:pPr>
            <w:r w:rsidRPr="00942FCA">
              <w:rPr>
                <w:rFonts w:ascii="微软雅黑" w:eastAsia="微软雅黑" w:hAnsi="微软雅黑" w:cs="微软雅黑" w:hint="eastAsia"/>
                <w:sz w:val="18"/>
              </w:rPr>
              <w:t>试验电压有效值</w:t>
            </w:r>
            <w:r w:rsidRPr="00942FCA">
              <w:rPr>
                <w:rFonts w:ascii="Times New Roman" w:hAnsi="Times New Roman" w:cs="Times New Roman"/>
                <w:sz w:val="18"/>
              </w:rPr>
              <w:t xml:space="preserve"> </w:t>
            </w:r>
          </w:p>
        </w:tc>
      </w:tr>
      <w:tr w:rsidR="00376077" w:rsidTr="00942FCA">
        <w:trPr>
          <w:trHeight w:val="481"/>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6"/>
              <w:jc w:val="center"/>
            </w:pPr>
            <w:r w:rsidRPr="00942FCA">
              <w:rPr>
                <w:rFonts w:ascii="Times New Roman" w:hAnsi="Times New Roman" w:cs="Times New Roman"/>
                <w:sz w:val="18"/>
              </w:rPr>
              <w:t xml:space="preserve">U≤60V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7"/>
              <w:jc w:val="center"/>
            </w:pPr>
            <w:r w:rsidRPr="00942FCA">
              <w:rPr>
                <w:rFonts w:ascii="Times New Roman" w:hAnsi="Times New Roman" w:cs="Times New Roman"/>
                <w:sz w:val="18"/>
              </w:rPr>
              <w:t xml:space="preserve">500 </w:t>
            </w:r>
          </w:p>
        </w:tc>
      </w:tr>
      <w:tr w:rsidR="00376077" w:rsidTr="00942FCA">
        <w:trPr>
          <w:trHeight w:val="480"/>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0"/>
              <w:jc w:val="center"/>
            </w:pPr>
            <w:r w:rsidRPr="00942FCA">
              <w:rPr>
                <w:rFonts w:ascii="Times New Roman" w:hAnsi="Times New Roman" w:cs="Times New Roman"/>
                <w:sz w:val="18"/>
              </w:rPr>
              <w:t xml:space="preserve">60V&lt;U≤125V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7"/>
              <w:jc w:val="center"/>
            </w:pPr>
            <w:r w:rsidRPr="00942FCA">
              <w:rPr>
                <w:rFonts w:ascii="Times New Roman" w:hAnsi="Times New Roman" w:cs="Times New Roman"/>
                <w:sz w:val="18"/>
              </w:rPr>
              <w:t xml:space="preserve">1000 </w:t>
            </w:r>
          </w:p>
        </w:tc>
      </w:tr>
      <w:tr w:rsidR="00376077" w:rsidTr="00942FCA">
        <w:trPr>
          <w:trHeight w:val="481"/>
        </w:trPr>
        <w:tc>
          <w:tcPr>
            <w:tcW w:w="4266"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0"/>
              <w:jc w:val="center"/>
            </w:pPr>
            <w:r w:rsidRPr="00942FCA">
              <w:rPr>
                <w:rFonts w:ascii="Times New Roman" w:hAnsi="Times New Roman" w:cs="Times New Roman"/>
                <w:sz w:val="18"/>
              </w:rPr>
              <w:t xml:space="preserve">125V&lt;U≤250V </w:t>
            </w:r>
          </w:p>
        </w:tc>
        <w:tc>
          <w:tcPr>
            <w:tcW w:w="4265" w:type="dxa"/>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17"/>
              <w:jc w:val="center"/>
            </w:pPr>
            <w:r w:rsidRPr="00942FCA">
              <w:rPr>
                <w:rFonts w:ascii="Times New Roman" w:hAnsi="Times New Roman" w:cs="Times New Roman"/>
                <w:sz w:val="18"/>
              </w:rPr>
              <w:t xml:space="preserve">1500 </w:t>
            </w:r>
          </w:p>
        </w:tc>
      </w:tr>
      <w:tr w:rsidR="00376077" w:rsidTr="00942FCA">
        <w:trPr>
          <w:trHeight w:val="465"/>
        </w:trPr>
        <w:tc>
          <w:tcPr>
            <w:tcW w:w="8531" w:type="dxa"/>
            <w:gridSpan w:val="2"/>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pPr>
            <w:r w:rsidRPr="00942FCA">
              <w:rPr>
                <w:rFonts w:ascii="微软雅黑" w:eastAsia="微软雅黑" w:hAnsi="微软雅黑" w:cs="微软雅黑" w:hint="eastAsia"/>
                <w:sz w:val="18"/>
              </w:rPr>
              <w:t>注：与二次设备及外部回路直接连接的接口回路试验电压采用</w:t>
            </w:r>
            <w:r w:rsidRPr="00942FCA">
              <w:rPr>
                <w:rFonts w:ascii="微软雅黑" w:eastAsia="微软雅黑" w:hAnsi="微软雅黑" w:cs="微软雅黑"/>
                <w:sz w:val="18"/>
              </w:rPr>
              <w:t xml:space="preserve"> </w:t>
            </w:r>
            <w:r w:rsidRPr="00942FCA">
              <w:rPr>
                <w:rFonts w:ascii="Times New Roman" w:hAnsi="Times New Roman" w:cs="Times New Roman"/>
                <w:sz w:val="18"/>
              </w:rPr>
              <w:t xml:space="preserve">125V&lt;U≤250V </w:t>
            </w:r>
            <w:r w:rsidRPr="00942FCA">
              <w:rPr>
                <w:rFonts w:ascii="微软雅黑" w:eastAsia="微软雅黑" w:hAnsi="微软雅黑" w:cs="微软雅黑" w:hint="eastAsia"/>
                <w:sz w:val="18"/>
              </w:rPr>
              <w:t>的要求。</w:t>
            </w:r>
            <w:r w:rsidRPr="00942FCA">
              <w:rPr>
                <w:rFonts w:ascii="Times New Roman" w:hAnsi="Times New Roman" w:cs="Times New Roman"/>
                <w:sz w:val="18"/>
              </w:rPr>
              <w:t xml:space="preserve"> </w:t>
            </w:r>
          </w:p>
        </w:tc>
      </w:tr>
    </w:tbl>
    <w:p w:rsidR="00376077" w:rsidRDefault="00376077" w:rsidP="00FD7F84">
      <w:pPr>
        <w:spacing w:after="141"/>
        <w:ind w:left="-5" w:hanging="10"/>
      </w:pPr>
      <w:r>
        <w:rPr>
          <w:rFonts w:ascii="Times New Roman" w:hAnsi="Times New Roman" w:cs="Times New Roman"/>
          <w:sz w:val="21"/>
        </w:rPr>
        <w:t xml:space="preserve">5.2.8.3 </w:t>
      </w:r>
      <w:r>
        <w:rPr>
          <w:rFonts w:ascii="微软雅黑" w:eastAsia="微软雅黑" w:hAnsi="微软雅黑" w:cs="微软雅黑" w:hint="eastAsia"/>
          <w:sz w:val="21"/>
        </w:rPr>
        <w:t>冲击电压</w:t>
      </w:r>
      <w:r>
        <w:rPr>
          <w:rFonts w:ascii="Times New Roman" w:hAnsi="Times New Roman" w:cs="Times New Roman"/>
          <w:sz w:val="21"/>
        </w:rPr>
        <w:t xml:space="preserve"> </w:t>
      </w:r>
    </w:p>
    <w:p w:rsidR="00376077" w:rsidRDefault="00376077" w:rsidP="00FD7F84">
      <w:pPr>
        <w:spacing w:after="148" w:line="262" w:lineRule="auto"/>
        <w:ind w:left="416" w:hanging="10"/>
      </w:pPr>
      <w:r>
        <w:rPr>
          <w:rFonts w:ascii="微软雅黑" w:eastAsia="微软雅黑" w:hAnsi="微软雅黑" w:cs="微软雅黑" w:hint="eastAsia"/>
          <w:sz w:val="21"/>
        </w:rPr>
        <w:t>对于具有交流工频电量输入回路的采集单元，在正常环境条件下应能承受</w:t>
      </w:r>
      <w:r>
        <w:rPr>
          <w:rFonts w:ascii="微软雅黑" w:eastAsia="微软雅黑" w:hAnsi="微软雅黑" w:cs="微软雅黑"/>
          <w:sz w:val="21"/>
        </w:rPr>
        <w:t xml:space="preserve"> DL/T </w:t>
      </w:r>
    </w:p>
    <w:p w:rsidR="00376077" w:rsidRDefault="00376077" w:rsidP="00FD7F84">
      <w:pPr>
        <w:spacing w:after="3" w:line="399" w:lineRule="auto"/>
        <w:ind w:left="10" w:hanging="10"/>
      </w:pPr>
      <w:r>
        <w:rPr>
          <w:rFonts w:ascii="微软雅黑" w:eastAsia="微软雅黑" w:hAnsi="微软雅黑" w:cs="微软雅黑"/>
          <w:sz w:val="21"/>
        </w:rPr>
        <w:t xml:space="preserve">721-2000 </w:t>
      </w:r>
      <w:r>
        <w:rPr>
          <w:rFonts w:ascii="微软雅黑" w:eastAsia="微软雅黑" w:hAnsi="微软雅黑" w:cs="微软雅黑" w:hint="eastAsia"/>
          <w:sz w:val="21"/>
        </w:rPr>
        <w:t>规定的耐受冲击电压试验，采集单元无击穿、闪络和绝缘损坏现象，试验后，采集单元性能正常。</w:t>
      </w:r>
      <w:r>
        <w:rPr>
          <w:rFonts w:ascii="微软雅黑" w:eastAsia="微软雅黑" w:hAnsi="微软雅黑" w:cs="微软雅黑"/>
          <w:sz w:val="21"/>
        </w:rPr>
        <w:t xml:space="preserve"> </w:t>
      </w:r>
    </w:p>
    <w:p w:rsidR="00376077" w:rsidRDefault="00376077" w:rsidP="00FD7F84">
      <w:pPr>
        <w:spacing w:after="126" w:line="262" w:lineRule="auto"/>
        <w:ind w:left="10" w:hanging="10"/>
      </w:pPr>
      <w:r>
        <w:rPr>
          <w:rFonts w:ascii="微软雅黑" w:eastAsia="微软雅黑" w:hAnsi="微软雅黑" w:cs="微软雅黑"/>
          <w:sz w:val="21"/>
        </w:rPr>
        <w:t>5.2.8.4</w:t>
      </w:r>
      <w:r>
        <w:rPr>
          <w:rFonts w:ascii="微软雅黑" w:eastAsia="微软雅黑" w:hAnsi="微软雅黑" w:cs="微软雅黑" w:hint="eastAsia"/>
          <w:sz w:val="21"/>
        </w:rPr>
        <w:t>耐受短路冲击电流能力</w:t>
      </w:r>
      <w:r>
        <w:rPr>
          <w:rFonts w:ascii="微软雅黑" w:eastAsia="微软雅黑" w:hAnsi="微软雅黑" w:cs="微软雅黑"/>
          <w:sz w:val="21"/>
        </w:rPr>
        <w:t xml:space="preserve"> </w:t>
      </w:r>
    </w:p>
    <w:p w:rsidR="00376077" w:rsidRDefault="00376077" w:rsidP="00FD7F84">
      <w:pPr>
        <w:spacing w:after="3" w:line="379" w:lineRule="auto"/>
        <w:ind w:firstLine="421"/>
      </w:pPr>
      <w:r>
        <w:rPr>
          <w:rFonts w:ascii="微软雅黑" w:eastAsia="微软雅黑" w:hAnsi="微软雅黑" w:cs="微软雅黑" w:hint="eastAsia"/>
          <w:sz w:val="21"/>
        </w:rPr>
        <w:t>对采集单元施加工频</w:t>
      </w:r>
      <w:r>
        <w:rPr>
          <w:rFonts w:ascii="微软雅黑" w:eastAsia="微软雅黑" w:hAnsi="微软雅黑" w:cs="微软雅黑"/>
          <w:sz w:val="21"/>
        </w:rPr>
        <w:t>20kA/4s</w:t>
      </w:r>
      <w:r>
        <w:rPr>
          <w:rFonts w:ascii="微软雅黑" w:eastAsia="微软雅黑" w:hAnsi="微软雅黑" w:cs="微软雅黑" w:hint="eastAsia"/>
          <w:sz w:val="21"/>
        </w:rPr>
        <w:t>的冲击电流，试验后采集单元功能应符合</w:t>
      </w:r>
      <w:r>
        <w:rPr>
          <w:rFonts w:ascii="微软雅黑" w:eastAsia="微软雅黑" w:hAnsi="微软雅黑" w:cs="微软雅黑"/>
          <w:sz w:val="21"/>
        </w:rPr>
        <w:t>5.2.2</w:t>
      </w:r>
      <w:r>
        <w:rPr>
          <w:rFonts w:ascii="微软雅黑" w:eastAsia="微软雅黑" w:hAnsi="微软雅黑" w:cs="微软雅黑" w:hint="eastAsia"/>
          <w:sz w:val="21"/>
        </w:rPr>
        <w:t>条要求，外观应无破损、紧固件无松动现象，功能正常。</w:t>
      </w:r>
      <w:r>
        <w:rPr>
          <w:rFonts w:ascii="微软雅黑" w:eastAsia="微软雅黑" w:hAnsi="微软雅黑" w:cs="微软雅黑"/>
          <w:sz w:val="21"/>
        </w:rPr>
        <w:t xml:space="preserve"> </w:t>
      </w:r>
    </w:p>
    <w:p w:rsidR="00376077" w:rsidRDefault="00376077" w:rsidP="00FD7F84">
      <w:pPr>
        <w:spacing w:after="163"/>
        <w:ind w:left="-5" w:hanging="10"/>
      </w:pPr>
      <w:r>
        <w:rPr>
          <w:rFonts w:ascii="Times New Roman" w:hAnsi="Times New Roman" w:cs="Times New Roman"/>
          <w:sz w:val="21"/>
        </w:rPr>
        <w:t xml:space="preserve">5.2.9 </w:t>
      </w:r>
      <w:r>
        <w:rPr>
          <w:rFonts w:ascii="微软雅黑" w:eastAsia="微软雅黑" w:hAnsi="微软雅黑" w:cs="微软雅黑" w:hint="eastAsia"/>
          <w:sz w:val="21"/>
        </w:rPr>
        <w:t>工作电源</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5.2.9.1 </w:t>
      </w:r>
      <w:r>
        <w:rPr>
          <w:rFonts w:ascii="微软雅黑" w:eastAsia="微软雅黑" w:hAnsi="微软雅黑" w:cs="微软雅黑" w:hint="eastAsia"/>
          <w:sz w:val="21"/>
        </w:rPr>
        <w:t>汇集单元</w:t>
      </w:r>
      <w:r>
        <w:rPr>
          <w:rFonts w:ascii="Times New Roman" w:hAnsi="Times New Roman" w:cs="Times New Roman"/>
          <w:sz w:val="21"/>
        </w:rPr>
        <w:t xml:space="preserve"> </w:t>
      </w:r>
    </w:p>
    <w:p w:rsidR="00376077" w:rsidRDefault="00376077" w:rsidP="00FD7F84">
      <w:pPr>
        <w:numPr>
          <w:ilvl w:val="0"/>
          <w:numId w:val="15"/>
        </w:numPr>
        <w:spacing w:after="149" w:line="262" w:lineRule="auto"/>
        <w:ind w:left="827" w:hanging="421"/>
      </w:pPr>
      <w:r>
        <w:rPr>
          <w:rFonts w:ascii="微软雅黑" w:eastAsia="微软雅黑" w:hAnsi="微软雅黑" w:cs="微软雅黑" w:hint="eastAsia"/>
          <w:sz w:val="21"/>
        </w:rPr>
        <w:t>可采用锂电池、超级电容、太阳能板取电方式单独或者复合供电。</w:t>
      </w:r>
      <w:r>
        <w:rPr>
          <w:rFonts w:ascii="微软雅黑" w:eastAsia="微软雅黑" w:hAnsi="微软雅黑" w:cs="微软雅黑"/>
          <w:sz w:val="21"/>
        </w:rPr>
        <w:t xml:space="preserve"> </w:t>
      </w:r>
    </w:p>
    <w:p w:rsidR="00376077" w:rsidRDefault="00376077" w:rsidP="00FD7F84">
      <w:pPr>
        <w:numPr>
          <w:ilvl w:val="0"/>
          <w:numId w:val="15"/>
        </w:numPr>
        <w:spacing w:after="3" w:line="393" w:lineRule="auto"/>
        <w:ind w:left="827" w:hanging="421"/>
      </w:pPr>
      <w:r>
        <w:rPr>
          <w:rFonts w:ascii="微软雅黑" w:eastAsia="微软雅黑" w:hAnsi="微软雅黑" w:cs="微软雅黑" w:hint="eastAsia"/>
          <w:sz w:val="21"/>
        </w:rPr>
        <w:t>应能实现后备电源（超级电容、锂电池）的充放电管理，且当主供电源供电不足或消失时，电源模块应能给出告警信号并自动无缝切换到后备供电</w:t>
      </w:r>
      <w:r>
        <w:rPr>
          <w:rFonts w:ascii="微软雅黑" w:eastAsia="微软雅黑" w:hAnsi="微软雅黑" w:cs="微软雅黑"/>
          <w:sz w:val="21"/>
        </w:rPr>
        <w:t xml:space="preserve"> </w:t>
      </w:r>
    </w:p>
    <w:p w:rsidR="00376077" w:rsidRDefault="00376077" w:rsidP="00FD7F84">
      <w:pPr>
        <w:numPr>
          <w:ilvl w:val="0"/>
          <w:numId w:val="15"/>
        </w:numPr>
        <w:spacing w:after="162" w:line="262" w:lineRule="auto"/>
        <w:ind w:left="827" w:hanging="421"/>
      </w:pPr>
      <w:r>
        <w:rPr>
          <w:rFonts w:ascii="微软雅黑" w:eastAsia="微软雅黑" w:hAnsi="微软雅黑" w:cs="微软雅黑" w:hint="eastAsia"/>
          <w:sz w:val="21"/>
        </w:rPr>
        <w:t>采用太阳能板供电的汇集单元太阳能板额定输出电压不低于</w:t>
      </w:r>
      <w:r>
        <w:rPr>
          <w:rFonts w:ascii="微软雅黑" w:eastAsia="微软雅黑" w:hAnsi="微软雅黑" w:cs="微软雅黑"/>
          <w:sz w:val="21"/>
        </w:rPr>
        <w:t xml:space="preserve"> DC15V</w:t>
      </w:r>
      <w:r>
        <w:rPr>
          <w:rFonts w:ascii="微软雅黑" w:eastAsia="微软雅黑" w:hAnsi="微软雅黑" w:cs="微软雅黑" w:hint="eastAsia"/>
          <w:sz w:val="21"/>
        </w:rPr>
        <w:t>，容量不低于</w:t>
      </w:r>
    </w:p>
    <w:p w:rsidR="00376077" w:rsidRDefault="00376077" w:rsidP="00FD7F84">
      <w:pPr>
        <w:spacing w:after="3" w:line="399" w:lineRule="auto"/>
        <w:ind w:left="851" w:hanging="10"/>
      </w:pPr>
      <w:r>
        <w:rPr>
          <w:rFonts w:ascii="微软雅黑" w:eastAsia="微软雅黑" w:hAnsi="微软雅黑" w:cs="微软雅黑"/>
          <w:sz w:val="21"/>
        </w:rPr>
        <w:t>15VA</w:t>
      </w:r>
      <w:r>
        <w:rPr>
          <w:rFonts w:ascii="微软雅黑" w:eastAsia="微软雅黑" w:hAnsi="微软雅黑" w:cs="微软雅黑" w:hint="eastAsia"/>
          <w:sz w:val="21"/>
        </w:rPr>
        <w:t>；电池额定电压为</w:t>
      </w:r>
      <w:r>
        <w:rPr>
          <w:rFonts w:ascii="微软雅黑" w:eastAsia="微软雅黑" w:hAnsi="微软雅黑" w:cs="微软雅黑"/>
          <w:sz w:val="21"/>
        </w:rPr>
        <w:t xml:space="preserve"> DC12V</w:t>
      </w:r>
      <w:r>
        <w:rPr>
          <w:rFonts w:ascii="微软雅黑" w:eastAsia="微软雅黑" w:hAnsi="微软雅黑" w:cs="微软雅黑" w:hint="eastAsia"/>
          <w:sz w:val="21"/>
        </w:rPr>
        <w:t>，容量不低于</w:t>
      </w:r>
      <w:r>
        <w:rPr>
          <w:rFonts w:ascii="微软雅黑" w:eastAsia="微软雅黑" w:hAnsi="微软雅黑" w:cs="微软雅黑"/>
          <w:sz w:val="21"/>
        </w:rPr>
        <w:t xml:space="preserve"> 12Ah</w:t>
      </w:r>
      <w:r>
        <w:rPr>
          <w:rFonts w:ascii="微软雅黑" w:eastAsia="微软雅黑" w:hAnsi="微软雅黑" w:cs="微软雅黑" w:hint="eastAsia"/>
          <w:sz w:val="21"/>
        </w:rPr>
        <w:t>，应能支持无主供电源情况下</w:t>
      </w:r>
      <w:r>
        <w:rPr>
          <w:rFonts w:ascii="微软雅黑" w:eastAsia="微软雅黑" w:hAnsi="微软雅黑" w:cs="微软雅黑"/>
          <w:sz w:val="21"/>
        </w:rPr>
        <w:t xml:space="preserve">20 </w:t>
      </w:r>
      <w:r>
        <w:rPr>
          <w:rFonts w:ascii="微软雅黑" w:eastAsia="微软雅黑" w:hAnsi="微软雅黑" w:cs="微软雅黑" w:hint="eastAsia"/>
          <w:sz w:val="21"/>
        </w:rPr>
        <w:t>天以上正常工作。</w:t>
      </w:r>
      <w:r>
        <w:rPr>
          <w:rFonts w:ascii="微软雅黑" w:eastAsia="微软雅黑" w:hAnsi="微软雅黑" w:cs="微软雅黑"/>
          <w:sz w:val="21"/>
        </w:rPr>
        <w:t xml:space="preserve"> </w:t>
      </w:r>
    </w:p>
    <w:p w:rsidR="00376077" w:rsidRDefault="00376077" w:rsidP="00FD7F84">
      <w:pPr>
        <w:numPr>
          <w:ilvl w:val="0"/>
          <w:numId w:val="15"/>
        </w:numPr>
        <w:spacing w:after="145" w:line="262" w:lineRule="auto"/>
        <w:ind w:left="827" w:hanging="421"/>
      </w:pPr>
      <w:r>
        <w:rPr>
          <w:rFonts w:ascii="微软雅黑" w:eastAsia="微软雅黑" w:hAnsi="微软雅黑" w:cs="微软雅黑" w:hint="eastAsia"/>
          <w:sz w:val="21"/>
        </w:rPr>
        <w:t>汇集单元整机功耗（在线，不通信）不大于</w:t>
      </w:r>
      <w:r>
        <w:rPr>
          <w:rFonts w:ascii="微软雅黑" w:eastAsia="微软雅黑" w:hAnsi="微软雅黑" w:cs="微软雅黑"/>
          <w:sz w:val="21"/>
        </w:rPr>
        <w:t>0.2VA</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68"/>
        <w:ind w:left="-5" w:hanging="10"/>
      </w:pPr>
      <w:r>
        <w:rPr>
          <w:rFonts w:ascii="Times New Roman" w:hAnsi="Times New Roman" w:cs="Times New Roman"/>
          <w:sz w:val="21"/>
        </w:rPr>
        <w:t xml:space="preserve">5.2.9.2 </w:t>
      </w:r>
      <w:r>
        <w:rPr>
          <w:rFonts w:ascii="微软雅黑" w:eastAsia="微软雅黑" w:hAnsi="微软雅黑" w:cs="微软雅黑" w:hint="eastAsia"/>
          <w:sz w:val="21"/>
        </w:rPr>
        <w:t>采集单元</w:t>
      </w:r>
      <w:r>
        <w:rPr>
          <w:rFonts w:ascii="微软雅黑" w:eastAsia="微软雅黑" w:hAnsi="微软雅黑" w:cs="微软雅黑"/>
          <w:sz w:val="21"/>
        </w:rPr>
        <w:t xml:space="preserve"> </w:t>
      </w:r>
    </w:p>
    <w:p w:rsidR="00376077" w:rsidRDefault="00376077" w:rsidP="00FD7F84">
      <w:pPr>
        <w:numPr>
          <w:ilvl w:val="0"/>
          <w:numId w:val="16"/>
        </w:numPr>
        <w:spacing w:after="4" w:line="388" w:lineRule="auto"/>
        <w:ind w:left="827" w:hanging="421"/>
      </w:pPr>
      <w:r>
        <w:rPr>
          <w:rFonts w:ascii="微软雅黑" w:eastAsia="微软雅黑" w:hAnsi="微软雅黑" w:cs="微软雅黑" w:hint="eastAsia"/>
          <w:sz w:val="21"/>
        </w:rPr>
        <w:t>应采用</w:t>
      </w:r>
      <w:r>
        <w:rPr>
          <w:rFonts w:ascii="微软雅黑" w:eastAsia="微软雅黑" w:hAnsi="微软雅黑" w:cs="微软雅黑"/>
          <w:sz w:val="21"/>
        </w:rPr>
        <w:t>CT</w:t>
      </w:r>
      <w:r>
        <w:rPr>
          <w:rFonts w:ascii="微软雅黑" w:eastAsia="微软雅黑" w:hAnsi="微软雅黑" w:cs="微软雅黑" w:hint="eastAsia"/>
          <w:sz w:val="21"/>
        </w:rPr>
        <w:t>取电并辅以超级电容作为主供电源，能量密度不低于锂电池的非充电电池作为后备电源。主供电源和后备电源相互独立，当主供电源不能维持装置全功能工作时，后备电源自动投入。当主供电源恢复时，自动切回主供电源供电。超级电容在充满电时应可独立维持装置全功能工作不小于</w:t>
      </w:r>
      <w:r>
        <w:rPr>
          <w:rFonts w:ascii="微软雅黑" w:eastAsia="微软雅黑" w:hAnsi="微软雅黑" w:cs="微软雅黑"/>
          <w:sz w:val="21"/>
        </w:rPr>
        <w:t>12h</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numPr>
          <w:ilvl w:val="0"/>
          <w:numId w:val="16"/>
        </w:numPr>
        <w:spacing w:after="3" w:line="397" w:lineRule="auto"/>
        <w:ind w:left="827" w:hanging="421"/>
      </w:pPr>
      <w:r>
        <w:rPr>
          <w:rFonts w:ascii="微软雅黑" w:eastAsia="微软雅黑" w:hAnsi="微软雅黑" w:cs="微软雅黑" w:hint="eastAsia"/>
          <w:sz w:val="21"/>
        </w:rPr>
        <w:t>线路负荷电流不小于</w:t>
      </w:r>
      <w:r>
        <w:rPr>
          <w:rFonts w:ascii="微软雅黑" w:eastAsia="微软雅黑" w:hAnsi="微软雅黑" w:cs="微软雅黑"/>
          <w:sz w:val="21"/>
        </w:rPr>
        <w:t>5A</w:t>
      </w:r>
      <w:r>
        <w:rPr>
          <w:rFonts w:ascii="微软雅黑" w:eastAsia="微软雅黑" w:hAnsi="微软雅黑" w:cs="微软雅黑" w:hint="eastAsia"/>
          <w:sz w:val="21"/>
        </w:rPr>
        <w:t>时，</w:t>
      </w:r>
      <w:r>
        <w:rPr>
          <w:rFonts w:ascii="微软雅黑" w:eastAsia="微软雅黑" w:hAnsi="微软雅黑" w:cs="微软雅黑"/>
          <w:sz w:val="21"/>
        </w:rPr>
        <w:t>CT</w:t>
      </w:r>
      <w:r>
        <w:rPr>
          <w:rFonts w:ascii="微软雅黑" w:eastAsia="微软雅黑" w:hAnsi="微软雅黑" w:cs="微软雅黑" w:hint="eastAsia"/>
          <w:sz w:val="21"/>
        </w:rPr>
        <w:t>取电</w:t>
      </w:r>
      <w:r>
        <w:rPr>
          <w:rFonts w:ascii="微软雅黑" w:eastAsia="微软雅黑" w:hAnsi="微软雅黑" w:cs="微软雅黑"/>
          <w:sz w:val="21"/>
        </w:rPr>
        <w:t xml:space="preserve"> 5s</w:t>
      </w:r>
      <w:r>
        <w:rPr>
          <w:rFonts w:ascii="微软雅黑" w:eastAsia="微软雅黑" w:hAnsi="微软雅黑" w:cs="微软雅黑" w:hint="eastAsia"/>
          <w:sz w:val="21"/>
        </w:rPr>
        <w:t>内应能满足装置全功能工作需求。线路负荷电流低于</w:t>
      </w:r>
      <w:r>
        <w:rPr>
          <w:rFonts w:ascii="微软雅黑" w:eastAsia="微软雅黑" w:hAnsi="微软雅黑" w:cs="微软雅黑"/>
          <w:sz w:val="21"/>
        </w:rPr>
        <w:t>5A</w:t>
      </w:r>
      <w:r>
        <w:rPr>
          <w:rFonts w:ascii="微软雅黑" w:eastAsia="微软雅黑" w:hAnsi="微软雅黑" w:cs="微软雅黑" w:hint="eastAsia"/>
          <w:sz w:val="21"/>
        </w:rPr>
        <w:t>且超级电容失去供电能力时，装置应至少能判断短路故障，定期采集负荷电流，并上传至汇集单元。</w:t>
      </w:r>
      <w:r>
        <w:rPr>
          <w:rFonts w:ascii="微软雅黑" w:eastAsia="微软雅黑" w:hAnsi="微软雅黑" w:cs="微软雅黑"/>
          <w:sz w:val="21"/>
        </w:rPr>
        <w:t xml:space="preserve"> </w:t>
      </w:r>
    </w:p>
    <w:p w:rsidR="00376077" w:rsidRDefault="00376077" w:rsidP="00FD7F84">
      <w:pPr>
        <w:numPr>
          <w:ilvl w:val="0"/>
          <w:numId w:val="16"/>
        </w:numPr>
        <w:spacing w:after="3" w:line="404" w:lineRule="auto"/>
        <w:ind w:left="827" w:hanging="421"/>
      </w:pPr>
      <w:r>
        <w:rPr>
          <w:rFonts w:ascii="微软雅黑" w:eastAsia="微软雅黑" w:hAnsi="微软雅黑" w:cs="微软雅黑" w:hint="eastAsia"/>
          <w:sz w:val="21"/>
        </w:rPr>
        <w:t>非充电电池额定电压应不小于</w:t>
      </w:r>
      <w:r>
        <w:rPr>
          <w:rFonts w:ascii="微软雅黑" w:eastAsia="微软雅黑" w:hAnsi="微软雅黑" w:cs="微软雅黑"/>
          <w:sz w:val="21"/>
        </w:rPr>
        <w:t>DC3.6V</w:t>
      </w:r>
      <w:r>
        <w:rPr>
          <w:rFonts w:ascii="微软雅黑" w:eastAsia="微软雅黑" w:hAnsi="微软雅黑" w:cs="微软雅黑" w:hint="eastAsia"/>
          <w:sz w:val="21"/>
        </w:rPr>
        <w:t>，容量不低于</w:t>
      </w:r>
      <w:r>
        <w:rPr>
          <w:rFonts w:ascii="微软雅黑" w:eastAsia="微软雅黑" w:hAnsi="微软雅黑" w:cs="微软雅黑"/>
          <w:sz w:val="21"/>
        </w:rPr>
        <w:t>8.5Ah</w:t>
      </w:r>
      <w:r>
        <w:rPr>
          <w:rFonts w:ascii="微软雅黑" w:eastAsia="微软雅黑" w:hAnsi="微软雅黑" w:cs="微软雅黑" w:hint="eastAsia"/>
          <w:sz w:val="21"/>
        </w:rPr>
        <w:t>。在电池单独供电时，最小工作电流应不大于</w:t>
      </w:r>
      <w:r>
        <w:rPr>
          <w:rFonts w:ascii="微软雅黑" w:eastAsia="微软雅黑" w:hAnsi="微软雅黑" w:cs="微软雅黑"/>
          <w:sz w:val="21"/>
        </w:rPr>
        <w:t>80</w:t>
      </w:r>
      <w:r>
        <w:rPr>
          <w:rFonts w:ascii="Times New Roman" w:hAnsi="Times New Roman" w:cs="Times New Roman"/>
          <w:sz w:val="21"/>
        </w:rPr>
        <w:t>µ</w:t>
      </w:r>
      <w:r>
        <w:rPr>
          <w:rFonts w:ascii="微软雅黑" w:eastAsia="微软雅黑" w:hAnsi="微软雅黑" w:cs="微软雅黑"/>
          <w:sz w:val="21"/>
        </w:rPr>
        <w:t>A</w:t>
      </w:r>
      <w:r>
        <w:rPr>
          <w:rFonts w:ascii="微软雅黑" w:eastAsia="微软雅黑" w:hAnsi="微软雅黑" w:cs="微软雅黑" w:hint="eastAsia"/>
          <w:sz w:val="21"/>
        </w:rPr>
        <w:t>。在不更换电池情况下，理论待机时间应大于</w:t>
      </w:r>
      <w:r>
        <w:rPr>
          <w:rFonts w:ascii="微软雅黑" w:eastAsia="微软雅黑" w:hAnsi="微软雅黑" w:cs="微软雅黑"/>
          <w:sz w:val="21"/>
        </w:rPr>
        <w:t>10</w:t>
      </w:r>
      <w:r>
        <w:rPr>
          <w:rFonts w:ascii="微软雅黑" w:eastAsia="微软雅黑" w:hAnsi="微软雅黑" w:cs="微软雅黑" w:hint="eastAsia"/>
          <w:sz w:val="21"/>
        </w:rPr>
        <w:t>年，且满足闪光报警大于</w:t>
      </w:r>
      <w:r>
        <w:rPr>
          <w:rFonts w:ascii="微软雅黑" w:eastAsia="微软雅黑" w:hAnsi="微软雅黑" w:cs="微软雅黑"/>
          <w:sz w:val="21"/>
        </w:rPr>
        <w:t>2000</w:t>
      </w:r>
      <w:r>
        <w:rPr>
          <w:rFonts w:ascii="微软雅黑" w:eastAsia="微软雅黑" w:hAnsi="微软雅黑" w:cs="微软雅黑" w:hint="eastAsia"/>
          <w:sz w:val="21"/>
        </w:rPr>
        <w:t>小时。</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5.2.10</w:t>
      </w:r>
      <w:r>
        <w:rPr>
          <w:rFonts w:ascii="Arial" w:hAnsi="Arial" w:cs="Arial"/>
          <w:sz w:val="21"/>
        </w:rPr>
        <w:t xml:space="preserve"> </w:t>
      </w:r>
      <w:r>
        <w:rPr>
          <w:rFonts w:ascii="微软雅黑" w:eastAsia="微软雅黑" w:hAnsi="微软雅黑" w:cs="微软雅黑" w:hint="eastAsia"/>
          <w:sz w:val="21"/>
        </w:rPr>
        <w:t>着火危险</w:t>
      </w:r>
      <w:r>
        <w:rPr>
          <w:rFonts w:ascii="微软雅黑" w:eastAsia="微软雅黑" w:hAnsi="微软雅黑" w:cs="微软雅黑"/>
          <w:sz w:val="21"/>
        </w:rPr>
        <w:t xml:space="preserve"> </w:t>
      </w:r>
    </w:p>
    <w:p w:rsidR="00376077" w:rsidRDefault="00376077" w:rsidP="00FD7F84">
      <w:pPr>
        <w:spacing w:after="4" w:line="388" w:lineRule="auto"/>
        <w:ind w:left="-15" w:right="105" w:firstLine="411"/>
        <w:jc w:val="both"/>
      </w:pPr>
      <w:r>
        <w:rPr>
          <w:rFonts w:ascii="微软雅黑" w:eastAsia="微软雅黑" w:hAnsi="微软雅黑" w:cs="微软雅黑" w:hint="eastAsia"/>
          <w:sz w:val="21"/>
        </w:rPr>
        <w:t>着火危险试验用于验证外壳为非金属材料的阻燃性，采集单元应能满足</w:t>
      </w:r>
      <w:r>
        <w:rPr>
          <w:rFonts w:ascii="微软雅黑" w:eastAsia="微软雅黑" w:hAnsi="微软雅黑" w:cs="微软雅黑"/>
          <w:sz w:val="21"/>
        </w:rPr>
        <w:t xml:space="preserve"> GB/T5169.11-2006 </w:t>
      </w:r>
      <w:r>
        <w:rPr>
          <w:rFonts w:ascii="微软雅黑" w:eastAsia="微软雅黑" w:hAnsi="微软雅黑" w:cs="微软雅黑" w:hint="eastAsia"/>
          <w:sz w:val="21"/>
        </w:rPr>
        <w:t>规定严酷等级</w:t>
      </w:r>
      <w:r>
        <w:rPr>
          <w:rFonts w:ascii="宋体" w:eastAsia="宋体" w:hAnsi="宋体" w:cs="宋体" w:hint="eastAsia"/>
          <w:sz w:val="21"/>
        </w:rPr>
        <w:t>Ⅵ</w:t>
      </w:r>
      <w:r>
        <w:rPr>
          <w:rFonts w:ascii="微软雅黑" w:eastAsia="微软雅黑" w:hAnsi="微软雅黑" w:cs="微软雅黑" w:hint="eastAsia"/>
          <w:sz w:val="21"/>
        </w:rPr>
        <w:t>级试验，采集单元的状态不因为试验而改变；采集单元性能正常。</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5.2.11</w:t>
      </w:r>
      <w:r>
        <w:rPr>
          <w:rFonts w:ascii="Arial" w:hAnsi="Arial" w:cs="Arial"/>
          <w:sz w:val="21"/>
        </w:rPr>
        <w:t xml:space="preserve"> </w:t>
      </w:r>
      <w:r>
        <w:rPr>
          <w:rFonts w:ascii="微软雅黑" w:eastAsia="微软雅黑" w:hAnsi="微软雅黑" w:cs="微软雅黑" w:hint="eastAsia"/>
          <w:sz w:val="21"/>
        </w:rPr>
        <w:t>防护等级</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按</w:t>
      </w:r>
      <w:r>
        <w:rPr>
          <w:rFonts w:ascii="微软雅黑" w:eastAsia="微软雅黑" w:hAnsi="微软雅黑" w:cs="微软雅黑"/>
          <w:sz w:val="21"/>
        </w:rPr>
        <w:t>GB 4208-2008</w:t>
      </w:r>
      <w:r>
        <w:rPr>
          <w:rFonts w:ascii="微软雅黑" w:eastAsia="微软雅黑" w:hAnsi="微软雅黑" w:cs="微软雅黑" w:hint="eastAsia"/>
          <w:sz w:val="21"/>
        </w:rPr>
        <w:t>标准要求，采集单元防护等级不低于</w:t>
      </w:r>
      <w:r>
        <w:rPr>
          <w:rFonts w:ascii="微软雅黑" w:eastAsia="微软雅黑" w:hAnsi="微软雅黑" w:cs="微软雅黑"/>
          <w:sz w:val="21"/>
        </w:rPr>
        <w:t>IP66</w:t>
      </w:r>
      <w:r>
        <w:rPr>
          <w:rFonts w:ascii="微软雅黑" w:eastAsia="微软雅黑" w:hAnsi="微软雅黑" w:cs="微软雅黑" w:hint="eastAsia"/>
          <w:sz w:val="21"/>
        </w:rPr>
        <w:t>，汇集单元防护等级不低于</w:t>
      </w:r>
    </w:p>
    <w:p w:rsidR="00376077" w:rsidRDefault="00376077" w:rsidP="00FD7F84">
      <w:pPr>
        <w:spacing w:after="148" w:line="262" w:lineRule="auto"/>
        <w:ind w:left="10" w:hanging="10"/>
      </w:pPr>
      <w:r>
        <w:rPr>
          <w:rFonts w:ascii="微软雅黑" w:eastAsia="微软雅黑" w:hAnsi="微软雅黑" w:cs="微软雅黑"/>
          <w:sz w:val="21"/>
        </w:rPr>
        <w:t>IP65</w:t>
      </w:r>
      <w:r>
        <w:rPr>
          <w:rFonts w:ascii="微软雅黑" w:eastAsia="微软雅黑" w:hAnsi="微软雅黑" w:cs="微软雅黑" w:hint="eastAsia"/>
          <w:sz w:val="21"/>
        </w:rPr>
        <w:t>。</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5.2.12</w:t>
      </w:r>
      <w:r>
        <w:rPr>
          <w:rFonts w:ascii="Arial" w:hAnsi="Arial" w:cs="Arial"/>
          <w:sz w:val="21"/>
        </w:rPr>
        <w:t xml:space="preserve"> </w:t>
      </w:r>
      <w:r>
        <w:rPr>
          <w:rFonts w:ascii="微软雅黑" w:eastAsia="微软雅黑" w:hAnsi="微软雅黑" w:cs="微软雅黑" w:hint="eastAsia"/>
          <w:sz w:val="21"/>
        </w:rPr>
        <w:t>使用寿命</w:t>
      </w:r>
      <w:r>
        <w:rPr>
          <w:rFonts w:ascii="微软雅黑" w:eastAsia="微软雅黑" w:hAnsi="微软雅黑" w:cs="微软雅黑"/>
          <w:sz w:val="21"/>
        </w:rPr>
        <w:t xml:space="preserve"> </w:t>
      </w:r>
    </w:p>
    <w:p w:rsidR="00376077" w:rsidRDefault="00376077" w:rsidP="00FD7F84">
      <w:pPr>
        <w:spacing w:after="131" w:line="262" w:lineRule="auto"/>
        <w:ind w:left="416" w:hanging="10"/>
      </w:pPr>
      <w:r>
        <w:rPr>
          <w:rFonts w:ascii="微软雅黑" w:eastAsia="微软雅黑" w:hAnsi="微软雅黑" w:cs="微软雅黑" w:hint="eastAsia"/>
          <w:sz w:val="21"/>
        </w:rPr>
        <w:t>能耐受</w:t>
      </w:r>
      <w:r>
        <w:rPr>
          <w:rFonts w:ascii="微软雅黑" w:eastAsia="微软雅黑" w:hAnsi="微软雅黑" w:cs="微软雅黑"/>
          <w:sz w:val="21"/>
        </w:rPr>
        <w:t>2000</w:t>
      </w:r>
      <w:r>
        <w:rPr>
          <w:rFonts w:ascii="微软雅黑" w:eastAsia="微软雅黑" w:hAnsi="微软雅黑" w:cs="微软雅黑" w:hint="eastAsia"/>
          <w:sz w:val="21"/>
        </w:rPr>
        <w:t>次电气寿命试验或使用寿命不低于</w:t>
      </w:r>
      <w:r>
        <w:rPr>
          <w:rFonts w:ascii="微软雅黑" w:eastAsia="微软雅黑" w:hAnsi="微软雅黑" w:cs="微软雅黑"/>
          <w:sz w:val="21"/>
        </w:rPr>
        <w:t>10</w:t>
      </w:r>
      <w:r>
        <w:rPr>
          <w:rFonts w:ascii="微软雅黑" w:eastAsia="微软雅黑" w:hAnsi="微软雅黑" w:cs="微软雅黑" w:hint="eastAsia"/>
          <w:sz w:val="21"/>
        </w:rPr>
        <w:t>年。</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5.2.13</w:t>
      </w:r>
      <w:r>
        <w:rPr>
          <w:rFonts w:ascii="Arial" w:hAnsi="Arial" w:cs="Arial"/>
          <w:sz w:val="21"/>
        </w:rPr>
        <w:t xml:space="preserve"> </w:t>
      </w:r>
      <w:r>
        <w:rPr>
          <w:rFonts w:ascii="微软雅黑" w:eastAsia="微软雅黑" w:hAnsi="微软雅黑" w:cs="微软雅黑" w:hint="eastAsia"/>
          <w:sz w:val="21"/>
        </w:rPr>
        <w:t>防雷</w:t>
      </w:r>
      <w:r>
        <w:rPr>
          <w:rFonts w:ascii="微软雅黑" w:eastAsia="微软雅黑" w:hAnsi="微软雅黑" w:cs="微软雅黑"/>
          <w:sz w:val="21"/>
        </w:rPr>
        <w:t xml:space="preserve"> </w:t>
      </w:r>
    </w:p>
    <w:p w:rsidR="00376077" w:rsidRDefault="00376077" w:rsidP="00FD7F84">
      <w:pPr>
        <w:spacing w:after="133" w:line="262" w:lineRule="auto"/>
        <w:ind w:left="416" w:hanging="10"/>
      </w:pPr>
      <w:r>
        <w:rPr>
          <w:rFonts w:ascii="微软雅黑" w:eastAsia="微软雅黑" w:hAnsi="微软雅黑" w:cs="微软雅黑" w:hint="eastAsia"/>
          <w:sz w:val="21"/>
        </w:rPr>
        <w:t>终端装置应有防雷击和防过电压的保护措施</w:t>
      </w:r>
      <w:r>
        <w:rPr>
          <w:rFonts w:ascii="微软雅黑" w:eastAsia="微软雅黑" w:hAnsi="微软雅黑" w:cs="微软雅黑"/>
          <w:sz w:val="21"/>
        </w:rPr>
        <w:t xml:space="preserve"> ,</w:t>
      </w:r>
      <w:r>
        <w:rPr>
          <w:rFonts w:ascii="微软雅黑" w:eastAsia="微软雅黑" w:hAnsi="微软雅黑" w:cs="微软雅黑" w:hint="eastAsia"/>
          <w:sz w:val="21"/>
        </w:rPr>
        <w:t>并能与主地网可靠连接。</w:t>
      </w:r>
      <w:r>
        <w:rPr>
          <w:rFonts w:ascii="微软雅黑" w:eastAsia="微软雅黑" w:hAnsi="微软雅黑" w:cs="微软雅黑"/>
          <w:sz w:val="21"/>
        </w:rPr>
        <w:t xml:space="preserve">  </w:t>
      </w:r>
    </w:p>
    <w:p w:rsidR="00376077" w:rsidRDefault="00376077" w:rsidP="00FD7F84">
      <w:pPr>
        <w:spacing w:after="141"/>
        <w:ind w:left="-5" w:hanging="10"/>
      </w:pPr>
      <w:r>
        <w:rPr>
          <w:rFonts w:ascii="Times New Roman" w:hAnsi="Times New Roman" w:cs="Times New Roman"/>
          <w:sz w:val="21"/>
        </w:rPr>
        <w:t>5.2.14</w:t>
      </w:r>
      <w:r>
        <w:rPr>
          <w:rFonts w:ascii="Arial" w:hAnsi="Arial" w:cs="Arial"/>
          <w:sz w:val="21"/>
        </w:rPr>
        <w:t xml:space="preserve"> </w:t>
      </w:r>
      <w:r>
        <w:rPr>
          <w:rFonts w:ascii="微软雅黑" w:eastAsia="微软雅黑" w:hAnsi="微软雅黑" w:cs="微软雅黑" w:hint="eastAsia"/>
          <w:sz w:val="21"/>
        </w:rPr>
        <w:t>可靠性指标</w:t>
      </w:r>
      <w:r>
        <w:rPr>
          <w:rFonts w:ascii="微软雅黑" w:eastAsia="微软雅黑" w:hAnsi="微软雅黑" w:cs="微软雅黑"/>
          <w:sz w:val="21"/>
        </w:rPr>
        <w:t xml:space="preserve"> </w:t>
      </w:r>
    </w:p>
    <w:p w:rsidR="00376077" w:rsidRDefault="00376077" w:rsidP="00FD7F84">
      <w:pPr>
        <w:spacing w:after="3" w:line="380" w:lineRule="auto"/>
        <w:ind w:firstLine="421"/>
      </w:pPr>
      <w:r>
        <w:rPr>
          <w:rFonts w:ascii="微软雅黑" w:eastAsia="微软雅黑" w:hAnsi="微软雅黑" w:cs="微软雅黑" w:hint="eastAsia"/>
          <w:sz w:val="21"/>
        </w:rPr>
        <w:t>在雷击过电压、一次回路操作、一次设备故障、二次回路操作及其它强干扰作用下，装置不应误动作或损坏。</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平均无故障时间不小于</w:t>
      </w:r>
      <w:r>
        <w:rPr>
          <w:rFonts w:ascii="微软雅黑" w:eastAsia="微软雅黑" w:hAnsi="微软雅黑" w:cs="微软雅黑"/>
          <w:sz w:val="21"/>
        </w:rPr>
        <w:t>50000</w:t>
      </w:r>
      <w:r>
        <w:rPr>
          <w:rFonts w:ascii="微软雅黑" w:eastAsia="微软雅黑" w:hAnsi="微软雅黑" w:cs="微软雅黑" w:hint="eastAsia"/>
          <w:sz w:val="21"/>
        </w:rPr>
        <w:t>小时。</w:t>
      </w: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6</w:t>
      </w:r>
      <w:r>
        <w:rPr>
          <w:rFonts w:ascii="微软雅黑" w:eastAsia="微软雅黑" w:hAnsi="微软雅黑" w:cs="微软雅黑" w:hint="eastAsia"/>
          <w:sz w:val="21"/>
        </w:rPr>
        <w:t>试验条件与分类</w:t>
      </w: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6.1</w:t>
      </w:r>
      <w:r>
        <w:rPr>
          <w:rFonts w:ascii="微软雅黑" w:eastAsia="微软雅黑" w:hAnsi="微软雅黑" w:cs="微软雅黑" w:hint="eastAsia"/>
          <w:sz w:val="21"/>
        </w:rPr>
        <w:t>试验条件</w:t>
      </w:r>
      <w:r>
        <w:rPr>
          <w:rFonts w:ascii="微软雅黑" w:eastAsia="微软雅黑" w:hAnsi="微软雅黑" w:cs="微软雅黑"/>
          <w:sz w:val="21"/>
        </w:rPr>
        <w:t xml:space="preserve"> </w:t>
      </w:r>
    </w:p>
    <w:p w:rsidR="00376077" w:rsidRDefault="00376077" w:rsidP="00FD7F84">
      <w:pPr>
        <w:spacing w:after="3" w:line="385" w:lineRule="auto"/>
        <w:ind w:firstLine="421"/>
      </w:pPr>
      <w:r>
        <w:rPr>
          <w:rFonts w:ascii="微软雅黑" w:eastAsia="微软雅黑" w:hAnsi="微软雅黑" w:cs="微软雅黑" w:hint="eastAsia"/>
          <w:sz w:val="21"/>
        </w:rPr>
        <w:t>除高低温试验项目及电磁兼容试验项目外，测量和试验的标准环境条件应不超过下列范围：</w:t>
      </w:r>
      <w:r>
        <w:rPr>
          <w:rFonts w:ascii="Times New Roman" w:hAnsi="Times New Roman" w:cs="Times New Roman"/>
          <w:sz w:val="21"/>
        </w:rPr>
        <w:t xml:space="preserve"> </w:t>
      </w:r>
    </w:p>
    <w:p w:rsidR="00376077" w:rsidRDefault="00376077" w:rsidP="00FD7F84">
      <w:pPr>
        <w:numPr>
          <w:ilvl w:val="0"/>
          <w:numId w:val="17"/>
        </w:numPr>
        <w:spacing w:after="157" w:line="262" w:lineRule="auto"/>
        <w:ind w:left="842" w:hanging="361"/>
      </w:pPr>
      <w:r>
        <w:rPr>
          <w:rFonts w:ascii="微软雅黑" w:eastAsia="微软雅黑" w:hAnsi="微软雅黑" w:cs="微软雅黑" w:hint="eastAsia"/>
          <w:sz w:val="21"/>
        </w:rPr>
        <w:t>试验环境温度：</w:t>
      </w:r>
      <w:r>
        <w:rPr>
          <w:rFonts w:ascii="Times New Roman" w:hAnsi="Times New Roman" w:cs="Times New Roman"/>
          <w:sz w:val="21"/>
        </w:rPr>
        <w:t>+10</w:t>
      </w:r>
      <w:r>
        <w:rPr>
          <w:rFonts w:ascii="宋体" w:eastAsia="宋体" w:hAnsi="宋体" w:cs="宋体" w:hint="eastAsia"/>
          <w:sz w:val="21"/>
        </w:rPr>
        <w:t>℃</w:t>
      </w:r>
      <w:r>
        <w:rPr>
          <w:rFonts w:ascii="Times New Roman" w:hAnsi="Times New Roman" w:cs="Times New Roman"/>
          <w:sz w:val="21"/>
        </w:rPr>
        <w:t>~+30</w:t>
      </w:r>
      <w:r>
        <w:rPr>
          <w:rFonts w:ascii="宋体" w:eastAsia="宋体" w:hAnsi="宋体" w:cs="宋体" w:hint="eastAsia"/>
          <w:sz w:val="21"/>
        </w:rPr>
        <w:t>℃</w:t>
      </w:r>
      <w:r>
        <w:rPr>
          <w:rFonts w:ascii="微软雅黑" w:eastAsia="微软雅黑" w:hAnsi="微软雅黑" w:cs="微软雅黑" w:hint="eastAsia"/>
          <w:sz w:val="21"/>
        </w:rPr>
        <w:t>；</w:t>
      </w:r>
      <w:r>
        <w:rPr>
          <w:rFonts w:ascii="Times New Roman" w:hAnsi="Times New Roman" w:cs="Times New Roman"/>
          <w:sz w:val="21"/>
        </w:rPr>
        <w:t xml:space="preserve"> </w:t>
      </w:r>
    </w:p>
    <w:p w:rsidR="00376077" w:rsidRDefault="00376077" w:rsidP="00FD7F84">
      <w:pPr>
        <w:numPr>
          <w:ilvl w:val="0"/>
          <w:numId w:val="17"/>
        </w:numPr>
        <w:spacing w:after="141"/>
        <w:ind w:left="842" w:hanging="361"/>
      </w:pPr>
      <w:r>
        <w:rPr>
          <w:rFonts w:ascii="微软雅黑" w:eastAsia="微软雅黑" w:hAnsi="微软雅黑" w:cs="微软雅黑" w:hint="eastAsia"/>
          <w:sz w:val="21"/>
        </w:rPr>
        <w:t>大气压力</w:t>
      </w:r>
      <w:r>
        <w:rPr>
          <w:rFonts w:ascii="微软雅黑" w:eastAsia="微软雅黑" w:hAnsi="微软雅黑" w:cs="微软雅黑"/>
          <w:sz w:val="21"/>
        </w:rPr>
        <w:t xml:space="preserve"> </w:t>
      </w:r>
      <w:r>
        <w:rPr>
          <w:rFonts w:ascii="Times New Roman" w:hAnsi="Times New Roman" w:cs="Times New Roman"/>
          <w:sz w:val="21"/>
        </w:rPr>
        <w:t>79.5kPa~106.0kPa</w:t>
      </w:r>
      <w:r>
        <w:rPr>
          <w:rFonts w:ascii="微软雅黑" w:eastAsia="微软雅黑" w:hAnsi="微软雅黑" w:cs="微软雅黑" w:hint="eastAsia"/>
          <w:sz w:val="21"/>
        </w:rPr>
        <w:t>。</w:t>
      </w:r>
      <w:r>
        <w:rPr>
          <w:rFonts w:ascii="Times New Roman" w:hAnsi="Times New Roman" w:cs="Times New Roman"/>
          <w:sz w:val="21"/>
        </w:rPr>
        <w:t xml:space="preserve"> </w:t>
      </w:r>
    </w:p>
    <w:p w:rsidR="00376077" w:rsidRDefault="00376077" w:rsidP="00FD7F84">
      <w:pPr>
        <w:spacing w:after="133"/>
        <w:ind w:left="-5" w:hanging="10"/>
      </w:pPr>
      <w:r>
        <w:rPr>
          <w:rFonts w:ascii="微软雅黑" w:eastAsia="微软雅黑" w:hAnsi="微软雅黑" w:cs="微软雅黑"/>
          <w:sz w:val="21"/>
        </w:rPr>
        <w:t>6.2</w:t>
      </w:r>
      <w:r>
        <w:rPr>
          <w:rFonts w:ascii="微软雅黑" w:eastAsia="微软雅黑" w:hAnsi="微软雅黑" w:cs="微软雅黑" w:hint="eastAsia"/>
          <w:sz w:val="21"/>
        </w:rPr>
        <w:t>试验分类</w:t>
      </w:r>
      <w:r>
        <w:rPr>
          <w:rFonts w:ascii="微软雅黑" w:eastAsia="微软雅黑" w:hAnsi="微软雅黑" w:cs="微软雅黑"/>
          <w:sz w:val="21"/>
        </w:rPr>
        <w:t xml:space="preserve"> </w:t>
      </w:r>
    </w:p>
    <w:p w:rsidR="00376077" w:rsidRDefault="00376077" w:rsidP="00FD7F84">
      <w:pPr>
        <w:spacing w:after="145" w:line="262" w:lineRule="auto"/>
        <w:ind w:left="416" w:hanging="10"/>
      </w:pPr>
      <w:r>
        <w:rPr>
          <w:rFonts w:ascii="微软雅黑" w:eastAsia="微软雅黑" w:hAnsi="微软雅黑" w:cs="微软雅黑" w:hint="eastAsia"/>
          <w:sz w:val="21"/>
        </w:rPr>
        <w:t>配电线路状态在线监测终端的试验分型式试验、出厂试验和抽检试验。</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6.2.1 </w:t>
      </w:r>
      <w:r>
        <w:rPr>
          <w:rFonts w:ascii="微软雅黑" w:eastAsia="微软雅黑" w:hAnsi="微软雅黑" w:cs="微软雅黑" w:hint="eastAsia"/>
          <w:sz w:val="21"/>
        </w:rPr>
        <w:t>型式试验</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6.2.1.1 </w:t>
      </w:r>
      <w:r>
        <w:rPr>
          <w:rFonts w:ascii="微软雅黑" w:eastAsia="微软雅黑" w:hAnsi="微软雅黑" w:cs="微软雅黑" w:hint="eastAsia"/>
          <w:sz w:val="21"/>
        </w:rPr>
        <w:t>型式试验条件</w:t>
      </w:r>
      <w:r>
        <w:rPr>
          <w:rFonts w:ascii="Times New Roman" w:hAnsi="Times New Roman" w:cs="Times New Roman"/>
          <w:sz w:val="21"/>
        </w:rPr>
        <w:t xml:space="preserve"> </w:t>
      </w:r>
    </w:p>
    <w:p w:rsidR="00376077" w:rsidRDefault="00376077" w:rsidP="00FD7F84">
      <w:pPr>
        <w:spacing w:after="3" w:line="262" w:lineRule="auto"/>
        <w:ind w:left="416" w:hanging="10"/>
      </w:pPr>
      <w:r>
        <w:rPr>
          <w:rFonts w:ascii="微软雅黑" w:eastAsia="微软雅黑" w:hAnsi="微软雅黑" w:cs="微软雅黑" w:hint="eastAsia"/>
          <w:sz w:val="21"/>
        </w:rPr>
        <w:t>在以下情况下应进行型式试验：</w:t>
      </w:r>
      <w:r>
        <w:rPr>
          <w:rFonts w:ascii="Times New Roman" w:hAnsi="Times New Roman" w:cs="Times New Roman"/>
          <w:sz w:val="21"/>
        </w:rPr>
        <w:t xml:space="preserve"> </w:t>
      </w:r>
    </w:p>
    <w:p w:rsidR="00376077" w:rsidRDefault="00376077" w:rsidP="00FD7F84">
      <w:pPr>
        <w:numPr>
          <w:ilvl w:val="0"/>
          <w:numId w:val="18"/>
        </w:numPr>
        <w:spacing w:after="150" w:line="262" w:lineRule="auto"/>
        <w:ind w:left="767" w:hanging="361"/>
      </w:pPr>
      <w:r>
        <w:rPr>
          <w:rFonts w:ascii="微软雅黑" w:eastAsia="微软雅黑" w:hAnsi="微软雅黑" w:cs="微软雅黑" w:hint="eastAsia"/>
          <w:sz w:val="21"/>
        </w:rPr>
        <w:t>新产品定型或老产品转厂生产时；</w:t>
      </w:r>
      <w:r>
        <w:rPr>
          <w:rFonts w:ascii="Times New Roman" w:hAnsi="Times New Roman" w:cs="Times New Roman"/>
          <w:sz w:val="21"/>
        </w:rPr>
        <w:t xml:space="preserve"> </w:t>
      </w:r>
    </w:p>
    <w:p w:rsidR="00376077" w:rsidRDefault="00376077" w:rsidP="00FD7F84">
      <w:pPr>
        <w:numPr>
          <w:ilvl w:val="0"/>
          <w:numId w:val="18"/>
        </w:numPr>
        <w:spacing w:after="150" w:line="262" w:lineRule="auto"/>
        <w:ind w:left="767" w:hanging="361"/>
      </w:pPr>
      <w:r>
        <w:rPr>
          <w:rFonts w:ascii="微软雅黑" w:eastAsia="微软雅黑" w:hAnsi="微软雅黑" w:cs="微软雅黑" w:hint="eastAsia"/>
          <w:sz w:val="21"/>
        </w:rPr>
        <w:t>正式生产后，在设计、工艺材料、结构有改变，并可能影响产品性能时；</w:t>
      </w:r>
      <w:r>
        <w:rPr>
          <w:rFonts w:ascii="Times New Roman" w:hAnsi="Times New Roman" w:cs="Times New Roman"/>
          <w:sz w:val="21"/>
        </w:rPr>
        <w:t xml:space="preserve"> </w:t>
      </w:r>
    </w:p>
    <w:p w:rsidR="00376077" w:rsidRDefault="00376077" w:rsidP="00FD7F84">
      <w:pPr>
        <w:numPr>
          <w:ilvl w:val="0"/>
          <w:numId w:val="18"/>
        </w:numPr>
        <w:spacing w:after="164" w:line="262" w:lineRule="auto"/>
        <w:ind w:left="767" w:hanging="361"/>
      </w:pPr>
      <w:r>
        <w:rPr>
          <w:rFonts w:ascii="微软雅黑" w:eastAsia="微软雅黑" w:hAnsi="微软雅黑" w:cs="微软雅黑" w:hint="eastAsia"/>
          <w:sz w:val="21"/>
        </w:rPr>
        <w:t>合同规定有型式试验要求时；</w:t>
      </w:r>
      <w:r>
        <w:rPr>
          <w:rFonts w:ascii="Times New Roman" w:hAnsi="Times New Roman" w:cs="Times New Roman"/>
          <w:sz w:val="21"/>
        </w:rPr>
        <w:t xml:space="preserve"> </w:t>
      </w:r>
    </w:p>
    <w:p w:rsidR="00376077" w:rsidRDefault="00376077" w:rsidP="00FD7F84">
      <w:pPr>
        <w:numPr>
          <w:ilvl w:val="0"/>
          <w:numId w:val="18"/>
        </w:numPr>
        <w:spacing w:after="150" w:line="262" w:lineRule="auto"/>
        <w:ind w:left="767" w:hanging="361"/>
      </w:pPr>
      <w:r>
        <w:rPr>
          <w:rFonts w:ascii="微软雅黑" w:eastAsia="微软雅黑" w:hAnsi="微软雅黑" w:cs="微软雅黑" w:hint="eastAsia"/>
          <w:sz w:val="21"/>
        </w:rPr>
        <w:t>国家质量监督机构提出进行型式试验的要求时；</w:t>
      </w:r>
      <w:r>
        <w:rPr>
          <w:rFonts w:ascii="Times New Roman" w:hAnsi="Times New Roman" w:cs="Times New Roman"/>
          <w:sz w:val="21"/>
        </w:rPr>
        <w:t xml:space="preserve"> </w:t>
      </w:r>
    </w:p>
    <w:p w:rsidR="00376077" w:rsidRDefault="00376077" w:rsidP="00FD7F84">
      <w:pPr>
        <w:numPr>
          <w:ilvl w:val="0"/>
          <w:numId w:val="18"/>
        </w:numPr>
        <w:spacing w:after="144" w:line="262" w:lineRule="auto"/>
        <w:ind w:left="767" w:hanging="361"/>
      </w:pPr>
      <w:r>
        <w:rPr>
          <w:rFonts w:ascii="微软雅黑" w:eastAsia="微软雅黑" w:hAnsi="微软雅黑" w:cs="微软雅黑" w:hint="eastAsia"/>
          <w:sz w:val="21"/>
        </w:rPr>
        <w:t>型式试验周期三年。</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6.2.1.2 </w:t>
      </w:r>
      <w:r>
        <w:rPr>
          <w:rFonts w:ascii="微软雅黑" w:eastAsia="微软雅黑" w:hAnsi="微软雅黑" w:cs="微软雅黑" w:hint="eastAsia"/>
          <w:sz w:val="21"/>
        </w:rPr>
        <w:t>型式试验项目</w:t>
      </w:r>
      <w:r>
        <w:rPr>
          <w:rFonts w:ascii="Times New Roman" w:hAnsi="Times New Roman" w:cs="Times New Roman"/>
          <w:sz w:val="21"/>
        </w:rPr>
        <w:t xml:space="preserve"> </w:t>
      </w:r>
    </w:p>
    <w:p w:rsidR="00376077" w:rsidRDefault="00376077" w:rsidP="00FD7F84">
      <w:pPr>
        <w:spacing w:after="165" w:line="262" w:lineRule="auto"/>
        <w:ind w:left="416" w:hanging="10"/>
      </w:pPr>
      <w:r>
        <w:rPr>
          <w:rFonts w:ascii="微软雅黑" w:eastAsia="微软雅黑" w:hAnsi="微软雅黑" w:cs="微软雅黑" w:hint="eastAsia"/>
          <w:sz w:val="21"/>
        </w:rPr>
        <w:t>按表</w:t>
      </w:r>
      <w:r>
        <w:rPr>
          <w:rFonts w:ascii="微软雅黑" w:eastAsia="微软雅黑" w:hAnsi="微软雅黑" w:cs="微软雅黑"/>
          <w:sz w:val="21"/>
        </w:rPr>
        <w:t xml:space="preserve"> </w:t>
      </w:r>
      <w:r>
        <w:rPr>
          <w:rFonts w:ascii="Times New Roman" w:hAnsi="Times New Roman" w:cs="Times New Roman"/>
          <w:sz w:val="21"/>
        </w:rPr>
        <w:t xml:space="preserve">6.1 </w:t>
      </w:r>
      <w:r>
        <w:rPr>
          <w:rFonts w:ascii="微软雅黑" w:eastAsia="微软雅黑" w:hAnsi="微软雅黑" w:cs="微软雅黑" w:hint="eastAsia"/>
          <w:sz w:val="21"/>
        </w:rPr>
        <w:t>试验项目进行试验。</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6.2.1.3 </w:t>
      </w:r>
      <w:r>
        <w:rPr>
          <w:rFonts w:ascii="微软雅黑" w:eastAsia="微软雅黑" w:hAnsi="微软雅黑" w:cs="微软雅黑" w:hint="eastAsia"/>
          <w:sz w:val="21"/>
        </w:rPr>
        <w:t>型式试验要求</w:t>
      </w:r>
      <w:r>
        <w:rPr>
          <w:rFonts w:ascii="Times New Roman" w:hAnsi="Times New Roman" w:cs="Times New Roman"/>
          <w:sz w:val="21"/>
        </w:rPr>
        <w:t xml:space="preserve"> </w:t>
      </w:r>
    </w:p>
    <w:p w:rsidR="00376077" w:rsidRDefault="00376077" w:rsidP="00FD7F84">
      <w:pPr>
        <w:spacing w:after="147" w:line="262" w:lineRule="auto"/>
        <w:ind w:left="416" w:hanging="10"/>
      </w:pPr>
      <w:r>
        <w:rPr>
          <w:rFonts w:ascii="微软雅黑" w:eastAsia="微软雅黑" w:hAnsi="微软雅黑" w:cs="微软雅黑" w:hint="eastAsia"/>
          <w:sz w:val="21"/>
        </w:rPr>
        <w:t>每种型号采集单元的型式试验在</w:t>
      </w:r>
      <w:r>
        <w:rPr>
          <w:rFonts w:ascii="微软雅黑" w:eastAsia="微软雅黑" w:hAnsi="微软雅黑" w:cs="微软雅黑"/>
          <w:sz w:val="21"/>
        </w:rPr>
        <w:t xml:space="preserve"> </w:t>
      </w:r>
      <w:r>
        <w:rPr>
          <w:rFonts w:ascii="Times New Roman" w:hAnsi="Times New Roman" w:cs="Times New Roman"/>
          <w:sz w:val="21"/>
        </w:rPr>
        <w:t xml:space="preserve">3 </w:t>
      </w:r>
      <w:r>
        <w:rPr>
          <w:rFonts w:ascii="微软雅黑" w:eastAsia="微软雅黑" w:hAnsi="微软雅黑" w:cs="微软雅黑" w:hint="eastAsia"/>
          <w:sz w:val="21"/>
        </w:rPr>
        <w:t>套样品上进行，试验中途不得更换。</w:t>
      </w:r>
      <w:r>
        <w:rPr>
          <w:rFonts w:ascii="Times New Roman" w:hAnsi="Times New Roman" w:cs="Times New Roman"/>
          <w:sz w:val="21"/>
        </w:rPr>
        <w:t xml:space="preserve"> </w:t>
      </w:r>
    </w:p>
    <w:p w:rsidR="00376077" w:rsidRDefault="00376077" w:rsidP="00FD7F84">
      <w:pPr>
        <w:spacing w:after="28" w:line="386" w:lineRule="auto"/>
        <w:ind w:firstLine="421"/>
      </w:pPr>
      <w:r>
        <w:rPr>
          <w:rFonts w:ascii="微软雅黑" w:eastAsia="微软雅黑" w:hAnsi="微软雅黑" w:cs="微软雅黑" w:hint="eastAsia"/>
          <w:sz w:val="21"/>
        </w:rPr>
        <w:t>型式试验各项目全部符合技术要求为合格。发现有不符合技术要求的项目应分析原因，处理缺陷。对产品进行整改后，再按全部型式试验项目进行试验。</w:t>
      </w:r>
      <w:r>
        <w:rPr>
          <w:rFonts w:ascii="Times New Roman" w:hAnsi="Times New Roman" w:cs="Times New Roman"/>
          <w:sz w:val="21"/>
        </w:rPr>
        <w:t xml:space="preserve"> </w:t>
      </w:r>
    </w:p>
    <w:p w:rsidR="00376077" w:rsidRDefault="00376077" w:rsidP="00FD7F84">
      <w:pPr>
        <w:spacing w:after="141"/>
        <w:ind w:left="-5" w:hanging="10"/>
      </w:pPr>
      <w:r>
        <w:rPr>
          <w:rFonts w:ascii="Times New Roman" w:hAnsi="Times New Roman" w:cs="Times New Roman"/>
          <w:sz w:val="21"/>
        </w:rPr>
        <w:t xml:space="preserve">6.2.2 </w:t>
      </w:r>
      <w:r>
        <w:rPr>
          <w:rFonts w:ascii="微软雅黑" w:eastAsia="微软雅黑" w:hAnsi="微软雅黑" w:cs="微软雅黑" w:hint="eastAsia"/>
          <w:sz w:val="21"/>
        </w:rPr>
        <w:t>出厂试验</w:t>
      </w:r>
      <w:r>
        <w:rPr>
          <w:rFonts w:ascii="Times New Roman" w:hAnsi="Times New Roman" w:cs="Times New Roman"/>
          <w:sz w:val="21"/>
        </w:rPr>
        <w:t xml:space="preserve"> </w:t>
      </w:r>
    </w:p>
    <w:p w:rsidR="00376077" w:rsidRDefault="00376077" w:rsidP="00FD7F84">
      <w:pPr>
        <w:spacing w:after="3" w:line="405" w:lineRule="auto"/>
        <w:ind w:firstLine="421"/>
      </w:pPr>
      <w:r>
        <w:rPr>
          <w:rFonts w:ascii="微软雅黑" w:eastAsia="微软雅黑" w:hAnsi="微软雅黑" w:cs="微软雅黑" w:hint="eastAsia"/>
          <w:sz w:val="21"/>
        </w:rPr>
        <w:t>每只（套）配电线路状态检测器在出厂前必须进行出厂试验，试验项目及要求见表</w:t>
      </w:r>
      <w:r>
        <w:rPr>
          <w:rFonts w:ascii="微软雅黑" w:eastAsia="微软雅黑" w:hAnsi="微软雅黑" w:cs="微软雅黑"/>
          <w:sz w:val="21"/>
        </w:rPr>
        <w:t xml:space="preserve"> </w:t>
      </w:r>
      <w:r>
        <w:rPr>
          <w:rFonts w:ascii="Times New Roman" w:hAnsi="Times New Roman" w:cs="Times New Roman"/>
          <w:sz w:val="21"/>
        </w:rPr>
        <w:t>6.1</w:t>
      </w:r>
      <w:r>
        <w:rPr>
          <w:rFonts w:ascii="微软雅黑" w:eastAsia="微软雅黑" w:hAnsi="微软雅黑" w:cs="微软雅黑" w:hint="eastAsia"/>
          <w:sz w:val="21"/>
        </w:rPr>
        <w:t>；全部出厂试验项目合格后才发放产品合格证。</w:t>
      </w:r>
      <w:r>
        <w:rPr>
          <w:rFonts w:ascii="Times New Roman" w:hAnsi="Times New Roman" w:cs="Times New Roman"/>
          <w:sz w:val="21"/>
        </w:rPr>
        <w:t xml:space="preserve"> </w:t>
      </w:r>
    </w:p>
    <w:p w:rsidR="00376077" w:rsidRDefault="00376077" w:rsidP="00FD7F84">
      <w:pPr>
        <w:spacing w:after="163" w:line="262" w:lineRule="auto"/>
        <w:ind w:left="416" w:hanging="10"/>
      </w:pPr>
      <w:r>
        <w:rPr>
          <w:rFonts w:ascii="微软雅黑" w:eastAsia="微软雅黑" w:hAnsi="微软雅黑" w:cs="微软雅黑" w:hint="eastAsia"/>
          <w:sz w:val="21"/>
        </w:rPr>
        <w:t>试验后如果有的项目不符合本检测规范要求，必须返修合格后再发放产品合格证。</w:t>
      </w:r>
      <w:r>
        <w:rPr>
          <w:rFonts w:ascii="Times New Roman" w:hAnsi="Times New Roman" w:cs="Times New Roman"/>
          <w:sz w:val="21"/>
        </w:rPr>
        <w:t xml:space="preserve"> </w:t>
      </w:r>
    </w:p>
    <w:p w:rsidR="00376077" w:rsidRDefault="00376077" w:rsidP="00FD7F84">
      <w:pPr>
        <w:spacing w:after="149" w:line="262" w:lineRule="auto"/>
        <w:ind w:left="416" w:hanging="10"/>
      </w:pPr>
      <w:r>
        <w:rPr>
          <w:rFonts w:ascii="微软雅黑" w:eastAsia="微软雅黑" w:hAnsi="微软雅黑" w:cs="微软雅黑" w:hint="eastAsia"/>
          <w:sz w:val="21"/>
        </w:rPr>
        <w:t>出厂试验项目包括：</w:t>
      </w:r>
      <w:r>
        <w:rPr>
          <w:rFonts w:ascii="Times New Roman" w:hAnsi="Times New Roman" w:cs="Times New Roman"/>
          <w:sz w:val="21"/>
        </w:rPr>
        <w:t xml:space="preserve">  </w:t>
      </w:r>
    </w:p>
    <w:p w:rsidR="00376077" w:rsidRDefault="00376077" w:rsidP="00FD7F84">
      <w:pPr>
        <w:numPr>
          <w:ilvl w:val="0"/>
          <w:numId w:val="19"/>
        </w:numPr>
        <w:spacing w:after="147" w:line="262" w:lineRule="auto"/>
        <w:ind w:left="827" w:hanging="421"/>
      </w:pPr>
      <w:r>
        <w:rPr>
          <w:rFonts w:ascii="微软雅黑" w:eastAsia="微软雅黑" w:hAnsi="微软雅黑" w:cs="微软雅黑" w:hint="eastAsia"/>
          <w:sz w:val="21"/>
        </w:rPr>
        <w:t>外观与结构检查；</w:t>
      </w:r>
      <w:r>
        <w:rPr>
          <w:rFonts w:ascii="Times New Roman" w:hAnsi="Times New Roman" w:cs="Times New Roman"/>
          <w:sz w:val="21"/>
        </w:rPr>
        <w:t xml:space="preserve"> </w:t>
      </w:r>
    </w:p>
    <w:p w:rsidR="00376077" w:rsidRDefault="00376077" w:rsidP="00FD7F84">
      <w:pPr>
        <w:numPr>
          <w:ilvl w:val="0"/>
          <w:numId w:val="19"/>
        </w:numPr>
        <w:spacing w:after="147" w:line="262" w:lineRule="auto"/>
        <w:ind w:left="827" w:hanging="421"/>
      </w:pPr>
      <w:r>
        <w:rPr>
          <w:rFonts w:ascii="微软雅黑" w:eastAsia="微软雅黑" w:hAnsi="微软雅黑" w:cs="微软雅黑" w:hint="eastAsia"/>
          <w:sz w:val="21"/>
        </w:rPr>
        <w:t>功能试验；</w:t>
      </w:r>
      <w:r>
        <w:rPr>
          <w:rFonts w:ascii="Times New Roman" w:hAnsi="Times New Roman" w:cs="Times New Roman"/>
          <w:sz w:val="21"/>
        </w:rPr>
        <w:t xml:space="preserve"> </w:t>
      </w:r>
    </w:p>
    <w:p w:rsidR="00376077" w:rsidRDefault="00376077" w:rsidP="00FD7F84">
      <w:pPr>
        <w:numPr>
          <w:ilvl w:val="0"/>
          <w:numId w:val="19"/>
        </w:numPr>
        <w:spacing w:after="147" w:line="262" w:lineRule="auto"/>
        <w:ind w:left="827" w:hanging="421"/>
      </w:pPr>
      <w:r>
        <w:rPr>
          <w:rFonts w:ascii="微软雅黑" w:eastAsia="微软雅黑" w:hAnsi="微软雅黑" w:cs="微软雅黑" w:hint="eastAsia"/>
          <w:sz w:val="21"/>
        </w:rPr>
        <w:t>机械试验；</w:t>
      </w:r>
      <w:r>
        <w:rPr>
          <w:rFonts w:ascii="Times New Roman" w:hAnsi="Times New Roman" w:cs="Times New Roman"/>
          <w:sz w:val="21"/>
        </w:rPr>
        <w:t xml:space="preserve"> </w:t>
      </w:r>
    </w:p>
    <w:p w:rsidR="00376077" w:rsidRDefault="00376077" w:rsidP="00FD7F84">
      <w:pPr>
        <w:numPr>
          <w:ilvl w:val="0"/>
          <w:numId w:val="19"/>
        </w:numPr>
        <w:spacing w:after="259" w:line="262" w:lineRule="auto"/>
        <w:ind w:left="827" w:hanging="421"/>
      </w:pPr>
      <w:r>
        <w:rPr>
          <w:rFonts w:ascii="微软雅黑" w:eastAsia="微软雅黑" w:hAnsi="微软雅黑" w:cs="微软雅黑" w:hint="eastAsia"/>
          <w:sz w:val="21"/>
        </w:rPr>
        <w:t>电气性能试验。</w:t>
      </w:r>
      <w:r>
        <w:rPr>
          <w:rFonts w:ascii="Times New Roman" w:hAnsi="Times New Roman" w:cs="Times New Roman"/>
          <w:sz w:val="21"/>
        </w:rPr>
        <w:t xml:space="preserve"> </w:t>
      </w:r>
    </w:p>
    <w:p w:rsidR="00376077" w:rsidRDefault="00376077" w:rsidP="00FD7F84">
      <w:pPr>
        <w:spacing w:after="3"/>
        <w:ind w:left="732" w:hanging="10"/>
        <w:jc w:val="center"/>
      </w:pPr>
      <w:r>
        <w:rPr>
          <w:rFonts w:ascii="微软雅黑" w:eastAsia="微软雅黑" w:hAnsi="微软雅黑" w:cs="微软雅黑" w:hint="eastAsia"/>
          <w:sz w:val="21"/>
        </w:rPr>
        <w:t>表</w:t>
      </w:r>
      <w:r>
        <w:rPr>
          <w:rFonts w:ascii="微软雅黑" w:eastAsia="微软雅黑" w:hAnsi="微软雅黑" w:cs="微软雅黑"/>
          <w:sz w:val="21"/>
        </w:rPr>
        <w:t xml:space="preserve">6.1 </w:t>
      </w:r>
      <w:r>
        <w:rPr>
          <w:rFonts w:ascii="微软雅黑" w:eastAsia="微软雅黑" w:hAnsi="微软雅黑" w:cs="微软雅黑" w:hint="eastAsia"/>
          <w:sz w:val="21"/>
        </w:rPr>
        <w:t>型式试验、出厂试验项目及依据</w:t>
      </w:r>
      <w:r>
        <w:rPr>
          <w:rFonts w:ascii="微软雅黑" w:eastAsia="微软雅黑" w:hAnsi="微软雅黑" w:cs="微软雅黑"/>
          <w:sz w:val="21"/>
        </w:rPr>
        <w:t xml:space="preserve"> </w:t>
      </w:r>
    </w:p>
    <w:tbl>
      <w:tblPr>
        <w:tblW w:w="9101" w:type="dxa"/>
        <w:tblInd w:w="-398" w:type="dxa"/>
        <w:tblCellMar>
          <w:left w:w="8" w:type="dxa"/>
          <w:right w:w="0" w:type="dxa"/>
        </w:tblCellMar>
        <w:tblLook w:val="00A0" w:firstRow="1" w:lastRow="0" w:firstColumn="1" w:lastColumn="0" w:noHBand="0" w:noVBand="0"/>
      </w:tblPr>
      <w:tblGrid>
        <w:gridCol w:w="524"/>
        <w:gridCol w:w="869"/>
        <w:gridCol w:w="2699"/>
        <w:gridCol w:w="1125"/>
        <w:gridCol w:w="1139"/>
        <w:gridCol w:w="2745"/>
      </w:tblGrid>
      <w:tr w:rsidR="00376077" w:rsidTr="00942FCA">
        <w:trPr>
          <w:trHeight w:val="34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60"/>
              <w:jc w:val="both"/>
            </w:pPr>
            <w:r w:rsidRPr="00942FCA">
              <w:rPr>
                <w:rFonts w:ascii="微软雅黑" w:eastAsia="微软雅黑" w:hAnsi="微软雅黑" w:cs="微软雅黑" w:hint="eastAsia"/>
                <w:sz w:val="18"/>
              </w:rPr>
              <w:t>序号</w:t>
            </w:r>
            <w:r w:rsidRPr="00942FCA">
              <w:rPr>
                <w:rFonts w:ascii="微软雅黑" w:eastAsia="微软雅黑" w:hAnsi="微软雅黑" w:cs="微软雅黑"/>
                <w:sz w:val="18"/>
              </w:rPr>
              <w:t xml:space="preserve"> </w:t>
            </w:r>
          </w:p>
        </w:tc>
        <w:tc>
          <w:tcPr>
            <w:tcW w:w="871" w:type="dxa"/>
            <w:tcBorders>
              <w:top w:val="single" w:sz="6" w:space="0" w:color="000000"/>
              <w:left w:val="single" w:sz="6" w:space="0" w:color="000000"/>
              <w:bottom w:val="single" w:sz="6" w:space="0" w:color="000000"/>
              <w:right w:val="nil"/>
            </w:tcBorders>
          </w:tcPr>
          <w:p w:rsidR="00376077" w:rsidRDefault="00376077" w:rsidP="00310C64"/>
        </w:tc>
        <w:tc>
          <w:tcPr>
            <w:tcW w:w="2703" w:type="dxa"/>
            <w:tcBorders>
              <w:top w:val="single" w:sz="6" w:space="0" w:color="000000"/>
              <w:left w:val="nil"/>
              <w:bottom w:val="single" w:sz="6" w:space="0" w:color="000000"/>
              <w:right w:val="single" w:sz="6" w:space="0" w:color="000000"/>
            </w:tcBorders>
          </w:tcPr>
          <w:p w:rsidR="00376077" w:rsidRDefault="00376077" w:rsidP="00942FCA">
            <w:pPr>
              <w:spacing w:after="0"/>
              <w:ind w:left="540"/>
            </w:pPr>
            <w:r w:rsidRPr="00942FCA">
              <w:rPr>
                <w:rFonts w:ascii="微软雅黑" w:eastAsia="微软雅黑" w:hAnsi="微软雅黑" w:cs="微软雅黑" w:hint="eastAsia"/>
                <w:sz w:val="18"/>
              </w:rPr>
              <w:t>试验项目</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95"/>
            </w:pPr>
            <w:r w:rsidRPr="00942FCA">
              <w:rPr>
                <w:rFonts w:ascii="微软雅黑" w:eastAsia="微软雅黑" w:hAnsi="微软雅黑" w:cs="微软雅黑" w:hint="eastAsia"/>
                <w:sz w:val="18"/>
              </w:rPr>
              <w:t>型式试验</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95"/>
            </w:pPr>
            <w:r w:rsidRPr="00942FCA">
              <w:rPr>
                <w:rFonts w:ascii="微软雅黑" w:eastAsia="微软雅黑" w:hAnsi="微软雅黑" w:cs="微软雅黑" w:hint="eastAsia"/>
                <w:sz w:val="18"/>
              </w:rPr>
              <w:t>出厂试验</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9"/>
              <w:jc w:val="center"/>
            </w:pPr>
            <w:r w:rsidRPr="00942FCA">
              <w:rPr>
                <w:rFonts w:ascii="微软雅黑" w:eastAsia="微软雅黑" w:hAnsi="微软雅黑" w:cs="微软雅黑" w:hint="eastAsia"/>
                <w:sz w:val="18"/>
              </w:rPr>
              <w:t>试验依据</w:t>
            </w:r>
            <w:r w:rsidRPr="00942FCA">
              <w:rPr>
                <w:rFonts w:ascii="微软雅黑" w:eastAsia="微软雅黑" w:hAnsi="微软雅黑" w:cs="微软雅黑"/>
                <w:sz w:val="18"/>
              </w:rPr>
              <w:t xml:space="preserve"> </w:t>
            </w:r>
          </w:p>
        </w:tc>
      </w:tr>
      <w:tr w:rsidR="00376077" w:rsidTr="00942FCA">
        <w:trPr>
          <w:trHeight w:val="34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7"/>
              <w:jc w:val="center"/>
            </w:pPr>
            <w:r w:rsidRPr="00942FCA">
              <w:rPr>
                <w:rFonts w:ascii="微软雅黑" w:eastAsia="微软雅黑" w:hAnsi="微软雅黑" w:cs="微软雅黑"/>
                <w:sz w:val="18"/>
              </w:rPr>
              <w:t xml:space="preserve">1 </w:t>
            </w:r>
          </w:p>
        </w:tc>
        <w:tc>
          <w:tcPr>
            <w:tcW w:w="871" w:type="dxa"/>
            <w:tcBorders>
              <w:top w:val="single" w:sz="6" w:space="0" w:color="000000"/>
              <w:left w:val="single" w:sz="6" w:space="0" w:color="000000"/>
              <w:bottom w:val="single" w:sz="6" w:space="0" w:color="000000"/>
              <w:right w:val="nil"/>
            </w:tcBorders>
          </w:tcPr>
          <w:p w:rsidR="00376077" w:rsidRDefault="00376077" w:rsidP="00310C64"/>
        </w:tc>
        <w:tc>
          <w:tcPr>
            <w:tcW w:w="2703" w:type="dxa"/>
            <w:tcBorders>
              <w:top w:val="single" w:sz="6" w:space="0" w:color="000000"/>
              <w:left w:val="nil"/>
              <w:bottom w:val="single" w:sz="6" w:space="0" w:color="000000"/>
              <w:right w:val="single" w:sz="6" w:space="0" w:color="000000"/>
            </w:tcBorders>
          </w:tcPr>
          <w:p w:rsidR="00376077" w:rsidRDefault="00376077" w:rsidP="00942FCA">
            <w:pPr>
              <w:spacing w:after="0"/>
              <w:ind w:left="450"/>
            </w:pPr>
            <w:r w:rsidRPr="00942FCA">
              <w:rPr>
                <w:rFonts w:ascii="微软雅黑" w:eastAsia="微软雅黑" w:hAnsi="微软雅黑" w:cs="微软雅黑" w:hint="eastAsia"/>
                <w:sz w:val="18"/>
              </w:rPr>
              <w:t>外观与结构</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5.2 </w:t>
            </w:r>
          </w:p>
        </w:tc>
      </w:tr>
      <w:tr w:rsidR="00376077" w:rsidTr="00942FCA">
        <w:trPr>
          <w:trHeight w:val="25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7"/>
              <w:jc w:val="center"/>
            </w:pPr>
            <w:r w:rsidRPr="00942FCA">
              <w:rPr>
                <w:rFonts w:ascii="微软雅黑" w:eastAsia="微软雅黑" w:hAnsi="微软雅黑" w:cs="微软雅黑"/>
                <w:sz w:val="18"/>
              </w:rPr>
              <w:t xml:space="preserve">2 </w:t>
            </w:r>
          </w:p>
        </w:tc>
        <w:tc>
          <w:tcPr>
            <w:tcW w:w="871" w:type="dxa"/>
            <w:vMerge w:val="restart"/>
            <w:tcBorders>
              <w:top w:val="single" w:sz="6" w:space="0" w:color="000000"/>
              <w:left w:val="single" w:sz="6" w:space="0" w:color="000000"/>
              <w:bottom w:val="single" w:sz="6" w:space="0" w:color="000000"/>
              <w:right w:val="single" w:sz="6" w:space="0" w:color="000000"/>
            </w:tcBorders>
            <w:vAlign w:val="center"/>
          </w:tcPr>
          <w:p w:rsidR="00376077" w:rsidRDefault="00376077" w:rsidP="00942FCA">
            <w:pPr>
              <w:spacing w:after="0"/>
              <w:ind w:left="240"/>
            </w:pPr>
            <w:r w:rsidRPr="00942FCA">
              <w:rPr>
                <w:rFonts w:ascii="微软雅黑" w:eastAsia="微软雅黑" w:hAnsi="微软雅黑" w:cs="微软雅黑" w:hint="eastAsia"/>
                <w:sz w:val="18"/>
              </w:rPr>
              <w:t>功能试验</w:t>
            </w:r>
            <w:r w:rsidRPr="00942FCA">
              <w:rPr>
                <w:rFonts w:ascii="微软雅黑" w:eastAsia="微软雅黑" w:hAnsi="微软雅黑" w:cs="微软雅黑"/>
                <w:sz w:val="18"/>
              </w:rPr>
              <w:t xml:space="preserve"> </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短路故障报警功能试验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5.3.2 </w:t>
            </w:r>
          </w:p>
        </w:tc>
      </w:tr>
      <w:tr w:rsidR="00376077" w:rsidTr="00942FCA">
        <w:trPr>
          <w:trHeight w:val="240"/>
        </w:trPr>
        <w:tc>
          <w:tcPr>
            <w:tcW w:w="511" w:type="dxa"/>
            <w:vMerge w:val="restart"/>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pPr>
            <w:r w:rsidRPr="00561C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887" o:spid="_x0000_i1025" type="#_x0000_t75" style="width:25.5pt;height:55.5pt;visibility:visible">
                  <v:imagedata r:id="rId7" o:title=""/>
                </v:shape>
              </w:pict>
            </w:r>
          </w:p>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255"/>
            </w:pPr>
            <w:r w:rsidRPr="00942FCA">
              <w:rPr>
                <w:rFonts w:ascii="微软雅黑" w:eastAsia="微软雅黑" w:hAnsi="微软雅黑" w:cs="微软雅黑" w:hint="eastAsia"/>
                <w:sz w:val="18"/>
              </w:rPr>
              <w:t>单相接地故障报警功能试验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5.3.3 </w:t>
            </w:r>
          </w:p>
        </w:tc>
      </w:tr>
      <w:tr w:rsidR="00376077" w:rsidTr="00942FCA">
        <w:trPr>
          <w:trHeight w:val="255"/>
        </w:trPr>
        <w:tc>
          <w:tcPr>
            <w:tcW w:w="0" w:type="auto"/>
            <w:vMerge/>
            <w:tcBorders>
              <w:top w:val="nil"/>
              <w:left w:val="single" w:sz="6" w:space="0" w:color="000000"/>
              <w:bottom w:val="nil"/>
              <w:right w:val="single" w:sz="6" w:space="0" w:color="000000"/>
            </w:tcBorders>
          </w:tcPr>
          <w:p w:rsidR="00376077" w:rsidRDefault="00376077" w:rsidP="00310C64"/>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防误动功能试验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5.3.4~5.3.9</w:t>
            </w:r>
            <w:r w:rsidRPr="00942FCA">
              <w:rPr>
                <w:rFonts w:ascii="Times New Roman" w:hAnsi="Times New Roman" w:cs="Times New Roman"/>
                <w:sz w:val="18"/>
              </w:rPr>
              <w:t xml:space="preserve"> </w:t>
            </w:r>
          </w:p>
        </w:tc>
      </w:tr>
      <w:tr w:rsidR="00376077" w:rsidTr="00942FCA">
        <w:trPr>
          <w:trHeight w:val="241"/>
        </w:trPr>
        <w:tc>
          <w:tcPr>
            <w:tcW w:w="0" w:type="auto"/>
            <w:vMerge/>
            <w:tcBorders>
              <w:top w:val="nil"/>
              <w:left w:val="single" w:sz="6" w:space="0" w:color="000000"/>
              <w:bottom w:val="nil"/>
              <w:right w:val="single" w:sz="6" w:space="0" w:color="000000"/>
            </w:tcBorders>
          </w:tcPr>
          <w:p w:rsidR="00376077" w:rsidRDefault="00376077" w:rsidP="00310C64"/>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255"/>
            </w:pPr>
            <w:r w:rsidRPr="00942FCA">
              <w:rPr>
                <w:rFonts w:ascii="微软雅黑" w:eastAsia="微软雅黑" w:hAnsi="微软雅黑" w:cs="微软雅黑" w:hint="eastAsia"/>
                <w:sz w:val="18"/>
              </w:rPr>
              <w:t>瞬时故障闭锁报警功能试验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5.2.3.1</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11</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0"/>
        </w:trPr>
        <w:tc>
          <w:tcPr>
            <w:tcW w:w="0" w:type="auto"/>
            <w:vMerge/>
            <w:tcBorders>
              <w:top w:val="nil"/>
              <w:left w:val="single" w:sz="6" w:space="0" w:color="000000"/>
              <w:bottom w:val="nil"/>
              <w:right w:val="single" w:sz="6" w:space="0" w:color="000000"/>
            </w:tcBorders>
          </w:tcPr>
          <w:p w:rsidR="00376077" w:rsidRDefault="00376077" w:rsidP="00310C64"/>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升级及维护功能试验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5.2.3.1</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14</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0"/>
        </w:trPr>
        <w:tc>
          <w:tcPr>
            <w:tcW w:w="0" w:type="auto"/>
            <w:vMerge/>
            <w:tcBorders>
              <w:top w:val="nil"/>
              <w:left w:val="single" w:sz="6" w:space="0" w:color="000000"/>
              <w:bottom w:val="single" w:sz="6" w:space="0" w:color="000000"/>
              <w:right w:val="single" w:sz="6" w:space="0" w:color="000000"/>
            </w:tcBorders>
          </w:tcPr>
          <w:p w:rsidR="00376077" w:rsidRDefault="00376077" w:rsidP="00310C64"/>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jc w:val="both"/>
            </w:pPr>
            <w:r w:rsidRPr="00942FCA">
              <w:rPr>
                <w:rFonts w:ascii="微软雅黑" w:eastAsia="微软雅黑" w:hAnsi="微软雅黑" w:cs="微软雅黑" w:hint="eastAsia"/>
                <w:sz w:val="18"/>
              </w:rPr>
              <w:t>电池低电量告警指示功能试验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5.2.3.1</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5</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5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7"/>
              <w:jc w:val="center"/>
            </w:pPr>
            <w:r w:rsidRPr="00942FCA">
              <w:rPr>
                <w:rFonts w:ascii="微软雅黑" w:eastAsia="微软雅黑" w:hAnsi="微软雅黑" w:cs="微软雅黑"/>
                <w:sz w:val="18"/>
              </w:rPr>
              <w:t xml:space="preserve">8 </w:t>
            </w:r>
          </w:p>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自检（测试）功能试验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5.2.3.1</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6</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1"/>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7"/>
              <w:jc w:val="center"/>
            </w:pPr>
            <w:r w:rsidRPr="00942FCA">
              <w:rPr>
                <w:rFonts w:ascii="微软雅黑" w:eastAsia="微软雅黑" w:hAnsi="微软雅黑" w:cs="微软雅黑"/>
                <w:sz w:val="18"/>
              </w:rPr>
              <w:t xml:space="preserve">9 </w:t>
            </w:r>
          </w:p>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电气量监测功能试验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1</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10 </w:t>
            </w:r>
          </w:p>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在线录波功能及精度试验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2</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11 </w:t>
            </w:r>
          </w:p>
        </w:tc>
        <w:tc>
          <w:tcPr>
            <w:tcW w:w="0" w:type="auto"/>
            <w:vMerge/>
            <w:tcBorders>
              <w:top w:val="nil"/>
              <w:left w:val="single" w:sz="6" w:space="0" w:color="000000"/>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75"/>
              <w:jc w:val="both"/>
            </w:pPr>
            <w:r w:rsidRPr="00942FCA">
              <w:rPr>
                <w:rFonts w:ascii="微软雅黑" w:eastAsia="微软雅黑" w:hAnsi="微软雅黑" w:cs="微软雅黑" w:hint="eastAsia"/>
                <w:sz w:val="18"/>
              </w:rPr>
              <w:t>时钟同步及对时功能及精度试验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3</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5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12 </w:t>
            </w:r>
          </w:p>
        </w:tc>
        <w:tc>
          <w:tcPr>
            <w:tcW w:w="0" w:type="auto"/>
            <w:vMerge/>
            <w:tcBorders>
              <w:top w:val="nil"/>
              <w:left w:val="single" w:sz="6" w:space="0" w:color="000000"/>
              <w:bottom w:val="single" w:sz="6" w:space="0" w:color="000000"/>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10"/>
              <w:jc w:val="center"/>
            </w:pPr>
            <w:r w:rsidRPr="00942FCA">
              <w:rPr>
                <w:rFonts w:ascii="微软雅黑" w:eastAsia="微软雅黑" w:hAnsi="微软雅黑" w:cs="微软雅黑"/>
                <w:sz w:val="18"/>
              </w:rPr>
              <w:t>GPS</w:t>
            </w:r>
            <w:r w:rsidRPr="00942FCA">
              <w:rPr>
                <w:rFonts w:ascii="微软雅黑" w:eastAsia="微软雅黑" w:hAnsi="微软雅黑" w:cs="微软雅黑" w:hint="eastAsia"/>
                <w:sz w:val="18"/>
              </w:rPr>
              <w:t>定位及精度试验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5.2.3.2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4</w:t>
            </w: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13 </w:t>
            </w:r>
          </w:p>
        </w:tc>
        <w:tc>
          <w:tcPr>
            <w:tcW w:w="871" w:type="dxa"/>
            <w:vMerge w:val="restart"/>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40" w:hanging="180"/>
            </w:pPr>
            <w:r w:rsidRPr="00942FCA">
              <w:rPr>
                <w:rFonts w:ascii="微软雅黑" w:eastAsia="微软雅黑" w:hAnsi="微软雅黑" w:cs="微软雅黑" w:hint="eastAsia"/>
                <w:sz w:val="18"/>
              </w:rPr>
              <w:t>机械性能试验</w:t>
            </w:r>
            <w:r w:rsidRPr="00942FCA">
              <w:rPr>
                <w:rFonts w:ascii="微软雅黑" w:eastAsia="微软雅黑" w:hAnsi="微软雅黑" w:cs="微软雅黑"/>
                <w:sz w:val="18"/>
              </w:rPr>
              <w:t xml:space="preserve"> </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卡线结构的握力测试</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5.2.4.1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14 </w:t>
            </w:r>
          </w:p>
        </w:tc>
        <w:tc>
          <w:tcPr>
            <w:tcW w:w="0" w:type="auto"/>
            <w:vMerge/>
            <w:tcBorders>
              <w:top w:val="nil"/>
              <w:left w:val="nil"/>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振动耐久性试验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5.13 </w:t>
            </w:r>
          </w:p>
        </w:tc>
      </w:tr>
      <w:tr w:rsidR="00376077" w:rsidTr="00942FCA">
        <w:trPr>
          <w:trHeight w:val="240"/>
        </w:trPr>
        <w:tc>
          <w:tcPr>
            <w:tcW w:w="511" w:type="dxa"/>
            <w:tcBorders>
              <w:top w:val="single" w:sz="6" w:space="0" w:color="000000"/>
              <w:left w:val="single" w:sz="6" w:space="0" w:color="000000"/>
              <w:bottom w:val="single" w:sz="6" w:space="0" w:color="000000"/>
              <w:right w:val="nil"/>
            </w:tcBorders>
          </w:tcPr>
          <w:p w:rsidR="00376077" w:rsidRDefault="00376077" w:rsidP="00942FCA">
            <w:pPr>
              <w:spacing w:after="0"/>
              <w:ind w:left="165" w:right="-8"/>
            </w:pPr>
            <w:r w:rsidRPr="00561C2A">
              <w:rPr>
                <w:noProof/>
              </w:rPr>
              <w:pict>
                <v:shape id="Picture 122888" o:spid="_x0000_i1026" type="#_x0000_t75" style="width:16.5pt;height:12pt;visibility:visible">
                  <v:imagedata r:id="rId8" o:title=""/>
                </v:shape>
              </w:pict>
            </w:r>
          </w:p>
        </w:tc>
        <w:tc>
          <w:tcPr>
            <w:tcW w:w="0" w:type="auto"/>
            <w:vMerge/>
            <w:tcBorders>
              <w:top w:val="nil"/>
              <w:left w:val="nil"/>
              <w:bottom w:val="single" w:sz="6" w:space="0" w:color="000000"/>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倾斜跌落试验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5.14 </w:t>
            </w:r>
          </w:p>
        </w:tc>
      </w:tr>
      <w:tr w:rsidR="00376077" w:rsidTr="00942FCA">
        <w:trPr>
          <w:trHeight w:val="241"/>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16 </w:t>
            </w:r>
          </w:p>
        </w:tc>
        <w:tc>
          <w:tcPr>
            <w:tcW w:w="871" w:type="dxa"/>
            <w:tcBorders>
              <w:top w:val="single" w:sz="6" w:space="0" w:color="000000"/>
              <w:left w:val="single" w:sz="6" w:space="0" w:color="000000"/>
              <w:bottom w:val="single" w:sz="6" w:space="0" w:color="000000"/>
              <w:right w:val="nil"/>
            </w:tcBorders>
          </w:tcPr>
          <w:p w:rsidR="00376077" w:rsidRDefault="00376077" w:rsidP="00310C64"/>
        </w:tc>
        <w:tc>
          <w:tcPr>
            <w:tcW w:w="2703" w:type="dxa"/>
            <w:tcBorders>
              <w:top w:val="single" w:sz="6" w:space="0" w:color="000000"/>
              <w:left w:val="nil"/>
              <w:bottom w:val="single" w:sz="6" w:space="0" w:color="000000"/>
              <w:right w:val="single" w:sz="6" w:space="0" w:color="000000"/>
            </w:tcBorders>
          </w:tcPr>
          <w:p w:rsidR="00376077" w:rsidRDefault="00376077" w:rsidP="00942FCA">
            <w:pPr>
              <w:spacing w:after="0"/>
              <w:ind w:left="360"/>
            </w:pPr>
            <w:r w:rsidRPr="00942FCA">
              <w:rPr>
                <w:rFonts w:ascii="微软雅黑" w:eastAsia="微软雅黑" w:hAnsi="微软雅黑" w:cs="微软雅黑" w:hint="eastAsia"/>
                <w:sz w:val="18"/>
              </w:rPr>
              <w:t>电气性能试验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5.2.5 </w:t>
            </w:r>
          </w:p>
        </w:tc>
      </w:tr>
      <w:tr w:rsidR="00376077" w:rsidTr="00942FCA">
        <w:trPr>
          <w:trHeight w:val="25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17 </w:t>
            </w:r>
          </w:p>
        </w:tc>
        <w:tc>
          <w:tcPr>
            <w:tcW w:w="871" w:type="dxa"/>
            <w:vMerge w:val="restart"/>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60"/>
            </w:pPr>
            <w:r w:rsidRPr="00942FCA">
              <w:rPr>
                <w:rFonts w:ascii="微软雅黑" w:eastAsia="微软雅黑" w:hAnsi="微软雅黑" w:cs="微软雅黑" w:hint="eastAsia"/>
                <w:sz w:val="18"/>
              </w:rPr>
              <w:t>电磁兼容能力试验</w:t>
            </w:r>
            <w:r w:rsidRPr="00942FCA">
              <w:rPr>
                <w:rFonts w:ascii="微软雅黑" w:eastAsia="微软雅黑" w:hAnsi="微软雅黑" w:cs="微软雅黑"/>
                <w:sz w:val="18"/>
              </w:rPr>
              <w:t xml:space="preserve"> </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工频磁场抗扰度</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5.2.6.1 </w:t>
            </w:r>
          </w:p>
        </w:tc>
      </w:tr>
      <w:tr w:rsidR="00376077" w:rsidTr="00942FCA">
        <w:trPr>
          <w:trHeight w:val="34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18 </w:t>
            </w:r>
          </w:p>
        </w:tc>
        <w:tc>
          <w:tcPr>
            <w:tcW w:w="0" w:type="auto"/>
            <w:vMerge/>
            <w:tcBorders>
              <w:top w:val="nil"/>
              <w:left w:val="single" w:sz="6" w:space="0" w:color="000000"/>
              <w:bottom w:val="single" w:sz="6" w:space="0" w:color="000000"/>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临近干扰</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5.2.6.2 </w:t>
            </w:r>
          </w:p>
        </w:tc>
      </w:tr>
      <w:tr w:rsidR="00376077" w:rsidTr="00942FCA">
        <w:trPr>
          <w:trHeight w:val="22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19 </w:t>
            </w:r>
          </w:p>
        </w:tc>
        <w:tc>
          <w:tcPr>
            <w:tcW w:w="87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60"/>
              <w:jc w:val="both"/>
            </w:pPr>
            <w:r w:rsidRPr="00942FCA">
              <w:rPr>
                <w:rFonts w:ascii="微软雅黑" w:eastAsia="微软雅黑" w:hAnsi="微软雅黑" w:cs="微软雅黑" w:hint="eastAsia"/>
                <w:sz w:val="18"/>
              </w:rPr>
              <w:t>环境适应</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低温性能试验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5.5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20 </w:t>
            </w:r>
          </w:p>
        </w:tc>
        <w:tc>
          <w:tcPr>
            <w:tcW w:w="871" w:type="dxa"/>
            <w:vMerge w:val="restart"/>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50"/>
              <w:jc w:val="both"/>
            </w:pPr>
            <w:r w:rsidRPr="00942FCA">
              <w:rPr>
                <w:rFonts w:ascii="微软雅黑" w:eastAsia="微软雅黑" w:hAnsi="微软雅黑" w:cs="微软雅黑" w:hint="eastAsia"/>
                <w:sz w:val="18"/>
              </w:rPr>
              <w:t>性试验</w:t>
            </w:r>
            <w:r w:rsidRPr="00942FCA">
              <w:rPr>
                <w:rFonts w:ascii="微软雅黑" w:eastAsia="微软雅黑" w:hAnsi="微软雅黑" w:cs="微软雅黑"/>
                <w:sz w:val="18"/>
              </w:rPr>
              <w:t xml:space="preserve"> </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高温性能试验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5.4 </w:t>
            </w:r>
          </w:p>
        </w:tc>
      </w:tr>
      <w:tr w:rsidR="00376077" w:rsidTr="00942FCA">
        <w:trPr>
          <w:trHeight w:val="24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21 </w:t>
            </w:r>
          </w:p>
        </w:tc>
        <w:tc>
          <w:tcPr>
            <w:tcW w:w="0" w:type="auto"/>
            <w:vMerge/>
            <w:tcBorders>
              <w:top w:val="nil"/>
              <w:left w:val="single" w:sz="6" w:space="0" w:color="000000"/>
              <w:bottom w:val="single" w:sz="6" w:space="0" w:color="000000"/>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交变湿热试验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5.15 </w:t>
            </w:r>
          </w:p>
        </w:tc>
      </w:tr>
      <w:tr w:rsidR="00376077" w:rsidTr="00942FCA">
        <w:trPr>
          <w:trHeight w:val="34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22 </w:t>
            </w:r>
          </w:p>
        </w:tc>
        <w:tc>
          <w:tcPr>
            <w:tcW w:w="871" w:type="dxa"/>
            <w:vMerge w:val="restart"/>
            <w:tcBorders>
              <w:top w:val="single" w:sz="6" w:space="0" w:color="000000"/>
              <w:left w:val="nil"/>
              <w:bottom w:val="single" w:sz="6" w:space="0" w:color="000000"/>
              <w:right w:val="single" w:sz="6" w:space="0" w:color="000000"/>
            </w:tcBorders>
            <w:vAlign w:val="center"/>
          </w:tcPr>
          <w:p w:rsidR="00376077" w:rsidRDefault="00376077" w:rsidP="00942FCA">
            <w:pPr>
              <w:spacing w:after="0"/>
              <w:ind w:left="240" w:hanging="180"/>
            </w:pPr>
            <w:r w:rsidRPr="00942FCA">
              <w:rPr>
                <w:rFonts w:ascii="微软雅黑" w:eastAsia="微软雅黑" w:hAnsi="微软雅黑" w:cs="微软雅黑" w:hint="eastAsia"/>
                <w:sz w:val="18"/>
              </w:rPr>
              <w:t>安全特性试验</w:t>
            </w:r>
            <w:r w:rsidRPr="00942FCA">
              <w:rPr>
                <w:rFonts w:ascii="微软雅黑" w:eastAsia="微软雅黑" w:hAnsi="微软雅黑" w:cs="微软雅黑"/>
                <w:sz w:val="18"/>
              </w:rPr>
              <w:t xml:space="preserve"> </w:t>
            </w:r>
          </w:p>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绝缘电阻</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DL/T721-2013</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4.6.1 </w:t>
            </w:r>
          </w:p>
        </w:tc>
      </w:tr>
      <w:tr w:rsidR="00376077" w:rsidTr="00942FCA">
        <w:trPr>
          <w:trHeight w:val="34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23 </w:t>
            </w:r>
          </w:p>
        </w:tc>
        <w:tc>
          <w:tcPr>
            <w:tcW w:w="0" w:type="auto"/>
            <w:vMerge/>
            <w:tcBorders>
              <w:top w:val="nil"/>
              <w:left w:val="nil"/>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介质强度</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DL/T721-2013</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4.6.2 </w:t>
            </w:r>
          </w:p>
        </w:tc>
      </w:tr>
      <w:tr w:rsidR="00376077" w:rsidTr="00942FCA">
        <w:trPr>
          <w:trHeight w:val="345"/>
        </w:trPr>
        <w:tc>
          <w:tcPr>
            <w:tcW w:w="511" w:type="dxa"/>
            <w:vMerge w:val="restart"/>
            <w:tcBorders>
              <w:top w:val="single" w:sz="6" w:space="0" w:color="000000"/>
              <w:left w:val="single" w:sz="6" w:space="0" w:color="000000"/>
              <w:bottom w:val="single" w:sz="6" w:space="0" w:color="000000"/>
              <w:right w:val="nil"/>
            </w:tcBorders>
          </w:tcPr>
          <w:p w:rsidR="00376077" w:rsidRDefault="00376077" w:rsidP="00942FCA">
            <w:pPr>
              <w:spacing w:after="0"/>
              <w:ind w:right="-8"/>
            </w:pPr>
            <w:r w:rsidRPr="00561C2A">
              <w:rPr>
                <w:noProof/>
              </w:rPr>
              <w:pict>
                <v:shape id="Picture 122889" o:spid="_x0000_i1027" type="#_x0000_t75" style="width:26.25pt;height:24.75pt;visibility:visible">
                  <v:imagedata r:id="rId9" o:title=""/>
                </v:shape>
              </w:pict>
            </w:r>
          </w:p>
        </w:tc>
        <w:tc>
          <w:tcPr>
            <w:tcW w:w="0" w:type="auto"/>
            <w:vMerge/>
            <w:tcBorders>
              <w:top w:val="nil"/>
              <w:left w:val="nil"/>
              <w:bottom w:val="nil"/>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冲击电压</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DL/T721-2013</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4.6.3 </w:t>
            </w:r>
          </w:p>
        </w:tc>
      </w:tr>
      <w:tr w:rsidR="00376077" w:rsidTr="00942FCA">
        <w:trPr>
          <w:trHeight w:val="241"/>
        </w:trPr>
        <w:tc>
          <w:tcPr>
            <w:tcW w:w="0" w:type="auto"/>
            <w:vMerge/>
            <w:tcBorders>
              <w:top w:val="nil"/>
              <w:left w:val="single" w:sz="6" w:space="0" w:color="000000"/>
              <w:bottom w:val="single" w:sz="6" w:space="0" w:color="000000"/>
              <w:right w:val="nil"/>
            </w:tcBorders>
          </w:tcPr>
          <w:p w:rsidR="00376077" w:rsidRDefault="00376077" w:rsidP="00310C64"/>
        </w:tc>
        <w:tc>
          <w:tcPr>
            <w:tcW w:w="0" w:type="auto"/>
            <w:vMerge/>
            <w:tcBorders>
              <w:top w:val="nil"/>
              <w:left w:val="nil"/>
              <w:bottom w:val="single" w:sz="6" w:space="0" w:color="000000"/>
              <w:right w:val="single" w:sz="6" w:space="0" w:color="000000"/>
            </w:tcBorders>
          </w:tcPr>
          <w:p w:rsidR="00376077" w:rsidRDefault="00376077" w:rsidP="00310C64"/>
        </w:tc>
        <w:tc>
          <w:tcPr>
            <w:tcW w:w="2703"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耐受短路冲击电流能力</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DL/T1157-2012</w:t>
            </w:r>
            <w:r w:rsidRPr="00942FCA">
              <w:rPr>
                <w:rFonts w:ascii="微软雅黑" w:eastAsia="微软雅黑" w:hAnsi="微软雅黑" w:cs="微软雅黑" w:hint="eastAsia"/>
                <w:sz w:val="18"/>
              </w:rPr>
              <w:t>中</w:t>
            </w:r>
            <w:r w:rsidRPr="00942FCA">
              <w:rPr>
                <w:rFonts w:ascii="微软雅黑" w:eastAsia="微软雅黑" w:hAnsi="微软雅黑" w:cs="微软雅黑"/>
                <w:sz w:val="18"/>
              </w:rPr>
              <w:t xml:space="preserve">4.1.2 </w:t>
            </w:r>
          </w:p>
        </w:tc>
      </w:tr>
      <w:tr w:rsidR="00376077" w:rsidTr="00942FCA">
        <w:trPr>
          <w:trHeight w:val="25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26 </w:t>
            </w:r>
          </w:p>
        </w:tc>
        <w:tc>
          <w:tcPr>
            <w:tcW w:w="3575" w:type="dxa"/>
            <w:gridSpan w:val="2"/>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5"/>
              <w:jc w:val="center"/>
            </w:pPr>
            <w:r w:rsidRPr="00942FCA">
              <w:rPr>
                <w:rFonts w:ascii="微软雅黑" w:eastAsia="微软雅黑" w:hAnsi="微软雅黑" w:cs="微软雅黑" w:hint="eastAsia"/>
                <w:sz w:val="18"/>
              </w:rPr>
              <w:t>工作电源及功耗试验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5.2.9 </w:t>
            </w:r>
          </w:p>
        </w:tc>
      </w:tr>
      <w:tr w:rsidR="00376077" w:rsidTr="00942FCA">
        <w:trPr>
          <w:trHeight w:val="270"/>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27 </w:t>
            </w:r>
          </w:p>
        </w:tc>
        <w:tc>
          <w:tcPr>
            <w:tcW w:w="3575" w:type="dxa"/>
            <w:gridSpan w:val="2"/>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着火危险试验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5.2.10 </w:t>
            </w:r>
          </w:p>
        </w:tc>
      </w:tr>
      <w:tr w:rsidR="00376077" w:rsidTr="00942FCA">
        <w:trPr>
          <w:trHeight w:val="285"/>
        </w:trPr>
        <w:tc>
          <w:tcPr>
            <w:tcW w:w="51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65"/>
            </w:pPr>
            <w:r w:rsidRPr="00942FCA">
              <w:rPr>
                <w:rFonts w:ascii="微软雅黑" w:eastAsia="微软雅黑" w:hAnsi="微软雅黑" w:cs="微软雅黑"/>
                <w:sz w:val="18"/>
              </w:rPr>
              <w:t xml:space="preserve">28 </w:t>
            </w:r>
          </w:p>
        </w:tc>
        <w:tc>
          <w:tcPr>
            <w:tcW w:w="3575" w:type="dxa"/>
            <w:gridSpan w:val="2"/>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4"/>
              <w:jc w:val="center"/>
            </w:pPr>
            <w:r w:rsidRPr="00942FCA">
              <w:rPr>
                <w:rFonts w:ascii="微软雅黑" w:eastAsia="微软雅黑" w:hAnsi="微软雅黑" w:cs="微软雅黑" w:hint="eastAsia"/>
                <w:sz w:val="18"/>
              </w:rPr>
              <w:t>防护等级试验</w:t>
            </w:r>
            <w:r w:rsidRPr="00942FCA">
              <w:rPr>
                <w:rFonts w:ascii="微软雅黑" w:eastAsia="微软雅黑" w:hAnsi="微软雅黑" w:cs="微软雅黑"/>
                <w:sz w:val="18"/>
              </w:rPr>
              <w:t xml:space="preserve"> </w:t>
            </w:r>
          </w:p>
        </w:tc>
        <w:tc>
          <w:tcPr>
            <w:tcW w:w="1127"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8"/>
              <w:jc w:val="center"/>
            </w:pPr>
            <w:r w:rsidRPr="00942FCA">
              <w:rPr>
                <w:rFonts w:ascii="微软雅黑" w:eastAsia="微软雅黑" w:hAnsi="微软雅黑" w:cs="微软雅黑" w:hint="eastAsia"/>
                <w:sz w:val="18"/>
              </w:rPr>
              <w:t>√</w:t>
            </w:r>
            <w:r w:rsidRPr="00942FCA">
              <w:rPr>
                <w:rFonts w:ascii="微软雅黑" w:eastAsia="微软雅黑" w:hAnsi="微软雅黑" w:cs="微软雅黑"/>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right="23"/>
              <w:jc w:val="center"/>
            </w:pPr>
            <w:r w:rsidRPr="00942FCA">
              <w:rPr>
                <w:rFonts w:ascii="微软雅黑" w:eastAsia="微软雅黑" w:hAnsi="微软雅黑" w:cs="微软雅黑"/>
                <w:sz w:val="18"/>
              </w:rPr>
              <w:t xml:space="preserve">— </w:t>
            </w:r>
          </w:p>
        </w:tc>
        <w:tc>
          <w:tcPr>
            <w:tcW w:w="2748" w:type="dxa"/>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sz w:val="18"/>
              </w:rPr>
              <w:t xml:space="preserve">5.2.11 </w:t>
            </w:r>
          </w:p>
        </w:tc>
      </w:tr>
      <w:tr w:rsidR="00376077" w:rsidTr="00942FCA">
        <w:trPr>
          <w:trHeight w:val="331"/>
        </w:trPr>
        <w:tc>
          <w:tcPr>
            <w:tcW w:w="9101" w:type="dxa"/>
            <w:gridSpan w:val="6"/>
            <w:tcBorders>
              <w:top w:val="single" w:sz="6" w:space="0" w:color="000000"/>
              <w:left w:val="single" w:sz="6" w:space="0" w:color="000000"/>
              <w:bottom w:val="single" w:sz="6" w:space="0" w:color="000000"/>
              <w:right w:val="single" w:sz="6" w:space="0" w:color="000000"/>
            </w:tcBorders>
          </w:tcPr>
          <w:p w:rsidR="00376077" w:rsidRDefault="00376077" w:rsidP="00942FCA">
            <w:pPr>
              <w:spacing w:after="0"/>
              <w:ind w:left="105"/>
            </w:pPr>
            <w:r w:rsidRPr="00942FCA">
              <w:rPr>
                <w:rFonts w:ascii="微软雅黑" w:eastAsia="微软雅黑" w:hAnsi="微软雅黑" w:cs="微软雅黑" w:hint="eastAsia"/>
                <w:sz w:val="18"/>
              </w:rPr>
              <w:t>注：“√”为必试项目；“√</w:t>
            </w:r>
            <w:r w:rsidRPr="00942FCA">
              <w:rPr>
                <w:rFonts w:ascii="微软雅黑" w:eastAsia="微软雅黑" w:hAnsi="微软雅黑" w:cs="微软雅黑"/>
                <w:sz w:val="18"/>
              </w:rPr>
              <w:t>*</w:t>
            </w:r>
            <w:r w:rsidRPr="00942FCA">
              <w:rPr>
                <w:rFonts w:ascii="微软雅黑" w:eastAsia="微软雅黑" w:hAnsi="微软雅黑" w:cs="微软雅黑" w:hint="eastAsia"/>
                <w:sz w:val="18"/>
              </w:rPr>
              <w:t>”为需要时进行的试验项目；“</w:t>
            </w:r>
            <w:r w:rsidRPr="00942FCA">
              <w:rPr>
                <w:rFonts w:ascii="微软雅黑" w:eastAsia="微软雅黑" w:hAnsi="微软雅黑" w:cs="微软雅黑"/>
                <w:sz w:val="18"/>
              </w:rPr>
              <w:t>—</w:t>
            </w:r>
            <w:r w:rsidRPr="00942FCA">
              <w:rPr>
                <w:rFonts w:ascii="微软雅黑" w:eastAsia="微软雅黑" w:hAnsi="微软雅黑" w:cs="微软雅黑" w:hint="eastAsia"/>
                <w:sz w:val="18"/>
              </w:rPr>
              <w:t>”为不需要进行的试验项目。</w:t>
            </w:r>
            <w:r w:rsidRPr="00942FCA">
              <w:rPr>
                <w:rFonts w:ascii="微软雅黑" w:eastAsia="微软雅黑" w:hAnsi="微软雅黑" w:cs="微软雅黑"/>
                <w:sz w:val="18"/>
              </w:rPr>
              <w:t xml:space="preserve"> </w:t>
            </w:r>
          </w:p>
        </w:tc>
      </w:tr>
    </w:tbl>
    <w:p w:rsidR="00376077" w:rsidRDefault="00376077" w:rsidP="00FD7F84">
      <w:pPr>
        <w:numPr>
          <w:ilvl w:val="0"/>
          <w:numId w:val="20"/>
        </w:numPr>
        <w:spacing w:after="3" w:line="397" w:lineRule="auto"/>
        <w:ind w:left="827" w:hanging="421"/>
      </w:pPr>
      <w:r>
        <w:rPr>
          <w:rFonts w:ascii="微软雅黑" w:eastAsia="微软雅黑" w:hAnsi="微软雅黑" w:cs="微软雅黑" w:hint="eastAsia"/>
          <w:sz w:val="21"/>
        </w:rPr>
        <w:t>投标方向招标方提交设备详细的工厂验收大纲，该大纲至少应包括：试验日期、试验接线、试验项目、试验方法，以及测量仪器和仪表等。该大纲经设计联络会议讨论修改后，经招标方确认后执行。</w:t>
      </w:r>
      <w:r>
        <w:rPr>
          <w:rFonts w:ascii="Times New Roman" w:hAnsi="Times New Roman" w:cs="Times New Roman"/>
          <w:sz w:val="21"/>
        </w:rPr>
        <w:t xml:space="preserve"> </w:t>
      </w:r>
    </w:p>
    <w:p w:rsidR="00376077" w:rsidRDefault="00376077" w:rsidP="00FD7F84">
      <w:pPr>
        <w:numPr>
          <w:ilvl w:val="0"/>
          <w:numId w:val="20"/>
        </w:numPr>
        <w:spacing w:after="150" w:line="262" w:lineRule="auto"/>
        <w:ind w:left="827" w:hanging="421"/>
      </w:pPr>
      <w:r>
        <w:rPr>
          <w:rFonts w:ascii="微软雅黑" w:eastAsia="微软雅黑" w:hAnsi="微软雅黑" w:cs="微软雅黑" w:hint="eastAsia"/>
          <w:sz w:val="21"/>
        </w:rPr>
        <w:t>投标方应确认提供的设备满足标书要求。</w:t>
      </w:r>
      <w:r>
        <w:rPr>
          <w:rFonts w:ascii="Times New Roman" w:hAnsi="Times New Roman" w:cs="Times New Roman"/>
          <w:sz w:val="21"/>
        </w:rPr>
        <w:t xml:space="preserve"> </w:t>
      </w:r>
    </w:p>
    <w:p w:rsidR="00376077" w:rsidRDefault="00376077" w:rsidP="00FD7F84">
      <w:pPr>
        <w:numPr>
          <w:ilvl w:val="0"/>
          <w:numId w:val="20"/>
        </w:numPr>
        <w:spacing w:after="3" w:line="400" w:lineRule="auto"/>
        <w:ind w:left="827" w:hanging="421"/>
      </w:pPr>
      <w:r>
        <w:rPr>
          <w:rFonts w:ascii="微软雅黑" w:eastAsia="微软雅黑" w:hAnsi="微软雅黑" w:cs="微软雅黑" w:hint="eastAsia"/>
          <w:sz w:val="21"/>
        </w:rPr>
        <w:t>投标方应按本规范书的要求，向招标方提供工厂试验报告，有关设备的试验报告，同时提供设备和软件的使用和测试说明书。</w:t>
      </w:r>
      <w:r>
        <w:rPr>
          <w:rFonts w:ascii="Times New Roman" w:hAnsi="Times New Roman" w:cs="Times New Roman"/>
          <w:sz w:val="21"/>
        </w:rPr>
        <w:t xml:space="preserve"> </w:t>
      </w:r>
    </w:p>
    <w:p w:rsidR="00376077" w:rsidRDefault="00376077" w:rsidP="00FD7F84">
      <w:pPr>
        <w:numPr>
          <w:ilvl w:val="0"/>
          <w:numId w:val="20"/>
        </w:numPr>
        <w:spacing w:after="3" w:line="414" w:lineRule="auto"/>
        <w:ind w:left="827" w:hanging="421"/>
      </w:pPr>
      <w:r>
        <w:rPr>
          <w:rFonts w:ascii="微软雅黑" w:eastAsia="微软雅黑" w:hAnsi="微软雅黑" w:cs="微软雅黑" w:hint="eastAsia"/>
          <w:sz w:val="21"/>
        </w:rPr>
        <w:t>在工厂验收试验期间，投标方应向招标方参加试验的工作人员提供检查、测试和记录设备。</w:t>
      </w:r>
      <w:r>
        <w:rPr>
          <w:rFonts w:ascii="Times New Roman" w:hAnsi="Times New Roman" w:cs="Times New Roman"/>
          <w:sz w:val="21"/>
        </w:rPr>
        <w:t xml:space="preserve"> </w:t>
      </w:r>
    </w:p>
    <w:p w:rsidR="00376077" w:rsidRDefault="00376077" w:rsidP="00FD7F84">
      <w:pPr>
        <w:numPr>
          <w:ilvl w:val="0"/>
          <w:numId w:val="20"/>
        </w:numPr>
        <w:spacing w:after="29" w:line="390" w:lineRule="auto"/>
        <w:ind w:left="827" w:hanging="421"/>
      </w:pPr>
      <w:r>
        <w:rPr>
          <w:rFonts w:ascii="微软雅黑" w:eastAsia="微软雅黑" w:hAnsi="微软雅黑" w:cs="微软雅黑" w:hint="eastAsia"/>
          <w:sz w:val="21"/>
        </w:rPr>
        <w:t>招标方参加工厂验收试验的工作人员将不签署任何有关系统性能的证明书，招标方参加工厂验收试验并不意味着解除投标方保证系统质量的责任，也不能代替设备到现场后的检查和测试。</w:t>
      </w:r>
      <w:r>
        <w:rPr>
          <w:rFonts w:ascii="Times New Roman" w:hAnsi="Times New Roman" w:cs="Times New Roman"/>
          <w:sz w:val="21"/>
        </w:rPr>
        <w:t xml:space="preserve"> </w:t>
      </w:r>
    </w:p>
    <w:p w:rsidR="00376077" w:rsidRDefault="00376077" w:rsidP="00FD7F84">
      <w:pPr>
        <w:numPr>
          <w:ilvl w:val="0"/>
          <w:numId w:val="20"/>
        </w:numPr>
        <w:spacing w:after="3" w:line="400" w:lineRule="auto"/>
        <w:ind w:left="827" w:hanging="421"/>
      </w:pPr>
      <w:r>
        <w:rPr>
          <w:rFonts w:ascii="微软雅黑" w:eastAsia="微软雅黑" w:hAnsi="微软雅黑" w:cs="微软雅黑" w:hint="eastAsia"/>
          <w:sz w:val="21"/>
        </w:rPr>
        <w:t>工厂验收试验在工厂试验的基础上进行，主要根据规范书要求进行系统的功能和性能试验，以便确认。</w:t>
      </w:r>
      <w:r>
        <w:rPr>
          <w:rFonts w:ascii="Times New Roman" w:hAnsi="Times New Roman" w:cs="Times New Roman"/>
          <w:sz w:val="21"/>
        </w:rPr>
        <w:t xml:space="preserve"> </w:t>
      </w:r>
    </w:p>
    <w:p w:rsidR="00376077" w:rsidRDefault="00376077" w:rsidP="00FD7F84">
      <w:pPr>
        <w:numPr>
          <w:ilvl w:val="0"/>
          <w:numId w:val="20"/>
        </w:numPr>
        <w:spacing w:after="150" w:line="262" w:lineRule="auto"/>
        <w:ind w:left="827" w:hanging="421"/>
      </w:pPr>
      <w:r>
        <w:rPr>
          <w:rFonts w:ascii="微软雅黑" w:eastAsia="微软雅黑" w:hAnsi="微软雅黑" w:cs="微软雅黑" w:hint="eastAsia"/>
          <w:sz w:val="21"/>
        </w:rPr>
        <w:t>工厂验收试验应包括系统性能试验、功能试验和稳定试验。</w:t>
      </w:r>
      <w:r>
        <w:rPr>
          <w:rFonts w:ascii="Times New Roman" w:hAnsi="Times New Roman" w:cs="Times New Roman"/>
          <w:sz w:val="21"/>
        </w:rPr>
        <w:t xml:space="preserve"> </w:t>
      </w:r>
    </w:p>
    <w:p w:rsidR="00376077" w:rsidRDefault="00376077" w:rsidP="00FD7F84">
      <w:pPr>
        <w:numPr>
          <w:ilvl w:val="0"/>
          <w:numId w:val="20"/>
        </w:numPr>
        <w:spacing w:after="165" w:line="262" w:lineRule="auto"/>
        <w:ind w:left="827" w:hanging="421"/>
      </w:pPr>
      <w:r>
        <w:rPr>
          <w:rFonts w:ascii="微软雅黑" w:eastAsia="微软雅黑" w:hAnsi="微软雅黑" w:cs="微软雅黑" w:hint="eastAsia"/>
          <w:sz w:val="21"/>
        </w:rPr>
        <w:t>工厂验收试验要有完整、且双方签字的试验报告。</w:t>
      </w:r>
      <w:r>
        <w:rPr>
          <w:rFonts w:ascii="Times New Roman" w:hAnsi="Times New Roman" w:cs="Times New Roman"/>
          <w:sz w:val="21"/>
        </w:rPr>
        <w:t xml:space="preserve"> </w:t>
      </w:r>
    </w:p>
    <w:p w:rsidR="00376077" w:rsidRDefault="00376077" w:rsidP="00FD7F84">
      <w:pPr>
        <w:numPr>
          <w:ilvl w:val="0"/>
          <w:numId w:val="20"/>
        </w:numPr>
        <w:spacing w:after="149" w:line="399" w:lineRule="auto"/>
        <w:ind w:left="827" w:hanging="421"/>
      </w:pPr>
      <w:r>
        <w:rPr>
          <w:rFonts w:ascii="微软雅黑" w:eastAsia="微软雅黑" w:hAnsi="微软雅黑" w:cs="微软雅黑" w:hint="eastAsia"/>
          <w:sz w:val="21"/>
        </w:rPr>
        <w:t>完成所有工厂验收试验后，经招标方参加工厂验收试验人员认可后，设备可以装运至现场。</w:t>
      </w:r>
      <w:r>
        <w:rPr>
          <w:rFonts w:ascii="Times New Roman" w:hAnsi="Times New Roman" w:cs="Times New Roman"/>
          <w:sz w:val="21"/>
        </w:rPr>
        <w:t xml:space="preserve"> </w:t>
      </w:r>
    </w:p>
    <w:p w:rsidR="00376077" w:rsidRDefault="00376077" w:rsidP="00FD7F84">
      <w:pPr>
        <w:spacing w:after="168" w:line="262" w:lineRule="auto"/>
        <w:ind w:left="10" w:hanging="10"/>
      </w:pPr>
      <w:r>
        <w:rPr>
          <w:rFonts w:ascii="Times New Roman" w:hAnsi="Times New Roman" w:cs="Times New Roman"/>
          <w:sz w:val="21"/>
        </w:rPr>
        <w:t xml:space="preserve">6.2.3 </w:t>
      </w:r>
      <w:r>
        <w:rPr>
          <w:rFonts w:ascii="微软雅黑" w:eastAsia="微软雅黑" w:hAnsi="微软雅黑" w:cs="微软雅黑" w:hint="eastAsia"/>
          <w:sz w:val="21"/>
        </w:rPr>
        <w:t>现场试验及调试</w:t>
      </w:r>
      <w:r>
        <w:rPr>
          <w:rFonts w:ascii="Times New Roman" w:hAnsi="Times New Roman" w:cs="Times New Roman"/>
          <w:sz w:val="21"/>
        </w:rPr>
        <w:t xml:space="preserve"> </w:t>
      </w:r>
    </w:p>
    <w:p w:rsidR="00376077" w:rsidRDefault="00376077" w:rsidP="00FD7F84">
      <w:pPr>
        <w:numPr>
          <w:ilvl w:val="0"/>
          <w:numId w:val="21"/>
        </w:numPr>
        <w:spacing w:after="3" w:line="390" w:lineRule="auto"/>
        <w:ind w:firstLine="421"/>
      </w:pPr>
      <w:r>
        <w:rPr>
          <w:rFonts w:ascii="微软雅黑" w:eastAsia="微软雅黑" w:hAnsi="微软雅黑" w:cs="微软雅黑" w:hint="eastAsia"/>
          <w:sz w:val="21"/>
        </w:rPr>
        <w:t>设备到现场后，应进行抽检，同时提供产品相关性能及功能的型式试验报告等证明材料，抽检合格后方可进入现场安装。抽检不合格，全部返回原厂整改，再次到现场进行抽检，检测费用由供货方承担。</w:t>
      </w:r>
      <w:r>
        <w:rPr>
          <w:rFonts w:ascii="Times New Roman" w:hAnsi="Times New Roman" w:cs="Times New Roman"/>
          <w:sz w:val="21"/>
        </w:rPr>
        <w:t xml:space="preserve"> </w:t>
      </w:r>
    </w:p>
    <w:p w:rsidR="00376077" w:rsidRDefault="00376077" w:rsidP="00FD7F84">
      <w:pPr>
        <w:numPr>
          <w:ilvl w:val="0"/>
          <w:numId w:val="21"/>
        </w:numPr>
        <w:spacing w:after="165" w:line="262" w:lineRule="auto"/>
        <w:ind w:firstLine="421"/>
      </w:pPr>
      <w:r>
        <w:rPr>
          <w:rFonts w:ascii="微软雅黑" w:eastAsia="微软雅黑" w:hAnsi="微软雅黑" w:cs="微软雅黑" w:hint="eastAsia"/>
          <w:sz w:val="21"/>
        </w:rPr>
        <w:t>合同设备的安装、调试，将由投标方在招标方监督下进行。</w:t>
      </w:r>
      <w:r>
        <w:rPr>
          <w:rFonts w:ascii="Times New Roman" w:hAnsi="Times New Roman" w:cs="Times New Roman"/>
          <w:sz w:val="21"/>
        </w:rPr>
        <w:t xml:space="preserve"> </w:t>
      </w:r>
    </w:p>
    <w:p w:rsidR="00376077" w:rsidRDefault="00376077" w:rsidP="00FD7F84">
      <w:pPr>
        <w:numPr>
          <w:ilvl w:val="0"/>
          <w:numId w:val="21"/>
        </w:numPr>
        <w:spacing w:after="151" w:line="262" w:lineRule="auto"/>
        <w:ind w:firstLine="421"/>
      </w:pPr>
      <w:r>
        <w:rPr>
          <w:rFonts w:ascii="微软雅黑" w:eastAsia="微软雅黑" w:hAnsi="微软雅黑" w:cs="微软雅黑" w:hint="eastAsia"/>
          <w:sz w:val="21"/>
        </w:rPr>
        <w:t>如果在安装、调试、试运行及质保期内，设备发生异常，由投标方负责免费更换。</w:t>
      </w:r>
      <w:r>
        <w:rPr>
          <w:rFonts w:ascii="Times New Roman" w:hAnsi="Times New Roman" w:cs="Times New Roman"/>
          <w:sz w:val="21"/>
        </w:rPr>
        <w:t xml:space="preserve"> </w:t>
      </w:r>
    </w:p>
    <w:p w:rsidR="00376077" w:rsidRDefault="00376077" w:rsidP="00FD7F84">
      <w:pPr>
        <w:numPr>
          <w:ilvl w:val="0"/>
          <w:numId w:val="21"/>
        </w:numPr>
        <w:spacing w:after="3" w:line="400" w:lineRule="auto"/>
        <w:ind w:firstLine="421"/>
      </w:pPr>
      <w:r>
        <w:rPr>
          <w:rFonts w:ascii="微软雅黑" w:eastAsia="微软雅黑" w:hAnsi="微软雅黑" w:cs="微软雅黑" w:hint="eastAsia"/>
          <w:sz w:val="21"/>
        </w:rPr>
        <w:t>现场验收试验的时间和条件由招标方根据现场安装和调试的进度确定。投标方应负责培训招标方技术人员，使其掌握系统维护的各项技能。</w:t>
      </w:r>
      <w:r>
        <w:rPr>
          <w:rFonts w:ascii="Times New Roman" w:hAnsi="Times New Roman" w:cs="Times New Roman"/>
          <w:sz w:val="21"/>
        </w:rPr>
        <w:t xml:space="preserve"> </w:t>
      </w:r>
    </w:p>
    <w:p w:rsidR="00376077" w:rsidRDefault="00376077" w:rsidP="00FD7F84">
      <w:pPr>
        <w:numPr>
          <w:ilvl w:val="0"/>
          <w:numId w:val="21"/>
        </w:numPr>
        <w:spacing w:after="3" w:line="262" w:lineRule="auto"/>
        <w:ind w:firstLine="421"/>
      </w:pPr>
      <w:r>
        <w:rPr>
          <w:rFonts w:ascii="微软雅黑" w:eastAsia="微软雅黑" w:hAnsi="微软雅黑" w:cs="微软雅黑" w:hint="eastAsia"/>
          <w:sz w:val="21"/>
        </w:rPr>
        <w:t>现场验收试验主要目的是检验系统的各项功能是否实现，系统的性能指标是否达到。</w:t>
      </w:r>
      <w:r>
        <w:rPr>
          <w:rFonts w:ascii="Times New Roman" w:hAnsi="Times New Roman" w:cs="Times New Roman"/>
          <w:sz w:val="21"/>
        </w:rPr>
        <w:t xml:space="preserve"> </w:t>
      </w:r>
    </w:p>
    <w:p w:rsidR="00376077" w:rsidRDefault="00376077" w:rsidP="00FD7F84">
      <w:pPr>
        <w:numPr>
          <w:ilvl w:val="0"/>
          <w:numId w:val="21"/>
        </w:numPr>
        <w:spacing w:after="155" w:line="262" w:lineRule="auto"/>
        <w:ind w:firstLine="421"/>
      </w:pPr>
      <w:r>
        <w:rPr>
          <w:rFonts w:ascii="微软雅黑" w:eastAsia="微软雅黑" w:hAnsi="微软雅黑" w:cs="微软雅黑" w:hint="eastAsia"/>
          <w:sz w:val="21"/>
        </w:rPr>
        <w:t>现场验收结束后，进行</w:t>
      </w:r>
      <w:r>
        <w:rPr>
          <w:rFonts w:ascii="微软雅黑" w:eastAsia="微软雅黑" w:hAnsi="微软雅黑" w:cs="微软雅黑"/>
          <w:sz w:val="21"/>
        </w:rPr>
        <w:t xml:space="preserve"> </w:t>
      </w:r>
      <w:r>
        <w:rPr>
          <w:rFonts w:ascii="Times New Roman" w:hAnsi="Times New Roman" w:cs="Times New Roman"/>
          <w:sz w:val="21"/>
        </w:rPr>
        <w:t xml:space="preserve">72 </w:t>
      </w:r>
      <w:r>
        <w:rPr>
          <w:rFonts w:ascii="微软雅黑" w:eastAsia="微软雅黑" w:hAnsi="微软雅黑" w:cs="微软雅黑" w:hint="eastAsia"/>
          <w:sz w:val="21"/>
        </w:rPr>
        <w:t>小时的稳定性试验，试验要求同工厂验收试验。</w:t>
      </w:r>
      <w:r>
        <w:rPr>
          <w:rFonts w:ascii="Times New Roman" w:hAnsi="Times New Roman" w:cs="Times New Roman"/>
          <w:sz w:val="21"/>
        </w:rPr>
        <w:t xml:space="preserve"> </w:t>
      </w:r>
    </w:p>
    <w:p w:rsidR="00376077" w:rsidRDefault="00376077" w:rsidP="00FD7F84">
      <w:pPr>
        <w:numPr>
          <w:ilvl w:val="0"/>
          <w:numId w:val="21"/>
        </w:numPr>
        <w:spacing w:after="155" w:line="262" w:lineRule="auto"/>
        <w:ind w:firstLine="421"/>
      </w:pPr>
      <w:r>
        <w:rPr>
          <w:rFonts w:ascii="Times New Roman" w:hAnsi="Times New Roman" w:cs="Times New Roman"/>
          <w:sz w:val="21"/>
        </w:rPr>
        <w:t xml:space="preserve">72 </w:t>
      </w:r>
      <w:r>
        <w:rPr>
          <w:rFonts w:ascii="微软雅黑" w:eastAsia="微软雅黑" w:hAnsi="微软雅黑" w:cs="微软雅黑" w:hint="eastAsia"/>
          <w:sz w:val="21"/>
        </w:rPr>
        <w:t>小时稳定性试验结束后，标志现场验收试验结束，双方将签字确认试验结果。</w:t>
      </w:r>
      <w:r>
        <w:rPr>
          <w:rFonts w:ascii="Times New Roman" w:hAnsi="Times New Roman" w:cs="Times New Roman"/>
          <w:sz w:val="21"/>
        </w:rPr>
        <w:t xml:space="preserve"> </w:t>
      </w:r>
    </w:p>
    <w:p w:rsidR="00376077" w:rsidRDefault="00376077" w:rsidP="00FD7F84">
      <w:pPr>
        <w:numPr>
          <w:ilvl w:val="0"/>
          <w:numId w:val="21"/>
        </w:numPr>
        <w:spacing w:after="165" w:line="262" w:lineRule="auto"/>
        <w:ind w:firstLine="421"/>
      </w:pPr>
      <w:r>
        <w:rPr>
          <w:rFonts w:ascii="微软雅黑" w:eastAsia="微软雅黑" w:hAnsi="微软雅黑" w:cs="微软雅黑" w:hint="eastAsia"/>
          <w:sz w:val="21"/>
        </w:rPr>
        <w:t>在试验和调试期间所有损坏的供货范围内设备，投标方应免费给予更换。</w:t>
      </w:r>
      <w:r>
        <w:rPr>
          <w:rFonts w:ascii="Times New Roman" w:hAnsi="Times New Roman" w:cs="Times New Roman"/>
          <w:sz w:val="21"/>
        </w:rPr>
        <w:t xml:space="preserve"> </w:t>
      </w:r>
    </w:p>
    <w:p w:rsidR="00376077" w:rsidRDefault="00376077" w:rsidP="00FD7F84">
      <w:pPr>
        <w:numPr>
          <w:ilvl w:val="0"/>
          <w:numId w:val="21"/>
        </w:numPr>
        <w:spacing w:after="98" w:line="400" w:lineRule="auto"/>
        <w:ind w:firstLine="421"/>
      </w:pPr>
      <w:r>
        <w:rPr>
          <w:rFonts w:ascii="微软雅黑" w:eastAsia="微软雅黑" w:hAnsi="微软雅黑" w:cs="微软雅黑" w:hint="eastAsia"/>
          <w:sz w:val="21"/>
        </w:rPr>
        <w:t>验收试验结束后，投标方的现场技术人员应负责完整备份系统软件，并提供给招标方。</w:t>
      </w:r>
      <w:r>
        <w:rPr>
          <w:rFonts w:ascii="Times New Roman" w:hAnsi="Times New Roman" w:cs="Times New Roman"/>
          <w:sz w:val="21"/>
        </w:rPr>
        <w:t xml:space="preserve"> </w:t>
      </w:r>
    </w:p>
    <w:p w:rsidR="00376077" w:rsidRDefault="00376077" w:rsidP="00FD7F84">
      <w:pPr>
        <w:numPr>
          <w:ilvl w:val="0"/>
          <w:numId w:val="22"/>
        </w:numPr>
        <w:spacing w:after="93"/>
        <w:ind w:hanging="315"/>
      </w:pPr>
      <w:r>
        <w:rPr>
          <w:rFonts w:ascii="微软雅黑" w:eastAsia="微软雅黑" w:hAnsi="微软雅黑" w:cs="微软雅黑" w:hint="eastAsia"/>
          <w:sz w:val="21"/>
        </w:rPr>
        <w:t>产品对环境的影响</w:t>
      </w:r>
      <w:r>
        <w:rPr>
          <w:rFonts w:ascii="微软雅黑" w:eastAsia="微软雅黑" w:hAnsi="微软雅黑" w:cs="微软雅黑"/>
          <w:sz w:val="21"/>
        </w:rPr>
        <w:t xml:space="preserve"> </w:t>
      </w:r>
    </w:p>
    <w:p w:rsidR="00376077" w:rsidRDefault="00376077" w:rsidP="00FD7F84">
      <w:pPr>
        <w:numPr>
          <w:ilvl w:val="1"/>
          <w:numId w:val="22"/>
        </w:numPr>
        <w:spacing w:after="165" w:line="262" w:lineRule="auto"/>
        <w:ind w:firstLine="421"/>
      </w:pPr>
      <w:r>
        <w:rPr>
          <w:rFonts w:ascii="微软雅黑" w:eastAsia="微软雅黑" w:hAnsi="微软雅黑" w:cs="微软雅黑" w:hint="eastAsia"/>
          <w:sz w:val="21"/>
        </w:rPr>
        <w:t>应满足</w:t>
      </w:r>
      <w:r>
        <w:rPr>
          <w:rFonts w:ascii="微软雅黑" w:eastAsia="微软雅黑" w:hAnsi="微软雅黑" w:cs="微软雅黑"/>
          <w:sz w:val="21"/>
        </w:rPr>
        <w:t>GB/T 11022-2011</w:t>
      </w:r>
      <w:r>
        <w:rPr>
          <w:rFonts w:ascii="微软雅黑" w:eastAsia="微软雅黑" w:hAnsi="微软雅黑" w:cs="微软雅黑" w:hint="eastAsia"/>
          <w:sz w:val="21"/>
        </w:rPr>
        <w:t>第</w:t>
      </w:r>
      <w:r>
        <w:rPr>
          <w:rFonts w:ascii="微软雅黑" w:eastAsia="微软雅黑" w:hAnsi="微软雅黑" w:cs="微软雅黑"/>
          <w:sz w:val="21"/>
        </w:rPr>
        <w:t>12</w:t>
      </w:r>
      <w:r>
        <w:rPr>
          <w:rFonts w:ascii="微软雅黑" w:eastAsia="微软雅黑" w:hAnsi="微软雅黑" w:cs="微软雅黑" w:hint="eastAsia"/>
          <w:sz w:val="21"/>
        </w:rPr>
        <w:t>章的要求。</w:t>
      </w:r>
      <w:r>
        <w:rPr>
          <w:rFonts w:ascii="微软雅黑" w:eastAsia="微软雅黑" w:hAnsi="微软雅黑" w:cs="微软雅黑"/>
          <w:sz w:val="21"/>
        </w:rPr>
        <w:t xml:space="preserve"> </w:t>
      </w:r>
    </w:p>
    <w:p w:rsidR="00376077" w:rsidRDefault="00376077" w:rsidP="00FD7F84">
      <w:pPr>
        <w:numPr>
          <w:ilvl w:val="1"/>
          <w:numId w:val="22"/>
        </w:numPr>
        <w:spacing w:after="3" w:line="393" w:lineRule="auto"/>
        <w:ind w:firstLine="421"/>
      </w:pPr>
      <w:r>
        <w:rPr>
          <w:rFonts w:ascii="微软雅黑" w:eastAsia="微软雅黑" w:hAnsi="微软雅黑" w:cs="微软雅黑" w:hint="eastAsia"/>
          <w:sz w:val="21"/>
        </w:rPr>
        <w:t>坚持以资源节约型和环境友好型的原则，同时应考虑降低投资成本和提高运行经济性。</w:t>
      </w:r>
      <w:r>
        <w:rPr>
          <w:rFonts w:ascii="微软雅黑" w:eastAsia="微软雅黑" w:hAnsi="微软雅黑" w:cs="微软雅黑"/>
          <w:sz w:val="21"/>
        </w:rPr>
        <w:t xml:space="preserve"> </w:t>
      </w:r>
    </w:p>
    <w:p w:rsidR="00376077" w:rsidRDefault="00376077" w:rsidP="00FD7F84">
      <w:pPr>
        <w:numPr>
          <w:ilvl w:val="1"/>
          <w:numId w:val="22"/>
        </w:numPr>
        <w:spacing w:after="3" w:line="393" w:lineRule="auto"/>
        <w:ind w:firstLine="421"/>
      </w:pPr>
      <w:r>
        <w:rPr>
          <w:rFonts w:ascii="微软雅黑" w:eastAsia="微软雅黑" w:hAnsi="微软雅黑" w:cs="微软雅黑" w:hint="eastAsia"/>
          <w:sz w:val="21"/>
        </w:rPr>
        <w:t>应对噪声、工频电场和磁场、高频电磁波、通信干扰等方面采取必要的防治措施，并满足国家相关标准的要求。</w:t>
      </w:r>
      <w:r>
        <w:rPr>
          <w:rFonts w:ascii="微软雅黑" w:eastAsia="微软雅黑" w:hAnsi="微软雅黑" w:cs="微软雅黑"/>
          <w:sz w:val="21"/>
        </w:rPr>
        <w:t xml:space="preserve"> </w:t>
      </w:r>
    </w:p>
    <w:p w:rsidR="00376077" w:rsidRDefault="00376077" w:rsidP="00FD7F84">
      <w:pPr>
        <w:numPr>
          <w:ilvl w:val="1"/>
          <w:numId w:val="22"/>
        </w:numPr>
        <w:spacing w:after="150" w:line="262" w:lineRule="auto"/>
        <w:ind w:firstLine="421"/>
      </w:pPr>
      <w:r>
        <w:rPr>
          <w:rFonts w:ascii="微软雅黑" w:eastAsia="微软雅黑" w:hAnsi="微软雅黑" w:cs="微软雅黑" w:hint="eastAsia"/>
          <w:sz w:val="21"/>
        </w:rPr>
        <w:t>推广采用高可靠性、小型化和节能型设备。</w:t>
      </w:r>
      <w:r>
        <w:rPr>
          <w:rFonts w:ascii="微软雅黑" w:eastAsia="微软雅黑" w:hAnsi="微软雅黑" w:cs="微软雅黑"/>
          <w:sz w:val="21"/>
        </w:rPr>
        <w:t xml:space="preserve"> </w:t>
      </w:r>
    </w:p>
    <w:p w:rsidR="00376077" w:rsidRDefault="00376077" w:rsidP="00FD7F84">
      <w:pPr>
        <w:numPr>
          <w:ilvl w:val="1"/>
          <w:numId w:val="22"/>
        </w:numPr>
        <w:spacing w:after="149" w:line="262" w:lineRule="auto"/>
        <w:ind w:firstLine="421"/>
      </w:pPr>
      <w:r>
        <w:rPr>
          <w:rFonts w:ascii="微软雅黑" w:eastAsia="微软雅黑" w:hAnsi="微软雅黑" w:cs="微软雅黑" w:hint="eastAsia"/>
          <w:sz w:val="21"/>
        </w:rPr>
        <w:t>优先选用损耗低的产品。</w:t>
      </w:r>
      <w:r>
        <w:rPr>
          <w:rFonts w:ascii="微软雅黑" w:eastAsia="微软雅黑" w:hAnsi="微软雅黑" w:cs="微软雅黑"/>
          <w:sz w:val="21"/>
        </w:rPr>
        <w:t xml:space="preserve"> </w:t>
      </w:r>
    </w:p>
    <w:p w:rsidR="00376077" w:rsidRDefault="00376077" w:rsidP="00FD7F84">
      <w:pPr>
        <w:numPr>
          <w:ilvl w:val="1"/>
          <w:numId w:val="22"/>
        </w:numPr>
        <w:spacing w:after="3" w:line="393" w:lineRule="auto"/>
        <w:ind w:firstLine="421"/>
      </w:pPr>
      <w:r>
        <w:rPr>
          <w:rFonts w:ascii="微软雅黑" w:eastAsia="微软雅黑" w:hAnsi="微软雅黑" w:cs="微软雅黑" w:hint="eastAsia"/>
          <w:sz w:val="21"/>
        </w:rPr>
        <w:t>制造厂应该提供设备对环境影响所需要的材料。任何已知的化学危险和环境危害应在设备手册或使用说明中明确。</w:t>
      </w:r>
      <w:r>
        <w:rPr>
          <w:rFonts w:ascii="微软雅黑" w:eastAsia="微软雅黑" w:hAnsi="微软雅黑" w:cs="微软雅黑"/>
          <w:sz w:val="21"/>
        </w:rPr>
        <w:t xml:space="preserve"> </w:t>
      </w:r>
    </w:p>
    <w:p w:rsidR="00376077" w:rsidRDefault="00376077" w:rsidP="00FD7F84">
      <w:pPr>
        <w:numPr>
          <w:ilvl w:val="1"/>
          <w:numId w:val="22"/>
        </w:numPr>
        <w:spacing w:after="155" w:line="262" w:lineRule="auto"/>
        <w:ind w:firstLine="421"/>
      </w:pPr>
      <w:r>
        <w:rPr>
          <w:rFonts w:ascii="微软雅黑" w:eastAsia="微软雅黑" w:hAnsi="微软雅黑" w:cs="微软雅黑" w:hint="eastAsia"/>
          <w:sz w:val="21"/>
        </w:rPr>
        <w:t>制造厂应该对有关设备的不同材料的使用寿命和拆除的程序给予必要的指导，对再</w:t>
      </w:r>
    </w:p>
    <w:p w:rsidR="00376077" w:rsidRDefault="00376077" w:rsidP="00FD7F84">
      <w:pPr>
        <w:spacing w:after="126" w:line="262" w:lineRule="auto"/>
        <w:ind w:left="10" w:hanging="10"/>
      </w:pPr>
      <w:r>
        <w:rPr>
          <w:rFonts w:ascii="微软雅黑" w:eastAsia="微软雅黑" w:hAnsi="微软雅黑" w:cs="微软雅黑" w:hint="eastAsia"/>
          <w:sz w:val="21"/>
        </w:rPr>
        <w:t>循环使用的可能性给予简要说明。</w:t>
      </w:r>
      <w:r>
        <w:rPr>
          <w:rFonts w:ascii="微软雅黑" w:eastAsia="微软雅黑" w:hAnsi="微软雅黑" w:cs="微软雅黑"/>
          <w:sz w:val="21"/>
        </w:rPr>
        <w:t xml:space="preserve"> </w:t>
      </w:r>
    </w:p>
    <w:p w:rsidR="00376077" w:rsidRDefault="00376077" w:rsidP="00FD7F84">
      <w:pPr>
        <w:numPr>
          <w:ilvl w:val="0"/>
          <w:numId w:val="22"/>
        </w:numPr>
        <w:spacing w:after="133"/>
        <w:ind w:hanging="315"/>
      </w:pPr>
      <w:r>
        <w:rPr>
          <w:rFonts w:ascii="微软雅黑" w:eastAsia="微软雅黑" w:hAnsi="微软雅黑" w:cs="微软雅黑" w:hint="eastAsia"/>
          <w:sz w:val="21"/>
        </w:rPr>
        <w:t>标志、包装、运输和存储</w:t>
      </w: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8.1</w:t>
      </w:r>
      <w:r>
        <w:rPr>
          <w:rFonts w:ascii="微软雅黑" w:eastAsia="微软雅黑" w:hAnsi="微软雅黑" w:cs="微软雅黑" w:hint="eastAsia"/>
          <w:sz w:val="21"/>
        </w:rPr>
        <w:t>标志</w:t>
      </w:r>
      <w:r>
        <w:rPr>
          <w:rFonts w:ascii="微软雅黑" w:eastAsia="微软雅黑" w:hAnsi="微软雅黑" w:cs="微软雅黑"/>
          <w:sz w:val="21"/>
        </w:rPr>
        <w:t xml:space="preserve"> </w:t>
      </w:r>
    </w:p>
    <w:p w:rsidR="00376077" w:rsidRDefault="00376077" w:rsidP="00FD7F84">
      <w:pPr>
        <w:spacing w:after="3" w:line="394" w:lineRule="auto"/>
        <w:ind w:firstLine="421"/>
      </w:pPr>
      <w:r>
        <w:rPr>
          <w:rFonts w:ascii="微软雅黑" w:eastAsia="微软雅黑" w:hAnsi="微软雅黑" w:cs="微软雅黑" w:hint="eastAsia"/>
          <w:sz w:val="21"/>
        </w:rPr>
        <w:t>配电线路状态检测器都应设有永久性铭牌，铭牌字迹应清楚、耐久。铭牌上至少应有以下内容：</w:t>
      </w:r>
      <w:r>
        <w:rPr>
          <w:rFonts w:ascii="微软雅黑" w:eastAsia="微软雅黑" w:hAnsi="微软雅黑" w:cs="微软雅黑"/>
          <w:sz w:val="21"/>
        </w:rPr>
        <w:t xml:space="preserve"> </w:t>
      </w:r>
    </w:p>
    <w:p w:rsidR="00376077" w:rsidRDefault="00376077" w:rsidP="00FD7F84">
      <w:pPr>
        <w:numPr>
          <w:ilvl w:val="1"/>
          <w:numId w:val="23"/>
        </w:numPr>
        <w:spacing w:after="149" w:line="262" w:lineRule="auto"/>
        <w:ind w:left="842" w:hanging="361"/>
      </w:pPr>
      <w:r>
        <w:rPr>
          <w:rFonts w:ascii="微软雅黑" w:eastAsia="微软雅黑" w:hAnsi="微软雅黑" w:cs="微软雅黑" w:hint="eastAsia"/>
          <w:sz w:val="21"/>
        </w:rPr>
        <w:t>型号及名称；</w:t>
      </w:r>
      <w:r>
        <w:rPr>
          <w:rFonts w:ascii="微软雅黑" w:eastAsia="微软雅黑" w:hAnsi="微软雅黑" w:cs="微软雅黑"/>
          <w:sz w:val="21"/>
        </w:rPr>
        <w:t xml:space="preserve"> </w:t>
      </w:r>
    </w:p>
    <w:p w:rsidR="00376077" w:rsidRDefault="00376077" w:rsidP="00FD7F84">
      <w:pPr>
        <w:numPr>
          <w:ilvl w:val="1"/>
          <w:numId w:val="23"/>
        </w:numPr>
        <w:spacing w:after="149" w:line="262" w:lineRule="auto"/>
        <w:ind w:left="842" w:hanging="361"/>
      </w:pPr>
      <w:r>
        <w:rPr>
          <w:rFonts w:ascii="微软雅黑" w:eastAsia="微软雅黑" w:hAnsi="微软雅黑" w:cs="微软雅黑" w:hint="eastAsia"/>
          <w:sz w:val="21"/>
        </w:rPr>
        <w:t>制造厂名；</w:t>
      </w:r>
      <w:r>
        <w:rPr>
          <w:rFonts w:ascii="微软雅黑" w:eastAsia="微软雅黑" w:hAnsi="微软雅黑" w:cs="微软雅黑"/>
          <w:sz w:val="21"/>
        </w:rPr>
        <w:t xml:space="preserve"> </w:t>
      </w:r>
    </w:p>
    <w:p w:rsidR="00376077" w:rsidRDefault="00376077" w:rsidP="00FD7F84">
      <w:pPr>
        <w:numPr>
          <w:ilvl w:val="1"/>
          <w:numId w:val="23"/>
        </w:numPr>
        <w:spacing w:after="3" w:line="415" w:lineRule="auto"/>
        <w:ind w:left="842" w:hanging="361"/>
      </w:pPr>
      <w:r>
        <w:rPr>
          <w:rFonts w:ascii="微软雅黑" w:eastAsia="微软雅黑" w:hAnsi="微软雅黑" w:cs="微软雅黑" w:hint="eastAsia"/>
          <w:sz w:val="21"/>
        </w:rPr>
        <w:t>出厂编号；</w:t>
      </w:r>
      <w:r>
        <w:rPr>
          <w:rFonts w:ascii="微软雅黑" w:eastAsia="微软雅黑" w:hAnsi="微软雅黑" w:cs="微软雅黑"/>
          <w:sz w:val="21"/>
        </w:rPr>
        <w:t xml:space="preserve"> d)</w:t>
      </w:r>
      <w:r>
        <w:rPr>
          <w:rFonts w:ascii="Arial" w:hAnsi="Arial" w:cs="Arial"/>
          <w:sz w:val="21"/>
        </w:rPr>
        <w:t xml:space="preserve"> </w:t>
      </w:r>
      <w:r>
        <w:rPr>
          <w:rFonts w:ascii="微软雅黑" w:eastAsia="微软雅黑" w:hAnsi="微软雅黑" w:cs="微软雅黑" w:hint="eastAsia"/>
          <w:sz w:val="21"/>
        </w:rPr>
        <w:t>制造年月。</w:t>
      </w: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8.2</w:t>
      </w:r>
      <w:r>
        <w:rPr>
          <w:rFonts w:ascii="微软雅黑" w:eastAsia="微软雅黑" w:hAnsi="微软雅黑" w:cs="微软雅黑" w:hint="eastAsia"/>
          <w:sz w:val="21"/>
        </w:rPr>
        <w:t>包装</w:t>
      </w:r>
      <w:r>
        <w:rPr>
          <w:rFonts w:ascii="微软雅黑" w:eastAsia="微软雅黑" w:hAnsi="微软雅黑" w:cs="微软雅黑"/>
          <w:sz w:val="21"/>
        </w:rPr>
        <w:t xml:space="preserve"> </w:t>
      </w:r>
    </w:p>
    <w:p w:rsidR="00376077" w:rsidRDefault="00376077" w:rsidP="00FD7F84">
      <w:pPr>
        <w:spacing w:after="126" w:line="262" w:lineRule="auto"/>
        <w:ind w:left="416" w:hanging="10"/>
      </w:pPr>
      <w:r>
        <w:rPr>
          <w:rFonts w:ascii="微软雅黑" w:eastAsia="微软雅黑" w:hAnsi="微软雅黑" w:cs="微软雅黑" w:hint="eastAsia"/>
          <w:sz w:val="21"/>
        </w:rPr>
        <w:t>用下述任一形式进行包装，并有防水、防潮、防碰撞、摆放标识。</w:t>
      </w:r>
      <w:r>
        <w:rPr>
          <w:rFonts w:ascii="微软雅黑" w:eastAsia="微软雅黑" w:hAnsi="微软雅黑" w:cs="微软雅黑"/>
          <w:sz w:val="21"/>
        </w:rPr>
        <w:t xml:space="preserve"> </w:t>
      </w:r>
    </w:p>
    <w:p w:rsidR="00376077" w:rsidRDefault="00376077" w:rsidP="00FD7F84">
      <w:pPr>
        <w:spacing w:after="141" w:line="262" w:lineRule="auto"/>
        <w:ind w:left="491" w:hanging="10"/>
      </w:pPr>
      <w:r>
        <w:rPr>
          <w:rFonts w:ascii="微软雅黑" w:eastAsia="微软雅黑" w:hAnsi="微软雅黑" w:cs="微软雅黑" w:hint="eastAsia"/>
          <w:sz w:val="21"/>
        </w:rPr>
        <w:t>整体泡沫塑料；</w:t>
      </w:r>
      <w:r>
        <w:rPr>
          <w:rFonts w:ascii="微软雅黑" w:eastAsia="微软雅黑" w:hAnsi="微软雅黑" w:cs="微软雅黑"/>
          <w:sz w:val="21"/>
        </w:rPr>
        <w:t xml:space="preserve"> </w:t>
      </w:r>
    </w:p>
    <w:p w:rsidR="00376077" w:rsidRDefault="00376077" w:rsidP="00FD7F84">
      <w:pPr>
        <w:spacing w:after="3" w:line="380" w:lineRule="auto"/>
        <w:ind w:left="491" w:right="3439" w:hanging="10"/>
      </w:pPr>
      <w:r>
        <w:rPr>
          <w:rFonts w:ascii="微软雅黑" w:eastAsia="微软雅黑" w:hAnsi="微软雅黑" w:cs="微软雅黑" w:hint="eastAsia"/>
          <w:sz w:val="21"/>
        </w:rPr>
        <w:t>纸箱内衬泡沫塑料包角；其他有效的包装方法。</w:t>
      </w:r>
      <w:r>
        <w:rPr>
          <w:rFonts w:ascii="微软雅黑" w:eastAsia="微软雅黑" w:hAnsi="微软雅黑" w:cs="微软雅黑"/>
          <w:sz w:val="21"/>
        </w:rPr>
        <w:t xml:space="preserve"> </w:t>
      </w:r>
    </w:p>
    <w:p w:rsidR="00376077" w:rsidRDefault="00376077" w:rsidP="00FD7F84">
      <w:pPr>
        <w:spacing w:after="126" w:line="262" w:lineRule="auto"/>
        <w:ind w:left="491" w:hanging="10"/>
      </w:pPr>
      <w:r>
        <w:rPr>
          <w:rFonts w:ascii="微软雅黑" w:eastAsia="微软雅黑" w:hAnsi="微软雅黑" w:cs="微软雅黑" w:hint="eastAsia"/>
          <w:sz w:val="21"/>
        </w:rPr>
        <w:t>随机附有以下文件：产品合格证；装箱清单；使用说明书。</w:t>
      </w:r>
      <w:r>
        <w:rPr>
          <w:rFonts w:ascii="微软雅黑" w:eastAsia="微软雅黑" w:hAnsi="微软雅黑" w:cs="微软雅黑"/>
          <w:sz w:val="21"/>
        </w:rPr>
        <w:t xml:space="preserve"> </w:t>
      </w:r>
    </w:p>
    <w:p w:rsidR="00376077" w:rsidRDefault="00376077" w:rsidP="00FD7F84">
      <w:pPr>
        <w:spacing w:after="133"/>
        <w:ind w:left="-5" w:hanging="10"/>
      </w:pPr>
      <w:r>
        <w:rPr>
          <w:rFonts w:ascii="微软雅黑" w:eastAsia="微软雅黑" w:hAnsi="微软雅黑" w:cs="微软雅黑"/>
          <w:sz w:val="21"/>
        </w:rPr>
        <w:t>8.3</w:t>
      </w:r>
      <w:r>
        <w:rPr>
          <w:rFonts w:ascii="微软雅黑" w:eastAsia="微软雅黑" w:hAnsi="微软雅黑" w:cs="微软雅黑" w:hint="eastAsia"/>
          <w:sz w:val="21"/>
        </w:rPr>
        <w:t>运输</w:t>
      </w:r>
      <w:r>
        <w:rPr>
          <w:rFonts w:ascii="微软雅黑" w:eastAsia="微软雅黑" w:hAnsi="微软雅黑" w:cs="微软雅黑"/>
          <w:sz w:val="21"/>
        </w:rPr>
        <w:t xml:space="preserve"> </w:t>
      </w:r>
    </w:p>
    <w:p w:rsidR="00376077" w:rsidRDefault="00376077" w:rsidP="00FD7F84">
      <w:pPr>
        <w:numPr>
          <w:ilvl w:val="1"/>
          <w:numId w:val="22"/>
        </w:numPr>
        <w:spacing w:after="163" w:line="262" w:lineRule="auto"/>
        <w:ind w:firstLine="421"/>
      </w:pPr>
      <w:r>
        <w:rPr>
          <w:rFonts w:ascii="微软雅黑" w:eastAsia="微软雅黑" w:hAnsi="微软雅黑" w:cs="微软雅黑" w:hint="eastAsia"/>
          <w:sz w:val="21"/>
        </w:rPr>
        <w:t>整体运输时，设备内部元件应不得移位、损坏和受潮，不得影响安装。</w:t>
      </w:r>
      <w:r>
        <w:rPr>
          <w:rFonts w:ascii="Times New Roman" w:hAnsi="Times New Roman" w:cs="Times New Roman"/>
          <w:sz w:val="21"/>
        </w:rPr>
        <w:t xml:space="preserve"> </w:t>
      </w:r>
    </w:p>
    <w:p w:rsidR="00376077" w:rsidRDefault="00376077" w:rsidP="00FD7F84">
      <w:pPr>
        <w:numPr>
          <w:ilvl w:val="1"/>
          <w:numId w:val="22"/>
        </w:numPr>
        <w:spacing w:after="148" w:line="262" w:lineRule="auto"/>
        <w:ind w:firstLine="421"/>
      </w:pPr>
      <w:r>
        <w:rPr>
          <w:rFonts w:ascii="微软雅黑" w:eastAsia="微软雅黑" w:hAnsi="微软雅黑" w:cs="微软雅黑" w:hint="eastAsia"/>
          <w:sz w:val="21"/>
        </w:rPr>
        <w:t>单独运输的零部件应有标志，便于用户安装装配。</w:t>
      </w:r>
      <w:r>
        <w:rPr>
          <w:rFonts w:ascii="Times New Roman" w:hAnsi="Times New Roman" w:cs="Times New Roman"/>
          <w:sz w:val="21"/>
        </w:rPr>
        <w:t xml:space="preserve"> 3</w:t>
      </w:r>
      <w:r>
        <w:rPr>
          <w:rFonts w:ascii="微软雅黑" w:eastAsia="微软雅黑" w:hAnsi="微软雅黑" w:cs="微软雅黑" w:hint="eastAsia"/>
          <w:sz w:val="21"/>
        </w:rPr>
        <w:t>）整体产品或分别运输的部件，都要适合于运输及装卸的要求。</w:t>
      </w:r>
      <w:r>
        <w:rPr>
          <w:rFonts w:ascii="Times New Roman" w:hAnsi="Times New Roman" w:cs="Times New Roman"/>
          <w:sz w:val="21"/>
        </w:rPr>
        <w:t xml:space="preserve"> </w:t>
      </w:r>
    </w:p>
    <w:p w:rsidR="00376077" w:rsidRDefault="00376077" w:rsidP="00FD7F84">
      <w:pPr>
        <w:spacing w:after="141" w:line="262" w:lineRule="auto"/>
        <w:ind w:left="416" w:hanging="10"/>
      </w:pPr>
      <w:r>
        <w:rPr>
          <w:rFonts w:ascii="Times New Roman" w:hAnsi="Times New Roman" w:cs="Times New Roman"/>
          <w:sz w:val="21"/>
        </w:rPr>
        <w:t>4</w:t>
      </w:r>
      <w:r>
        <w:rPr>
          <w:rFonts w:ascii="微软雅黑" w:eastAsia="微软雅黑" w:hAnsi="微软雅黑" w:cs="微软雅黑" w:hint="eastAsia"/>
          <w:sz w:val="21"/>
        </w:rPr>
        <w:t>）随同运输的产品应附有装箱清单，产品所需提供的技术资料应完整无缺。</w:t>
      </w:r>
      <w:r>
        <w:rPr>
          <w:rFonts w:ascii="Times New Roman" w:hAnsi="Times New Roman" w:cs="Times New Roman"/>
          <w:sz w:val="21"/>
        </w:rPr>
        <w:t xml:space="preserve"> </w:t>
      </w:r>
    </w:p>
    <w:p w:rsidR="00376077" w:rsidRDefault="00376077" w:rsidP="00FD7F84">
      <w:pPr>
        <w:spacing w:after="133"/>
        <w:ind w:left="-5" w:hanging="10"/>
      </w:pPr>
      <w:r>
        <w:rPr>
          <w:rFonts w:ascii="微软雅黑" w:eastAsia="微软雅黑" w:hAnsi="微软雅黑" w:cs="微软雅黑"/>
          <w:sz w:val="21"/>
        </w:rPr>
        <w:t>8.4</w:t>
      </w:r>
      <w:r>
        <w:rPr>
          <w:rFonts w:ascii="微软雅黑" w:eastAsia="微软雅黑" w:hAnsi="微软雅黑" w:cs="微软雅黑" w:hint="eastAsia"/>
          <w:sz w:val="21"/>
        </w:rPr>
        <w:t>安装指导</w:t>
      </w:r>
      <w:r>
        <w:rPr>
          <w:rFonts w:ascii="微软雅黑" w:eastAsia="微软雅黑" w:hAnsi="微软雅黑" w:cs="微软雅黑"/>
          <w:sz w:val="21"/>
        </w:rPr>
        <w:t xml:space="preserve"> </w:t>
      </w:r>
    </w:p>
    <w:p w:rsidR="00376077" w:rsidRDefault="00376077" w:rsidP="00FD7F84">
      <w:pPr>
        <w:spacing w:after="79" w:line="378" w:lineRule="auto"/>
        <w:ind w:firstLine="406"/>
      </w:pPr>
      <w:r>
        <w:rPr>
          <w:rFonts w:ascii="微软雅黑" w:eastAsia="微软雅黑" w:hAnsi="微软雅黑" w:cs="微软雅黑" w:hint="eastAsia"/>
          <w:sz w:val="21"/>
        </w:rPr>
        <w:t>制造厂在安装和启动时应安排技术人员提供现场安装指导服务，提出技术建议，并有对运行人员提供相关培训的义务。</w:t>
      </w:r>
      <w:r>
        <w:rPr>
          <w:rFonts w:ascii="Times New Roman" w:hAnsi="Times New Roman" w:cs="Times New Roman"/>
          <w:sz w:val="24"/>
        </w:rPr>
        <w:t xml:space="preserve"> </w:t>
      </w:r>
    </w:p>
    <w:p w:rsidR="00376077" w:rsidRPr="00D135B0" w:rsidRDefault="00376077" w:rsidP="00D6714E">
      <w:pPr>
        <w:pStyle w:val="0505"/>
        <w:adjustRightInd w:val="0"/>
        <w:snapToGrid w:val="0"/>
        <w:spacing w:before="156" w:line="240" w:lineRule="auto"/>
        <w:rPr>
          <w:rFonts w:ascii="宋体"/>
          <w:b w:val="0"/>
          <w:bCs/>
          <w:szCs w:val="21"/>
          <w:lang w:val="x-none" w:eastAsia="zh-CN"/>
        </w:rPr>
      </w:pPr>
      <w:r w:rsidRPr="00D135B0">
        <w:rPr>
          <w:rFonts w:ascii="宋体" w:eastAsia="Times New Roman"/>
          <w:b w:val="0"/>
          <w:bCs/>
          <w:szCs w:val="21"/>
          <w:lang w:val="x-none" w:eastAsia="zh-CN"/>
        </w:rPr>
        <w:t>需求单位（盖章）：</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专业技术管理部门（盖章）：</w:t>
      </w:r>
    </w:p>
    <w:p w:rsidR="00376077" w:rsidRPr="00D135B0" w:rsidRDefault="00376077" w:rsidP="00D6714E">
      <w:pPr>
        <w:pStyle w:val="0505"/>
        <w:adjustRightInd w:val="0"/>
        <w:snapToGrid w:val="0"/>
        <w:spacing w:before="156" w:line="240" w:lineRule="auto"/>
        <w:rPr>
          <w:rFonts w:ascii="宋体"/>
          <w:b w:val="0"/>
          <w:bCs/>
          <w:szCs w:val="21"/>
          <w:lang w:val="x-none" w:eastAsia="zh-CN"/>
        </w:rPr>
      </w:pPr>
      <w:r w:rsidRPr="00D135B0">
        <w:rPr>
          <w:rFonts w:ascii="宋体" w:eastAsia="Times New Roman"/>
          <w:b w:val="0"/>
          <w:bCs/>
          <w:szCs w:val="21"/>
          <w:lang w:val="x-none" w:eastAsia="zh-CN"/>
        </w:rPr>
        <w:t>申办人签字：</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审核人签字：</w:t>
      </w:r>
    </w:p>
    <w:p w:rsidR="00376077" w:rsidRPr="00D135B0" w:rsidRDefault="00376077" w:rsidP="00D6714E">
      <w:pPr>
        <w:pStyle w:val="0505"/>
        <w:widowControl w:val="0"/>
        <w:adjustRightInd w:val="0"/>
        <w:snapToGrid w:val="0"/>
        <w:spacing w:before="156" w:line="240" w:lineRule="auto"/>
        <w:rPr>
          <w:rFonts w:ascii="宋体"/>
          <w:b w:val="0"/>
          <w:bCs/>
          <w:szCs w:val="21"/>
          <w:lang w:val="x-none" w:eastAsia="zh-CN"/>
        </w:rPr>
      </w:pPr>
      <w:r w:rsidRPr="00D135B0">
        <w:rPr>
          <w:rFonts w:ascii="宋体" w:eastAsia="Times New Roman"/>
          <w:b w:val="0"/>
          <w:bCs/>
          <w:szCs w:val="21"/>
          <w:lang w:val="x-none" w:eastAsia="zh-CN"/>
        </w:rPr>
        <w:t>日期：</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年</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月</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日</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日期：</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年</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月</w:t>
      </w:r>
      <w:r w:rsidRPr="00D135B0">
        <w:rPr>
          <w:rFonts w:ascii="宋体" w:eastAsia="Times New Roman"/>
          <w:b w:val="0"/>
          <w:bCs/>
          <w:szCs w:val="21"/>
          <w:lang w:val="x-none" w:eastAsia="zh-CN"/>
        </w:rPr>
        <w:t xml:space="preserve">    </w:t>
      </w:r>
      <w:r w:rsidRPr="00D135B0">
        <w:rPr>
          <w:rFonts w:ascii="宋体" w:eastAsia="Times New Roman"/>
          <w:b w:val="0"/>
          <w:bCs/>
          <w:szCs w:val="21"/>
          <w:lang w:val="x-none" w:eastAsia="zh-CN"/>
        </w:rPr>
        <w:t>日</w:t>
      </w:r>
    </w:p>
    <w:p w:rsidR="00376077" w:rsidRPr="00FD7F84" w:rsidRDefault="00376077"/>
    <w:sectPr w:rsidR="00376077" w:rsidRPr="00FD7F84" w:rsidSect="00280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77" w:rsidRDefault="00376077">
      <w:r>
        <w:separator/>
      </w:r>
    </w:p>
  </w:endnote>
  <w:endnote w:type="continuationSeparator" w:id="0">
    <w:p w:rsidR="00376077" w:rsidRDefault="0037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altName w:val="Arial"/>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77" w:rsidRDefault="00376077">
      <w:r>
        <w:separator/>
      </w:r>
    </w:p>
  </w:footnote>
  <w:footnote w:type="continuationSeparator" w:id="0">
    <w:p w:rsidR="00376077" w:rsidRDefault="0037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BE7"/>
    <w:multiLevelType w:val="hybridMultilevel"/>
    <w:tmpl w:val="D5360A8C"/>
    <w:lvl w:ilvl="0" w:tplc="1BB8DB3A">
      <w:start w:val="1"/>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FEB6239E">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D9F41E52">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70BE957A">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112ACF52">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1AE29392">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AB486F60">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2640C8FE">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326CD7A0">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
    <w:nsid w:val="0EF73BAD"/>
    <w:multiLevelType w:val="hybridMultilevel"/>
    <w:tmpl w:val="37BEE8D8"/>
    <w:lvl w:ilvl="0" w:tplc="520AB3E4">
      <w:start w:val="12"/>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B49A2C1C">
      <w:start w:val="1"/>
      <w:numFmt w:val="lowerLetter"/>
      <w:lvlText w:val="%2)"/>
      <w:lvlJc w:val="left"/>
      <w:pPr>
        <w:ind w:left="1126"/>
      </w:pPr>
      <w:rPr>
        <w:rFonts w:ascii="微软雅黑" w:eastAsia="微软雅黑" w:hAnsi="微软雅黑" w:cs="微软雅黑"/>
        <w:b w:val="0"/>
        <w:i w:val="0"/>
        <w:strike w:val="0"/>
        <w:dstrike w:val="0"/>
        <w:color w:val="000000"/>
        <w:sz w:val="21"/>
        <w:szCs w:val="21"/>
        <w:u w:val="none" w:color="000000"/>
        <w:vertAlign w:val="baseline"/>
      </w:rPr>
    </w:lvl>
    <w:lvl w:ilvl="2" w:tplc="AFC00246">
      <w:start w:val="1"/>
      <w:numFmt w:val="lowerRoman"/>
      <w:lvlText w:val="%3"/>
      <w:lvlJc w:val="left"/>
      <w:pPr>
        <w:ind w:left="1786"/>
      </w:pPr>
      <w:rPr>
        <w:rFonts w:ascii="微软雅黑" w:eastAsia="微软雅黑" w:hAnsi="微软雅黑" w:cs="微软雅黑"/>
        <w:b w:val="0"/>
        <w:i w:val="0"/>
        <w:strike w:val="0"/>
        <w:dstrike w:val="0"/>
        <w:color w:val="000000"/>
        <w:sz w:val="21"/>
        <w:szCs w:val="21"/>
        <w:u w:val="none" w:color="000000"/>
        <w:vertAlign w:val="baseline"/>
      </w:rPr>
    </w:lvl>
    <w:lvl w:ilvl="3" w:tplc="716A590E">
      <w:start w:val="1"/>
      <w:numFmt w:val="decimal"/>
      <w:lvlText w:val="%4"/>
      <w:lvlJc w:val="left"/>
      <w:pPr>
        <w:ind w:left="2506"/>
      </w:pPr>
      <w:rPr>
        <w:rFonts w:ascii="微软雅黑" w:eastAsia="微软雅黑" w:hAnsi="微软雅黑" w:cs="微软雅黑"/>
        <w:b w:val="0"/>
        <w:i w:val="0"/>
        <w:strike w:val="0"/>
        <w:dstrike w:val="0"/>
        <w:color w:val="000000"/>
        <w:sz w:val="21"/>
        <w:szCs w:val="21"/>
        <w:u w:val="none" w:color="000000"/>
        <w:vertAlign w:val="baseline"/>
      </w:rPr>
    </w:lvl>
    <w:lvl w:ilvl="4" w:tplc="04EAE57E">
      <w:start w:val="1"/>
      <w:numFmt w:val="lowerLetter"/>
      <w:lvlText w:val="%5"/>
      <w:lvlJc w:val="left"/>
      <w:pPr>
        <w:ind w:left="3226"/>
      </w:pPr>
      <w:rPr>
        <w:rFonts w:ascii="微软雅黑" w:eastAsia="微软雅黑" w:hAnsi="微软雅黑" w:cs="微软雅黑"/>
        <w:b w:val="0"/>
        <w:i w:val="0"/>
        <w:strike w:val="0"/>
        <w:dstrike w:val="0"/>
        <w:color w:val="000000"/>
        <w:sz w:val="21"/>
        <w:szCs w:val="21"/>
        <w:u w:val="none" w:color="000000"/>
        <w:vertAlign w:val="baseline"/>
      </w:rPr>
    </w:lvl>
    <w:lvl w:ilvl="5" w:tplc="B14EAF40">
      <w:start w:val="1"/>
      <w:numFmt w:val="lowerRoman"/>
      <w:lvlText w:val="%6"/>
      <w:lvlJc w:val="left"/>
      <w:pPr>
        <w:ind w:left="3946"/>
      </w:pPr>
      <w:rPr>
        <w:rFonts w:ascii="微软雅黑" w:eastAsia="微软雅黑" w:hAnsi="微软雅黑" w:cs="微软雅黑"/>
        <w:b w:val="0"/>
        <w:i w:val="0"/>
        <w:strike w:val="0"/>
        <w:dstrike w:val="0"/>
        <w:color w:val="000000"/>
        <w:sz w:val="21"/>
        <w:szCs w:val="21"/>
        <w:u w:val="none" w:color="000000"/>
        <w:vertAlign w:val="baseline"/>
      </w:rPr>
    </w:lvl>
    <w:lvl w:ilvl="6" w:tplc="D65654C4">
      <w:start w:val="1"/>
      <w:numFmt w:val="decimal"/>
      <w:lvlText w:val="%7"/>
      <w:lvlJc w:val="left"/>
      <w:pPr>
        <w:ind w:left="4666"/>
      </w:pPr>
      <w:rPr>
        <w:rFonts w:ascii="微软雅黑" w:eastAsia="微软雅黑" w:hAnsi="微软雅黑" w:cs="微软雅黑"/>
        <w:b w:val="0"/>
        <w:i w:val="0"/>
        <w:strike w:val="0"/>
        <w:dstrike w:val="0"/>
        <w:color w:val="000000"/>
        <w:sz w:val="21"/>
        <w:szCs w:val="21"/>
        <w:u w:val="none" w:color="000000"/>
        <w:vertAlign w:val="baseline"/>
      </w:rPr>
    </w:lvl>
    <w:lvl w:ilvl="7" w:tplc="4DDC8AE8">
      <w:start w:val="1"/>
      <w:numFmt w:val="lowerLetter"/>
      <w:lvlText w:val="%8"/>
      <w:lvlJc w:val="left"/>
      <w:pPr>
        <w:ind w:left="5386"/>
      </w:pPr>
      <w:rPr>
        <w:rFonts w:ascii="微软雅黑" w:eastAsia="微软雅黑" w:hAnsi="微软雅黑" w:cs="微软雅黑"/>
        <w:b w:val="0"/>
        <w:i w:val="0"/>
        <w:strike w:val="0"/>
        <w:dstrike w:val="0"/>
        <w:color w:val="000000"/>
        <w:sz w:val="21"/>
        <w:szCs w:val="21"/>
        <w:u w:val="none" w:color="000000"/>
        <w:vertAlign w:val="baseline"/>
      </w:rPr>
    </w:lvl>
    <w:lvl w:ilvl="8" w:tplc="706A1520">
      <w:start w:val="1"/>
      <w:numFmt w:val="lowerRoman"/>
      <w:lvlText w:val="%9"/>
      <w:lvlJc w:val="left"/>
      <w:pPr>
        <w:ind w:left="6106"/>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2">
    <w:nsid w:val="0FE33B4D"/>
    <w:multiLevelType w:val="hybridMultilevel"/>
    <w:tmpl w:val="97DC7100"/>
    <w:lvl w:ilvl="0" w:tplc="A90A74B8">
      <w:start w:val="3"/>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3DA08BC4">
      <w:start w:val="1"/>
      <w:numFmt w:val="lowerLetter"/>
      <w:lvlText w:val="%2"/>
      <w:lvlJc w:val="left"/>
      <w:pPr>
        <w:ind w:left="1471"/>
      </w:pPr>
      <w:rPr>
        <w:rFonts w:ascii="微软雅黑" w:eastAsia="微软雅黑" w:hAnsi="微软雅黑" w:cs="微软雅黑"/>
        <w:b w:val="0"/>
        <w:i w:val="0"/>
        <w:strike w:val="0"/>
        <w:dstrike w:val="0"/>
        <w:color w:val="000000"/>
        <w:sz w:val="21"/>
        <w:szCs w:val="21"/>
        <w:u w:val="none" w:color="000000"/>
        <w:vertAlign w:val="baseline"/>
      </w:rPr>
    </w:lvl>
    <w:lvl w:ilvl="2" w:tplc="6A664166">
      <w:start w:val="1"/>
      <w:numFmt w:val="lowerRoman"/>
      <w:lvlText w:val="%3"/>
      <w:lvlJc w:val="left"/>
      <w:pPr>
        <w:ind w:left="2191"/>
      </w:pPr>
      <w:rPr>
        <w:rFonts w:ascii="微软雅黑" w:eastAsia="微软雅黑" w:hAnsi="微软雅黑" w:cs="微软雅黑"/>
        <w:b w:val="0"/>
        <w:i w:val="0"/>
        <w:strike w:val="0"/>
        <w:dstrike w:val="0"/>
        <w:color w:val="000000"/>
        <w:sz w:val="21"/>
        <w:szCs w:val="21"/>
        <w:u w:val="none" w:color="000000"/>
        <w:vertAlign w:val="baseline"/>
      </w:rPr>
    </w:lvl>
    <w:lvl w:ilvl="3" w:tplc="3EA0D14C">
      <w:start w:val="1"/>
      <w:numFmt w:val="decimal"/>
      <w:lvlText w:val="%4"/>
      <w:lvlJc w:val="left"/>
      <w:pPr>
        <w:ind w:left="2911"/>
      </w:pPr>
      <w:rPr>
        <w:rFonts w:ascii="微软雅黑" w:eastAsia="微软雅黑" w:hAnsi="微软雅黑" w:cs="微软雅黑"/>
        <w:b w:val="0"/>
        <w:i w:val="0"/>
        <w:strike w:val="0"/>
        <w:dstrike w:val="0"/>
        <w:color w:val="000000"/>
        <w:sz w:val="21"/>
        <w:szCs w:val="21"/>
        <w:u w:val="none" w:color="000000"/>
        <w:vertAlign w:val="baseline"/>
      </w:rPr>
    </w:lvl>
    <w:lvl w:ilvl="4" w:tplc="F310675E">
      <w:start w:val="1"/>
      <w:numFmt w:val="lowerLetter"/>
      <w:lvlText w:val="%5"/>
      <w:lvlJc w:val="left"/>
      <w:pPr>
        <w:ind w:left="3631"/>
      </w:pPr>
      <w:rPr>
        <w:rFonts w:ascii="微软雅黑" w:eastAsia="微软雅黑" w:hAnsi="微软雅黑" w:cs="微软雅黑"/>
        <w:b w:val="0"/>
        <w:i w:val="0"/>
        <w:strike w:val="0"/>
        <w:dstrike w:val="0"/>
        <w:color w:val="000000"/>
        <w:sz w:val="21"/>
        <w:szCs w:val="21"/>
        <w:u w:val="none" w:color="000000"/>
        <w:vertAlign w:val="baseline"/>
      </w:rPr>
    </w:lvl>
    <w:lvl w:ilvl="5" w:tplc="0820F4C2">
      <w:start w:val="1"/>
      <w:numFmt w:val="lowerRoman"/>
      <w:lvlText w:val="%6"/>
      <w:lvlJc w:val="left"/>
      <w:pPr>
        <w:ind w:left="4351"/>
      </w:pPr>
      <w:rPr>
        <w:rFonts w:ascii="微软雅黑" w:eastAsia="微软雅黑" w:hAnsi="微软雅黑" w:cs="微软雅黑"/>
        <w:b w:val="0"/>
        <w:i w:val="0"/>
        <w:strike w:val="0"/>
        <w:dstrike w:val="0"/>
        <w:color w:val="000000"/>
        <w:sz w:val="21"/>
        <w:szCs w:val="21"/>
        <w:u w:val="none" w:color="000000"/>
        <w:vertAlign w:val="baseline"/>
      </w:rPr>
    </w:lvl>
    <w:lvl w:ilvl="6" w:tplc="7B5AA86C">
      <w:start w:val="1"/>
      <w:numFmt w:val="decimal"/>
      <w:lvlText w:val="%7"/>
      <w:lvlJc w:val="left"/>
      <w:pPr>
        <w:ind w:left="5071"/>
      </w:pPr>
      <w:rPr>
        <w:rFonts w:ascii="微软雅黑" w:eastAsia="微软雅黑" w:hAnsi="微软雅黑" w:cs="微软雅黑"/>
        <w:b w:val="0"/>
        <w:i w:val="0"/>
        <w:strike w:val="0"/>
        <w:dstrike w:val="0"/>
        <w:color w:val="000000"/>
        <w:sz w:val="21"/>
        <w:szCs w:val="21"/>
        <w:u w:val="none" w:color="000000"/>
        <w:vertAlign w:val="baseline"/>
      </w:rPr>
    </w:lvl>
    <w:lvl w:ilvl="7" w:tplc="CA26D23E">
      <w:start w:val="1"/>
      <w:numFmt w:val="lowerLetter"/>
      <w:lvlText w:val="%8"/>
      <w:lvlJc w:val="left"/>
      <w:pPr>
        <w:ind w:left="5791"/>
      </w:pPr>
      <w:rPr>
        <w:rFonts w:ascii="微软雅黑" w:eastAsia="微软雅黑" w:hAnsi="微软雅黑" w:cs="微软雅黑"/>
        <w:b w:val="0"/>
        <w:i w:val="0"/>
        <w:strike w:val="0"/>
        <w:dstrike w:val="0"/>
        <w:color w:val="000000"/>
        <w:sz w:val="21"/>
        <w:szCs w:val="21"/>
        <w:u w:val="none" w:color="000000"/>
        <w:vertAlign w:val="baseline"/>
      </w:rPr>
    </w:lvl>
    <w:lvl w:ilvl="8" w:tplc="451A53EE">
      <w:start w:val="1"/>
      <w:numFmt w:val="lowerRoman"/>
      <w:lvlText w:val="%9"/>
      <w:lvlJc w:val="left"/>
      <w:pPr>
        <w:ind w:left="651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3">
    <w:nsid w:val="101E6FF9"/>
    <w:multiLevelType w:val="hybridMultilevel"/>
    <w:tmpl w:val="0A8E54EE"/>
    <w:lvl w:ilvl="0" w:tplc="AC220B42">
      <w:start w:val="1"/>
      <w:numFmt w:val="lowerLetter"/>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3A985A52">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9424A034">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537893A2">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3126D8C6">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C338E0D6">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02746BD0">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6C5A377A">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96B65204">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4">
    <w:nsid w:val="13816C11"/>
    <w:multiLevelType w:val="hybridMultilevel"/>
    <w:tmpl w:val="3D7C445A"/>
    <w:lvl w:ilvl="0" w:tplc="B6E8515E">
      <w:start w:val="1"/>
      <w:numFmt w:val="decimal"/>
      <w:lvlText w:val="%1"/>
      <w:lvlJc w:val="left"/>
      <w:pPr>
        <w:ind w:left="360"/>
      </w:pPr>
      <w:rPr>
        <w:rFonts w:ascii="微软雅黑" w:eastAsia="微软雅黑" w:hAnsi="微软雅黑" w:cs="微软雅黑"/>
        <w:b w:val="0"/>
        <w:i w:val="0"/>
        <w:strike w:val="0"/>
        <w:dstrike w:val="0"/>
        <w:color w:val="000000"/>
        <w:sz w:val="21"/>
        <w:szCs w:val="21"/>
        <w:u w:val="none" w:color="000000"/>
        <w:vertAlign w:val="baseline"/>
      </w:rPr>
    </w:lvl>
    <w:lvl w:ilvl="1" w:tplc="E746E4EC">
      <w:start w:val="1"/>
      <w:numFmt w:val="lowerLetter"/>
      <w:lvlText w:val="%2)"/>
      <w:lvlJc w:val="left"/>
      <w:pPr>
        <w:ind w:left="841"/>
      </w:pPr>
      <w:rPr>
        <w:rFonts w:ascii="微软雅黑" w:eastAsia="微软雅黑" w:hAnsi="微软雅黑" w:cs="微软雅黑"/>
        <w:b w:val="0"/>
        <w:i w:val="0"/>
        <w:strike w:val="0"/>
        <w:dstrike w:val="0"/>
        <w:color w:val="000000"/>
        <w:sz w:val="21"/>
        <w:szCs w:val="21"/>
        <w:u w:val="none" w:color="000000"/>
        <w:vertAlign w:val="baseline"/>
      </w:rPr>
    </w:lvl>
    <w:lvl w:ilvl="2" w:tplc="DFF671FE">
      <w:start w:val="1"/>
      <w:numFmt w:val="lowerRoman"/>
      <w:lvlText w:val="%3"/>
      <w:lvlJc w:val="left"/>
      <w:pPr>
        <w:ind w:left="1561"/>
      </w:pPr>
      <w:rPr>
        <w:rFonts w:ascii="微软雅黑" w:eastAsia="微软雅黑" w:hAnsi="微软雅黑" w:cs="微软雅黑"/>
        <w:b w:val="0"/>
        <w:i w:val="0"/>
        <w:strike w:val="0"/>
        <w:dstrike w:val="0"/>
        <w:color w:val="000000"/>
        <w:sz w:val="21"/>
        <w:szCs w:val="21"/>
        <w:u w:val="none" w:color="000000"/>
        <w:vertAlign w:val="baseline"/>
      </w:rPr>
    </w:lvl>
    <w:lvl w:ilvl="3" w:tplc="8542B466">
      <w:start w:val="1"/>
      <w:numFmt w:val="decimal"/>
      <w:lvlText w:val="%4"/>
      <w:lvlJc w:val="left"/>
      <w:pPr>
        <w:ind w:left="2281"/>
      </w:pPr>
      <w:rPr>
        <w:rFonts w:ascii="微软雅黑" w:eastAsia="微软雅黑" w:hAnsi="微软雅黑" w:cs="微软雅黑"/>
        <w:b w:val="0"/>
        <w:i w:val="0"/>
        <w:strike w:val="0"/>
        <w:dstrike w:val="0"/>
        <w:color w:val="000000"/>
        <w:sz w:val="21"/>
        <w:szCs w:val="21"/>
        <w:u w:val="none" w:color="000000"/>
        <w:vertAlign w:val="baseline"/>
      </w:rPr>
    </w:lvl>
    <w:lvl w:ilvl="4" w:tplc="54F25AFE">
      <w:start w:val="1"/>
      <w:numFmt w:val="lowerLetter"/>
      <w:lvlText w:val="%5"/>
      <w:lvlJc w:val="left"/>
      <w:pPr>
        <w:ind w:left="3001"/>
      </w:pPr>
      <w:rPr>
        <w:rFonts w:ascii="微软雅黑" w:eastAsia="微软雅黑" w:hAnsi="微软雅黑" w:cs="微软雅黑"/>
        <w:b w:val="0"/>
        <w:i w:val="0"/>
        <w:strike w:val="0"/>
        <w:dstrike w:val="0"/>
        <w:color w:val="000000"/>
        <w:sz w:val="21"/>
        <w:szCs w:val="21"/>
        <w:u w:val="none" w:color="000000"/>
        <w:vertAlign w:val="baseline"/>
      </w:rPr>
    </w:lvl>
    <w:lvl w:ilvl="5" w:tplc="508ED554">
      <w:start w:val="1"/>
      <w:numFmt w:val="lowerRoman"/>
      <w:lvlText w:val="%6"/>
      <w:lvlJc w:val="left"/>
      <w:pPr>
        <w:ind w:left="3721"/>
      </w:pPr>
      <w:rPr>
        <w:rFonts w:ascii="微软雅黑" w:eastAsia="微软雅黑" w:hAnsi="微软雅黑" w:cs="微软雅黑"/>
        <w:b w:val="0"/>
        <w:i w:val="0"/>
        <w:strike w:val="0"/>
        <w:dstrike w:val="0"/>
        <w:color w:val="000000"/>
        <w:sz w:val="21"/>
        <w:szCs w:val="21"/>
        <w:u w:val="none" w:color="000000"/>
        <w:vertAlign w:val="baseline"/>
      </w:rPr>
    </w:lvl>
    <w:lvl w:ilvl="6" w:tplc="8910C4EC">
      <w:start w:val="1"/>
      <w:numFmt w:val="decimal"/>
      <w:lvlText w:val="%7"/>
      <w:lvlJc w:val="left"/>
      <w:pPr>
        <w:ind w:left="4441"/>
      </w:pPr>
      <w:rPr>
        <w:rFonts w:ascii="微软雅黑" w:eastAsia="微软雅黑" w:hAnsi="微软雅黑" w:cs="微软雅黑"/>
        <w:b w:val="0"/>
        <w:i w:val="0"/>
        <w:strike w:val="0"/>
        <w:dstrike w:val="0"/>
        <w:color w:val="000000"/>
        <w:sz w:val="21"/>
        <w:szCs w:val="21"/>
        <w:u w:val="none" w:color="000000"/>
        <w:vertAlign w:val="baseline"/>
      </w:rPr>
    </w:lvl>
    <w:lvl w:ilvl="7" w:tplc="081EC92A">
      <w:start w:val="1"/>
      <w:numFmt w:val="lowerLetter"/>
      <w:lvlText w:val="%8"/>
      <w:lvlJc w:val="left"/>
      <w:pPr>
        <w:ind w:left="5161"/>
      </w:pPr>
      <w:rPr>
        <w:rFonts w:ascii="微软雅黑" w:eastAsia="微软雅黑" w:hAnsi="微软雅黑" w:cs="微软雅黑"/>
        <w:b w:val="0"/>
        <w:i w:val="0"/>
        <w:strike w:val="0"/>
        <w:dstrike w:val="0"/>
        <w:color w:val="000000"/>
        <w:sz w:val="21"/>
        <w:szCs w:val="21"/>
        <w:u w:val="none" w:color="000000"/>
        <w:vertAlign w:val="baseline"/>
      </w:rPr>
    </w:lvl>
    <w:lvl w:ilvl="8" w:tplc="DD0810DE">
      <w:start w:val="1"/>
      <w:numFmt w:val="lowerRoman"/>
      <w:lvlText w:val="%9"/>
      <w:lvlJc w:val="left"/>
      <w:pPr>
        <w:ind w:left="588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5">
    <w:nsid w:val="24214810"/>
    <w:multiLevelType w:val="hybridMultilevel"/>
    <w:tmpl w:val="9C588474"/>
    <w:lvl w:ilvl="0" w:tplc="D3D8BE56">
      <w:start w:val="1"/>
      <w:numFmt w:val="decimal"/>
      <w:lvlText w:val="%1)"/>
      <w:lvlJc w:val="left"/>
      <w:pPr>
        <w:ind w:left="826"/>
      </w:pPr>
      <w:rPr>
        <w:rFonts w:ascii="Times New Roman" w:eastAsia="Times New Roman" w:hAnsi="Times New Roman" w:cs="Times New Roman"/>
        <w:b w:val="0"/>
        <w:i w:val="0"/>
        <w:strike w:val="0"/>
        <w:dstrike w:val="0"/>
        <w:color w:val="000000"/>
        <w:sz w:val="21"/>
        <w:szCs w:val="21"/>
        <w:u w:val="none" w:color="000000"/>
        <w:vertAlign w:val="baseline"/>
      </w:rPr>
    </w:lvl>
    <w:lvl w:ilvl="1" w:tplc="962EE3FC">
      <w:start w:val="1"/>
      <w:numFmt w:val="lowerLetter"/>
      <w:lvlText w:val="%2"/>
      <w:lvlJc w:val="left"/>
      <w:pPr>
        <w:ind w:left="1501"/>
      </w:pPr>
      <w:rPr>
        <w:rFonts w:ascii="Times New Roman" w:eastAsia="Times New Roman" w:hAnsi="Times New Roman" w:cs="Times New Roman"/>
        <w:b w:val="0"/>
        <w:i w:val="0"/>
        <w:strike w:val="0"/>
        <w:dstrike w:val="0"/>
        <w:color w:val="000000"/>
        <w:sz w:val="21"/>
        <w:szCs w:val="21"/>
        <w:u w:val="none" w:color="000000"/>
        <w:vertAlign w:val="baseline"/>
      </w:rPr>
    </w:lvl>
    <w:lvl w:ilvl="2" w:tplc="CB52B580">
      <w:start w:val="1"/>
      <w:numFmt w:val="lowerRoman"/>
      <w:lvlText w:val="%3"/>
      <w:lvlJc w:val="left"/>
      <w:pPr>
        <w:ind w:left="2221"/>
      </w:pPr>
      <w:rPr>
        <w:rFonts w:ascii="Times New Roman" w:eastAsia="Times New Roman" w:hAnsi="Times New Roman" w:cs="Times New Roman"/>
        <w:b w:val="0"/>
        <w:i w:val="0"/>
        <w:strike w:val="0"/>
        <w:dstrike w:val="0"/>
        <w:color w:val="000000"/>
        <w:sz w:val="21"/>
        <w:szCs w:val="21"/>
        <w:u w:val="none" w:color="000000"/>
        <w:vertAlign w:val="baseline"/>
      </w:rPr>
    </w:lvl>
    <w:lvl w:ilvl="3" w:tplc="7F40196A">
      <w:start w:val="1"/>
      <w:numFmt w:val="decimal"/>
      <w:lvlText w:val="%4"/>
      <w:lvlJc w:val="left"/>
      <w:pPr>
        <w:ind w:left="2941"/>
      </w:pPr>
      <w:rPr>
        <w:rFonts w:ascii="Times New Roman" w:eastAsia="Times New Roman" w:hAnsi="Times New Roman" w:cs="Times New Roman"/>
        <w:b w:val="0"/>
        <w:i w:val="0"/>
        <w:strike w:val="0"/>
        <w:dstrike w:val="0"/>
        <w:color w:val="000000"/>
        <w:sz w:val="21"/>
        <w:szCs w:val="21"/>
        <w:u w:val="none" w:color="000000"/>
        <w:vertAlign w:val="baseline"/>
      </w:rPr>
    </w:lvl>
    <w:lvl w:ilvl="4" w:tplc="55562B46">
      <w:start w:val="1"/>
      <w:numFmt w:val="lowerLetter"/>
      <w:lvlText w:val="%5"/>
      <w:lvlJc w:val="left"/>
      <w:pPr>
        <w:ind w:left="3661"/>
      </w:pPr>
      <w:rPr>
        <w:rFonts w:ascii="Times New Roman" w:eastAsia="Times New Roman" w:hAnsi="Times New Roman" w:cs="Times New Roman"/>
        <w:b w:val="0"/>
        <w:i w:val="0"/>
        <w:strike w:val="0"/>
        <w:dstrike w:val="0"/>
        <w:color w:val="000000"/>
        <w:sz w:val="21"/>
        <w:szCs w:val="21"/>
        <w:u w:val="none" w:color="000000"/>
        <w:vertAlign w:val="baseline"/>
      </w:rPr>
    </w:lvl>
    <w:lvl w:ilvl="5" w:tplc="61F2F8C8">
      <w:start w:val="1"/>
      <w:numFmt w:val="lowerRoman"/>
      <w:lvlText w:val="%6"/>
      <w:lvlJc w:val="left"/>
      <w:pPr>
        <w:ind w:left="4381"/>
      </w:pPr>
      <w:rPr>
        <w:rFonts w:ascii="Times New Roman" w:eastAsia="Times New Roman" w:hAnsi="Times New Roman" w:cs="Times New Roman"/>
        <w:b w:val="0"/>
        <w:i w:val="0"/>
        <w:strike w:val="0"/>
        <w:dstrike w:val="0"/>
        <w:color w:val="000000"/>
        <w:sz w:val="21"/>
        <w:szCs w:val="21"/>
        <w:u w:val="none" w:color="000000"/>
        <w:vertAlign w:val="baseline"/>
      </w:rPr>
    </w:lvl>
    <w:lvl w:ilvl="6" w:tplc="D62E357A">
      <w:start w:val="1"/>
      <w:numFmt w:val="decimal"/>
      <w:lvlText w:val="%7"/>
      <w:lvlJc w:val="left"/>
      <w:pPr>
        <w:ind w:left="5101"/>
      </w:pPr>
      <w:rPr>
        <w:rFonts w:ascii="Times New Roman" w:eastAsia="Times New Roman" w:hAnsi="Times New Roman" w:cs="Times New Roman"/>
        <w:b w:val="0"/>
        <w:i w:val="0"/>
        <w:strike w:val="0"/>
        <w:dstrike w:val="0"/>
        <w:color w:val="000000"/>
        <w:sz w:val="21"/>
        <w:szCs w:val="21"/>
        <w:u w:val="none" w:color="000000"/>
        <w:vertAlign w:val="baseline"/>
      </w:rPr>
    </w:lvl>
    <w:lvl w:ilvl="7" w:tplc="EC02B802">
      <w:start w:val="1"/>
      <w:numFmt w:val="lowerLetter"/>
      <w:lvlText w:val="%8"/>
      <w:lvlJc w:val="left"/>
      <w:pPr>
        <w:ind w:left="5821"/>
      </w:pPr>
      <w:rPr>
        <w:rFonts w:ascii="Times New Roman" w:eastAsia="Times New Roman" w:hAnsi="Times New Roman" w:cs="Times New Roman"/>
        <w:b w:val="0"/>
        <w:i w:val="0"/>
        <w:strike w:val="0"/>
        <w:dstrike w:val="0"/>
        <w:color w:val="000000"/>
        <w:sz w:val="21"/>
        <w:szCs w:val="21"/>
        <w:u w:val="none" w:color="000000"/>
        <w:vertAlign w:val="baseline"/>
      </w:rPr>
    </w:lvl>
    <w:lvl w:ilvl="8" w:tplc="B1A20CE0">
      <w:start w:val="1"/>
      <w:numFmt w:val="lowerRoman"/>
      <w:lvlText w:val="%9"/>
      <w:lvlJc w:val="left"/>
      <w:pPr>
        <w:ind w:left="6541"/>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6">
    <w:nsid w:val="27326B9C"/>
    <w:multiLevelType w:val="hybridMultilevel"/>
    <w:tmpl w:val="1C6468BA"/>
    <w:lvl w:ilvl="0" w:tplc="2F7C2400">
      <w:start w:val="1"/>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9A264838">
      <w:start w:val="1"/>
      <w:numFmt w:val="lowerLetter"/>
      <w:lvlText w:val="%2"/>
      <w:lvlJc w:val="left"/>
      <w:pPr>
        <w:ind w:left="1471"/>
      </w:pPr>
      <w:rPr>
        <w:rFonts w:ascii="微软雅黑" w:eastAsia="微软雅黑" w:hAnsi="微软雅黑" w:cs="微软雅黑"/>
        <w:b w:val="0"/>
        <w:i w:val="0"/>
        <w:strike w:val="0"/>
        <w:dstrike w:val="0"/>
        <w:color w:val="000000"/>
        <w:sz w:val="21"/>
        <w:szCs w:val="21"/>
        <w:u w:val="none" w:color="000000"/>
        <w:vertAlign w:val="baseline"/>
      </w:rPr>
    </w:lvl>
    <w:lvl w:ilvl="2" w:tplc="0BF6318E">
      <w:start w:val="1"/>
      <w:numFmt w:val="lowerRoman"/>
      <w:lvlText w:val="%3"/>
      <w:lvlJc w:val="left"/>
      <w:pPr>
        <w:ind w:left="2191"/>
      </w:pPr>
      <w:rPr>
        <w:rFonts w:ascii="微软雅黑" w:eastAsia="微软雅黑" w:hAnsi="微软雅黑" w:cs="微软雅黑"/>
        <w:b w:val="0"/>
        <w:i w:val="0"/>
        <w:strike w:val="0"/>
        <w:dstrike w:val="0"/>
        <w:color w:val="000000"/>
        <w:sz w:val="21"/>
        <w:szCs w:val="21"/>
        <w:u w:val="none" w:color="000000"/>
        <w:vertAlign w:val="baseline"/>
      </w:rPr>
    </w:lvl>
    <w:lvl w:ilvl="3" w:tplc="6B1A65D0">
      <w:start w:val="1"/>
      <w:numFmt w:val="decimal"/>
      <w:lvlText w:val="%4"/>
      <w:lvlJc w:val="left"/>
      <w:pPr>
        <w:ind w:left="2911"/>
      </w:pPr>
      <w:rPr>
        <w:rFonts w:ascii="微软雅黑" w:eastAsia="微软雅黑" w:hAnsi="微软雅黑" w:cs="微软雅黑"/>
        <w:b w:val="0"/>
        <w:i w:val="0"/>
        <w:strike w:val="0"/>
        <w:dstrike w:val="0"/>
        <w:color w:val="000000"/>
        <w:sz w:val="21"/>
        <w:szCs w:val="21"/>
        <w:u w:val="none" w:color="000000"/>
        <w:vertAlign w:val="baseline"/>
      </w:rPr>
    </w:lvl>
    <w:lvl w:ilvl="4" w:tplc="5942C428">
      <w:start w:val="1"/>
      <w:numFmt w:val="lowerLetter"/>
      <w:lvlText w:val="%5"/>
      <w:lvlJc w:val="left"/>
      <w:pPr>
        <w:ind w:left="3631"/>
      </w:pPr>
      <w:rPr>
        <w:rFonts w:ascii="微软雅黑" w:eastAsia="微软雅黑" w:hAnsi="微软雅黑" w:cs="微软雅黑"/>
        <w:b w:val="0"/>
        <w:i w:val="0"/>
        <w:strike w:val="0"/>
        <w:dstrike w:val="0"/>
        <w:color w:val="000000"/>
        <w:sz w:val="21"/>
        <w:szCs w:val="21"/>
        <w:u w:val="none" w:color="000000"/>
        <w:vertAlign w:val="baseline"/>
      </w:rPr>
    </w:lvl>
    <w:lvl w:ilvl="5" w:tplc="C702261C">
      <w:start w:val="1"/>
      <w:numFmt w:val="lowerRoman"/>
      <w:lvlText w:val="%6"/>
      <w:lvlJc w:val="left"/>
      <w:pPr>
        <w:ind w:left="4351"/>
      </w:pPr>
      <w:rPr>
        <w:rFonts w:ascii="微软雅黑" w:eastAsia="微软雅黑" w:hAnsi="微软雅黑" w:cs="微软雅黑"/>
        <w:b w:val="0"/>
        <w:i w:val="0"/>
        <w:strike w:val="0"/>
        <w:dstrike w:val="0"/>
        <w:color w:val="000000"/>
        <w:sz w:val="21"/>
        <w:szCs w:val="21"/>
        <w:u w:val="none" w:color="000000"/>
        <w:vertAlign w:val="baseline"/>
      </w:rPr>
    </w:lvl>
    <w:lvl w:ilvl="6" w:tplc="81562A4C">
      <w:start w:val="1"/>
      <w:numFmt w:val="decimal"/>
      <w:lvlText w:val="%7"/>
      <w:lvlJc w:val="left"/>
      <w:pPr>
        <w:ind w:left="5071"/>
      </w:pPr>
      <w:rPr>
        <w:rFonts w:ascii="微软雅黑" w:eastAsia="微软雅黑" w:hAnsi="微软雅黑" w:cs="微软雅黑"/>
        <w:b w:val="0"/>
        <w:i w:val="0"/>
        <w:strike w:val="0"/>
        <w:dstrike w:val="0"/>
        <w:color w:val="000000"/>
        <w:sz w:val="21"/>
        <w:szCs w:val="21"/>
        <w:u w:val="none" w:color="000000"/>
        <w:vertAlign w:val="baseline"/>
      </w:rPr>
    </w:lvl>
    <w:lvl w:ilvl="7" w:tplc="EB84DABE">
      <w:start w:val="1"/>
      <w:numFmt w:val="lowerLetter"/>
      <w:lvlText w:val="%8"/>
      <w:lvlJc w:val="left"/>
      <w:pPr>
        <w:ind w:left="5791"/>
      </w:pPr>
      <w:rPr>
        <w:rFonts w:ascii="微软雅黑" w:eastAsia="微软雅黑" w:hAnsi="微软雅黑" w:cs="微软雅黑"/>
        <w:b w:val="0"/>
        <w:i w:val="0"/>
        <w:strike w:val="0"/>
        <w:dstrike w:val="0"/>
        <w:color w:val="000000"/>
        <w:sz w:val="21"/>
        <w:szCs w:val="21"/>
        <w:u w:val="none" w:color="000000"/>
        <w:vertAlign w:val="baseline"/>
      </w:rPr>
    </w:lvl>
    <w:lvl w:ilvl="8" w:tplc="2BAE3E7C">
      <w:start w:val="1"/>
      <w:numFmt w:val="lowerRoman"/>
      <w:lvlText w:val="%9"/>
      <w:lvlJc w:val="left"/>
      <w:pPr>
        <w:ind w:left="651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7">
    <w:nsid w:val="27BC00A1"/>
    <w:multiLevelType w:val="hybridMultilevel"/>
    <w:tmpl w:val="A8382086"/>
    <w:lvl w:ilvl="0" w:tplc="258E0964">
      <w:start w:val="1"/>
      <w:numFmt w:val="decimal"/>
      <w:lvlText w:val="%1)"/>
      <w:lvlJc w:val="left"/>
      <w:pPr>
        <w:ind w:left="406"/>
      </w:pPr>
      <w:rPr>
        <w:rFonts w:ascii="Times New Roman" w:eastAsia="Times New Roman" w:hAnsi="Times New Roman" w:cs="Times New Roman"/>
        <w:b w:val="0"/>
        <w:i w:val="0"/>
        <w:strike w:val="0"/>
        <w:dstrike w:val="0"/>
        <w:color w:val="000000"/>
        <w:sz w:val="21"/>
        <w:szCs w:val="21"/>
        <w:u w:val="none" w:color="000000"/>
        <w:vertAlign w:val="baseline"/>
      </w:rPr>
    </w:lvl>
    <w:lvl w:ilvl="1" w:tplc="9BD02AD2">
      <w:start w:val="1"/>
      <w:numFmt w:val="lowerLetter"/>
      <w:lvlText w:val="%2"/>
      <w:lvlJc w:val="left"/>
      <w:pPr>
        <w:ind w:left="1501"/>
      </w:pPr>
      <w:rPr>
        <w:rFonts w:ascii="Times New Roman" w:eastAsia="Times New Roman" w:hAnsi="Times New Roman" w:cs="Times New Roman"/>
        <w:b w:val="0"/>
        <w:i w:val="0"/>
        <w:strike w:val="0"/>
        <w:dstrike w:val="0"/>
        <w:color w:val="000000"/>
        <w:sz w:val="21"/>
        <w:szCs w:val="21"/>
        <w:u w:val="none" w:color="000000"/>
        <w:vertAlign w:val="baseline"/>
      </w:rPr>
    </w:lvl>
    <w:lvl w:ilvl="2" w:tplc="2C342B5E">
      <w:start w:val="1"/>
      <w:numFmt w:val="lowerRoman"/>
      <w:lvlText w:val="%3"/>
      <w:lvlJc w:val="left"/>
      <w:pPr>
        <w:ind w:left="2221"/>
      </w:pPr>
      <w:rPr>
        <w:rFonts w:ascii="Times New Roman" w:eastAsia="Times New Roman" w:hAnsi="Times New Roman" w:cs="Times New Roman"/>
        <w:b w:val="0"/>
        <w:i w:val="0"/>
        <w:strike w:val="0"/>
        <w:dstrike w:val="0"/>
        <w:color w:val="000000"/>
        <w:sz w:val="21"/>
        <w:szCs w:val="21"/>
        <w:u w:val="none" w:color="000000"/>
        <w:vertAlign w:val="baseline"/>
      </w:rPr>
    </w:lvl>
    <w:lvl w:ilvl="3" w:tplc="36002E18">
      <w:start w:val="1"/>
      <w:numFmt w:val="decimal"/>
      <w:lvlText w:val="%4"/>
      <w:lvlJc w:val="left"/>
      <w:pPr>
        <w:ind w:left="2941"/>
      </w:pPr>
      <w:rPr>
        <w:rFonts w:ascii="Times New Roman" w:eastAsia="Times New Roman" w:hAnsi="Times New Roman" w:cs="Times New Roman"/>
        <w:b w:val="0"/>
        <w:i w:val="0"/>
        <w:strike w:val="0"/>
        <w:dstrike w:val="0"/>
        <w:color w:val="000000"/>
        <w:sz w:val="21"/>
        <w:szCs w:val="21"/>
        <w:u w:val="none" w:color="000000"/>
        <w:vertAlign w:val="baseline"/>
      </w:rPr>
    </w:lvl>
    <w:lvl w:ilvl="4" w:tplc="B5EE02D6">
      <w:start w:val="1"/>
      <w:numFmt w:val="lowerLetter"/>
      <w:lvlText w:val="%5"/>
      <w:lvlJc w:val="left"/>
      <w:pPr>
        <w:ind w:left="3661"/>
      </w:pPr>
      <w:rPr>
        <w:rFonts w:ascii="Times New Roman" w:eastAsia="Times New Roman" w:hAnsi="Times New Roman" w:cs="Times New Roman"/>
        <w:b w:val="0"/>
        <w:i w:val="0"/>
        <w:strike w:val="0"/>
        <w:dstrike w:val="0"/>
        <w:color w:val="000000"/>
        <w:sz w:val="21"/>
        <w:szCs w:val="21"/>
        <w:u w:val="none" w:color="000000"/>
        <w:vertAlign w:val="baseline"/>
      </w:rPr>
    </w:lvl>
    <w:lvl w:ilvl="5" w:tplc="4A308C1A">
      <w:start w:val="1"/>
      <w:numFmt w:val="lowerRoman"/>
      <w:lvlText w:val="%6"/>
      <w:lvlJc w:val="left"/>
      <w:pPr>
        <w:ind w:left="4381"/>
      </w:pPr>
      <w:rPr>
        <w:rFonts w:ascii="Times New Roman" w:eastAsia="Times New Roman" w:hAnsi="Times New Roman" w:cs="Times New Roman"/>
        <w:b w:val="0"/>
        <w:i w:val="0"/>
        <w:strike w:val="0"/>
        <w:dstrike w:val="0"/>
        <w:color w:val="000000"/>
        <w:sz w:val="21"/>
        <w:szCs w:val="21"/>
        <w:u w:val="none" w:color="000000"/>
        <w:vertAlign w:val="baseline"/>
      </w:rPr>
    </w:lvl>
    <w:lvl w:ilvl="6" w:tplc="594406F2">
      <w:start w:val="1"/>
      <w:numFmt w:val="decimal"/>
      <w:lvlText w:val="%7"/>
      <w:lvlJc w:val="left"/>
      <w:pPr>
        <w:ind w:left="5101"/>
      </w:pPr>
      <w:rPr>
        <w:rFonts w:ascii="Times New Roman" w:eastAsia="Times New Roman" w:hAnsi="Times New Roman" w:cs="Times New Roman"/>
        <w:b w:val="0"/>
        <w:i w:val="0"/>
        <w:strike w:val="0"/>
        <w:dstrike w:val="0"/>
        <w:color w:val="000000"/>
        <w:sz w:val="21"/>
        <w:szCs w:val="21"/>
        <w:u w:val="none" w:color="000000"/>
        <w:vertAlign w:val="baseline"/>
      </w:rPr>
    </w:lvl>
    <w:lvl w:ilvl="7" w:tplc="B07C153E">
      <w:start w:val="1"/>
      <w:numFmt w:val="lowerLetter"/>
      <w:lvlText w:val="%8"/>
      <w:lvlJc w:val="left"/>
      <w:pPr>
        <w:ind w:left="5821"/>
      </w:pPr>
      <w:rPr>
        <w:rFonts w:ascii="Times New Roman" w:eastAsia="Times New Roman" w:hAnsi="Times New Roman" w:cs="Times New Roman"/>
        <w:b w:val="0"/>
        <w:i w:val="0"/>
        <w:strike w:val="0"/>
        <w:dstrike w:val="0"/>
        <w:color w:val="000000"/>
        <w:sz w:val="21"/>
        <w:szCs w:val="21"/>
        <w:u w:val="none" w:color="000000"/>
        <w:vertAlign w:val="baseline"/>
      </w:rPr>
    </w:lvl>
    <w:lvl w:ilvl="8" w:tplc="29DAE30A">
      <w:start w:val="1"/>
      <w:numFmt w:val="lowerRoman"/>
      <w:lvlText w:val="%9"/>
      <w:lvlJc w:val="left"/>
      <w:pPr>
        <w:ind w:left="6541"/>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nsid w:val="28E46BC1"/>
    <w:multiLevelType w:val="hybridMultilevel"/>
    <w:tmpl w:val="16D89E06"/>
    <w:lvl w:ilvl="0" w:tplc="FA1CC8D0">
      <w:start w:val="4"/>
      <w:numFmt w:val="decimal"/>
      <w:lvlText w:val="%1）"/>
      <w:lvlJc w:val="left"/>
      <w:pPr>
        <w:ind w:left="721"/>
      </w:pPr>
      <w:rPr>
        <w:rFonts w:ascii="微软雅黑" w:eastAsia="微软雅黑" w:hAnsi="微软雅黑" w:cs="微软雅黑"/>
        <w:b w:val="0"/>
        <w:i w:val="0"/>
        <w:strike w:val="0"/>
        <w:dstrike w:val="0"/>
        <w:color w:val="000000"/>
        <w:sz w:val="21"/>
        <w:szCs w:val="21"/>
        <w:u w:val="none" w:color="000000"/>
        <w:vertAlign w:val="baseline"/>
      </w:rPr>
    </w:lvl>
    <w:lvl w:ilvl="1" w:tplc="53B4AFB6">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504A7C3E">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F3C6990C">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D30C2274">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037C2428">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9D809F06">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33F6B25E">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3A4CBFD6">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9">
    <w:nsid w:val="2A0425FF"/>
    <w:multiLevelType w:val="hybridMultilevel"/>
    <w:tmpl w:val="A27046B8"/>
    <w:lvl w:ilvl="0" w:tplc="6BAC1A9E">
      <w:start w:val="1"/>
      <w:numFmt w:val="decimal"/>
      <w:lvlText w:val="%1)"/>
      <w:lvlJc w:val="left"/>
      <w:pPr>
        <w:ind w:left="766"/>
      </w:pPr>
      <w:rPr>
        <w:rFonts w:ascii="Times New Roman" w:eastAsia="Times New Roman" w:hAnsi="Times New Roman" w:cs="Times New Roman"/>
        <w:b w:val="0"/>
        <w:i w:val="0"/>
        <w:strike w:val="0"/>
        <w:dstrike w:val="0"/>
        <w:color w:val="000000"/>
        <w:sz w:val="21"/>
        <w:szCs w:val="21"/>
        <w:u w:val="none" w:color="000000"/>
        <w:vertAlign w:val="baseline"/>
      </w:rPr>
    </w:lvl>
    <w:lvl w:ilvl="1" w:tplc="78363C28">
      <w:start w:val="1"/>
      <w:numFmt w:val="lowerLetter"/>
      <w:lvlText w:val="%2"/>
      <w:lvlJc w:val="left"/>
      <w:pPr>
        <w:ind w:left="1501"/>
      </w:pPr>
      <w:rPr>
        <w:rFonts w:ascii="Times New Roman" w:eastAsia="Times New Roman" w:hAnsi="Times New Roman" w:cs="Times New Roman"/>
        <w:b w:val="0"/>
        <w:i w:val="0"/>
        <w:strike w:val="0"/>
        <w:dstrike w:val="0"/>
        <w:color w:val="000000"/>
        <w:sz w:val="21"/>
        <w:szCs w:val="21"/>
        <w:u w:val="none" w:color="000000"/>
        <w:vertAlign w:val="baseline"/>
      </w:rPr>
    </w:lvl>
    <w:lvl w:ilvl="2" w:tplc="3FA06C1A">
      <w:start w:val="1"/>
      <w:numFmt w:val="lowerRoman"/>
      <w:lvlText w:val="%3"/>
      <w:lvlJc w:val="left"/>
      <w:pPr>
        <w:ind w:left="2221"/>
      </w:pPr>
      <w:rPr>
        <w:rFonts w:ascii="Times New Roman" w:eastAsia="Times New Roman" w:hAnsi="Times New Roman" w:cs="Times New Roman"/>
        <w:b w:val="0"/>
        <w:i w:val="0"/>
        <w:strike w:val="0"/>
        <w:dstrike w:val="0"/>
        <w:color w:val="000000"/>
        <w:sz w:val="21"/>
        <w:szCs w:val="21"/>
        <w:u w:val="none" w:color="000000"/>
        <w:vertAlign w:val="baseline"/>
      </w:rPr>
    </w:lvl>
    <w:lvl w:ilvl="3" w:tplc="C3F6540C">
      <w:start w:val="1"/>
      <w:numFmt w:val="decimal"/>
      <w:lvlText w:val="%4"/>
      <w:lvlJc w:val="left"/>
      <w:pPr>
        <w:ind w:left="2941"/>
      </w:pPr>
      <w:rPr>
        <w:rFonts w:ascii="Times New Roman" w:eastAsia="Times New Roman" w:hAnsi="Times New Roman" w:cs="Times New Roman"/>
        <w:b w:val="0"/>
        <w:i w:val="0"/>
        <w:strike w:val="0"/>
        <w:dstrike w:val="0"/>
        <w:color w:val="000000"/>
        <w:sz w:val="21"/>
        <w:szCs w:val="21"/>
        <w:u w:val="none" w:color="000000"/>
        <w:vertAlign w:val="baseline"/>
      </w:rPr>
    </w:lvl>
    <w:lvl w:ilvl="4" w:tplc="C7BAA72A">
      <w:start w:val="1"/>
      <w:numFmt w:val="lowerLetter"/>
      <w:lvlText w:val="%5"/>
      <w:lvlJc w:val="left"/>
      <w:pPr>
        <w:ind w:left="3661"/>
      </w:pPr>
      <w:rPr>
        <w:rFonts w:ascii="Times New Roman" w:eastAsia="Times New Roman" w:hAnsi="Times New Roman" w:cs="Times New Roman"/>
        <w:b w:val="0"/>
        <w:i w:val="0"/>
        <w:strike w:val="0"/>
        <w:dstrike w:val="0"/>
        <w:color w:val="000000"/>
        <w:sz w:val="21"/>
        <w:szCs w:val="21"/>
        <w:u w:val="none" w:color="000000"/>
        <w:vertAlign w:val="baseline"/>
      </w:rPr>
    </w:lvl>
    <w:lvl w:ilvl="5" w:tplc="7DD83708">
      <w:start w:val="1"/>
      <w:numFmt w:val="lowerRoman"/>
      <w:lvlText w:val="%6"/>
      <w:lvlJc w:val="left"/>
      <w:pPr>
        <w:ind w:left="4381"/>
      </w:pPr>
      <w:rPr>
        <w:rFonts w:ascii="Times New Roman" w:eastAsia="Times New Roman" w:hAnsi="Times New Roman" w:cs="Times New Roman"/>
        <w:b w:val="0"/>
        <w:i w:val="0"/>
        <w:strike w:val="0"/>
        <w:dstrike w:val="0"/>
        <w:color w:val="000000"/>
        <w:sz w:val="21"/>
        <w:szCs w:val="21"/>
        <w:u w:val="none" w:color="000000"/>
        <w:vertAlign w:val="baseline"/>
      </w:rPr>
    </w:lvl>
    <w:lvl w:ilvl="6" w:tplc="AC0AB1FC">
      <w:start w:val="1"/>
      <w:numFmt w:val="decimal"/>
      <w:lvlText w:val="%7"/>
      <w:lvlJc w:val="left"/>
      <w:pPr>
        <w:ind w:left="5101"/>
      </w:pPr>
      <w:rPr>
        <w:rFonts w:ascii="Times New Roman" w:eastAsia="Times New Roman" w:hAnsi="Times New Roman" w:cs="Times New Roman"/>
        <w:b w:val="0"/>
        <w:i w:val="0"/>
        <w:strike w:val="0"/>
        <w:dstrike w:val="0"/>
        <w:color w:val="000000"/>
        <w:sz w:val="21"/>
        <w:szCs w:val="21"/>
        <w:u w:val="none" w:color="000000"/>
        <w:vertAlign w:val="baseline"/>
      </w:rPr>
    </w:lvl>
    <w:lvl w:ilvl="7" w:tplc="BDA02F52">
      <w:start w:val="1"/>
      <w:numFmt w:val="lowerLetter"/>
      <w:lvlText w:val="%8"/>
      <w:lvlJc w:val="left"/>
      <w:pPr>
        <w:ind w:left="5821"/>
      </w:pPr>
      <w:rPr>
        <w:rFonts w:ascii="Times New Roman" w:eastAsia="Times New Roman" w:hAnsi="Times New Roman" w:cs="Times New Roman"/>
        <w:b w:val="0"/>
        <w:i w:val="0"/>
        <w:strike w:val="0"/>
        <w:dstrike w:val="0"/>
        <w:color w:val="000000"/>
        <w:sz w:val="21"/>
        <w:szCs w:val="21"/>
        <w:u w:val="none" w:color="000000"/>
        <w:vertAlign w:val="baseline"/>
      </w:rPr>
    </w:lvl>
    <w:lvl w:ilvl="8" w:tplc="CBEA8B56">
      <w:start w:val="1"/>
      <w:numFmt w:val="lowerRoman"/>
      <w:lvlText w:val="%9"/>
      <w:lvlJc w:val="left"/>
      <w:pPr>
        <w:ind w:left="6541"/>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0">
    <w:nsid w:val="327F650A"/>
    <w:multiLevelType w:val="hybridMultilevel"/>
    <w:tmpl w:val="EE9A1DE0"/>
    <w:lvl w:ilvl="0" w:tplc="5D04B57E">
      <w:start w:val="1"/>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4B22A6D6">
      <w:start w:val="1"/>
      <w:numFmt w:val="lowerLetter"/>
      <w:lvlText w:val="%2"/>
      <w:lvlJc w:val="left"/>
      <w:pPr>
        <w:ind w:left="1471"/>
      </w:pPr>
      <w:rPr>
        <w:rFonts w:ascii="微软雅黑" w:eastAsia="微软雅黑" w:hAnsi="微软雅黑" w:cs="微软雅黑"/>
        <w:b w:val="0"/>
        <w:i w:val="0"/>
        <w:strike w:val="0"/>
        <w:dstrike w:val="0"/>
        <w:color w:val="000000"/>
        <w:sz w:val="21"/>
        <w:szCs w:val="21"/>
        <w:u w:val="none" w:color="000000"/>
        <w:vertAlign w:val="baseline"/>
      </w:rPr>
    </w:lvl>
    <w:lvl w:ilvl="2" w:tplc="D7D6D57C">
      <w:start w:val="1"/>
      <w:numFmt w:val="lowerRoman"/>
      <w:lvlText w:val="%3"/>
      <w:lvlJc w:val="left"/>
      <w:pPr>
        <w:ind w:left="2191"/>
      </w:pPr>
      <w:rPr>
        <w:rFonts w:ascii="微软雅黑" w:eastAsia="微软雅黑" w:hAnsi="微软雅黑" w:cs="微软雅黑"/>
        <w:b w:val="0"/>
        <w:i w:val="0"/>
        <w:strike w:val="0"/>
        <w:dstrike w:val="0"/>
        <w:color w:val="000000"/>
        <w:sz w:val="21"/>
        <w:szCs w:val="21"/>
        <w:u w:val="none" w:color="000000"/>
        <w:vertAlign w:val="baseline"/>
      </w:rPr>
    </w:lvl>
    <w:lvl w:ilvl="3" w:tplc="B658DA46">
      <w:start w:val="1"/>
      <w:numFmt w:val="decimal"/>
      <w:lvlText w:val="%4"/>
      <w:lvlJc w:val="left"/>
      <w:pPr>
        <w:ind w:left="2911"/>
      </w:pPr>
      <w:rPr>
        <w:rFonts w:ascii="微软雅黑" w:eastAsia="微软雅黑" w:hAnsi="微软雅黑" w:cs="微软雅黑"/>
        <w:b w:val="0"/>
        <w:i w:val="0"/>
        <w:strike w:val="0"/>
        <w:dstrike w:val="0"/>
        <w:color w:val="000000"/>
        <w:sz w:val="21"/>
        <w:szCs w:val="21"/>
        <w:u w:val="none" w:color="000000"/>
        <w:vertAlign w:val="baseline"/>
      </w:rPr>
    </w:lvl>
    <w:lvl w:ilvl="4" w:tplc="5BDC856A">
      <w:start w:val="1"/>
      <w:numFmt w:val="lowerLetter"/>
      <w:lvlText w:val="%5"/>
      <w:lvlJc w:val="left"/>
      <w:pPr>
        <w:ind w:left="3631"/>
      </w:pPr>
      <w:rPr>
        <w:rFonts w:ascii="微软雅黑" w:eastAsia="微软雅黑" w:hAnsi="微软雅黑" w:cs="微软雅黑"/>
        <w:b w:val="0"/>
        <w:i w:val="0"/>
        <w:strike w:val="0"/>
        <w:dstrike w:val="0"/>
        <w:color w:val="000000"/>
        <w:sz w:val="21"/>
        <w:szCs w:val="21"/>
        <w:u w:val="none" w:color="000000"/>
        <w:vertAlign w:val="baseline"/>
      </w:rPr>
    </w:lvl>
    <w:lvl w:ilvl="5" w:tplc="A7B69218">
      <w:start w:val="1"/>
      <w:numFmt w:val="lowerRoman"/>
      <w:lvlText w:val="%6"/>
      <w:lvlJc w:val="left"/>
      <w:pPr>
        <w:ind w:left="4351"/>
      </w:pPr>
      <w:rPr>
        <w:rFonts w:ascii="微软雅黑" w:eastAsia="微软雅黑" w:hAnsi="微软雅黑" w:cs="微软雅黑"/>
        <w:b w:val="0"/>
        <w:i w:val="0"/>
        <w:strike w:val="0"/>
        <w:dstrike w:val="0"/>
        <w:color w:val="000000"/>
        <w:sz w:val="21"/>
        <w:szCs w:val="21"/>
        <w:u w:val="none" w:color="000000"/>
        <w:vertAlign w:val="baseline"/>
      </w:rPr>
    </w:lvl>
    <w:lvl w:ilvl="6" w:tplc="30CC864A">
      <w:start w:val="1"/>
      <w:numFmt w:val="decimal"/>
      <w:lvlText w:val="%7"/>
      <w:lvlJc w:val="left"/>
      <w:pPr>
        <w:ind w:left="5071"/>
      </w:pPr>
      <w:rPr>
        <w:rFonts w:ascii="微软雅黑" w:eastAsia="微软雅黑" w:hAnsi="微软雅黑" w:cs="微软雅黑"/>
        <w:b w:val="0"/>
        <w:i w:val="0"/>
        <w:strike w:val="0"/>
        <w:dstrike w:val="0"/>
        <w:color w:val="000000"/>
        <w:sz w:val="21"/>
        <w:szCs w:val="21"/>
        <w:u w:val="none" w:color="000000"/>
        <w:vertAlign w:val="baseline"/>
      </w:rPr>
    </w:lvl>
    <w:lvl w:ilvl="7" w:tplc="4B64BAD4">
      <w:start w:val="1"/>
      <w:numFmt w:val="lowerLetter"/>
      <w:lvlText w:val="%8"/>
      <w:lvlJc w:val="left"/>
      <w:pPr>
        <w:ind w:left="5791"/>
      </w:pPr>
      <w:rPr>
        <w:rFonts w:ascii="微软雅黑" w:eastAsia="微软雅黑" w:hAnsi="微软雅黑" w:cs="微软雅黑"/>
        <w:b w:val="0"/>
        <w:i w:val="0"/>
        <w:strike w:val="0"/>
        <w:dstrike w:val="0"/>
        <w:color w:val="000000"/>
        <w:sz w:val="21"/>
        <w:szCs w:val="21"/>
        <w:u w:val="none" w:color="000000"/>
        <w:vertAlign w:val="baseline"/>
      </w:rPr>
    </w:lvl>
    <w:lvl w:ilvl="8" w:tplc="F7F8669E">
      <w:start w:val="1"/>
      <w:numFmt w:val="lowerRoman"/>
      <w:lvlText w:val="%9"/>
      <w:lvlJc w:val="left"/>
      <w:pPr>
        <w:ind w:left="651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1">
    <w:nsid w:val="339E6AEB"/>
    <w:multiLevelType w:val="hybridMultilevel"/>
    <w:tmpl w:val="1D5E120C"/>
    <w:lvl w:ilvl="0" w:tplc="BE5EB590">
      <w:start w:val="1"/>
      <w:numFmt w:val="lowerLetter"/>
      <w:lvlText w:val="%1)"/>
      <w:lvlJc w:val="left"/>
      <w:pPr>
        <w:ind w:left="406"/>
      </w:pPr>
      <w:rPr>
        <w:rFonts w:ascii="微软雅黑" w:eastAsia="微软雅黑" w:hAnsi="微软雅黑" w:cs="微软雅黑"/>
        <w:b w:val="0"/>
        <w:i w:val="0"/>
        <w:strike w:val="0"/>
        <w:dstrike w:val="0"/>
        <w:color w:val="000000"/>
        <w:sz w:val="21"/>
        <w:szCs w:val="21"/>
        <w:u w:val="none" w:color="000000"/>
        <w:vertAlign w:val="baseline"/>
      </w:rPr>
    </w:lvl>
    <w:lvl w:ilvl="1" w:tplc="CC489340">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773EDFF0">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9F727CAE">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A5BA56C0">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9B047C88">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FD427D86">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139CB226">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0EA65B22">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2">
    <w:nsid w:val="3603486D"/>
    <w:multiLevelType w:val="hybridMultilevel"/>
    <w:tmpl w:val="7382A3C4"/>
    <w:lvl w:ilvl="0" w:tplc="31FAC03E">
      <w:start w:val="1"/>
      <w:numFmt w:val="decimal"/>
      <w:lvlText w:val="%1)"/>
      <w:lvlJc w:val="left"/>
      <w:pPr>
        <w:ind w:left="406"/>
      </w:pPr>
      <w:rPr>
        <w:rFonts w:ascii="微软雅黑" w:eastAsia="微软雅黑" w:hAnsi="微软雅黑" w:cs="微软雅黑"/>
        <w:b w:val="0"/>
        <w:i w:val="0"/>
        <w:strike w:val="0"/>
        <w:dstrike w:val="0"/>
        <w:color w:val="000000"/>
        <w:sz w:val="21"/>
        <w:szCs w:val="21"/>
        <w:u w:val="none" w:color="000000"/>
        <w:vertAlign w:val="baseline"/>
      </w:rPr>
    </w:lvl>
    <w:lvl w:ilvl="1" w:tplc="9AFC26D2">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9C9A3550">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A6DE014E">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4D7C134C">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A36A84D0">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976EC9DE">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C7F8E9D8">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8494B18C">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3">
    <w:nsid w:val="45870EC1"/>
    <w:multiLevelType w:val="hybridMultilevel"/>
    <w:tmpl w:val="82BAB59A"/>
    <w:lvl w:ilvl="0" w:tplc="5964CD96">
      <w:start w:val="1"/>
      <w:numFmt w:val="lowerLetter"/>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7694A6FA">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64D250F6">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5B621304">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DB90A976">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9864C49E">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67849316">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246A69DE">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FFD2A1BC">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4">
    <w:nsid w:val="4EFB3A98"/>
    <w:multiLevelType w:val="hybridMultilevel"/>
    <w:tmpl w:val="48E61272"/>
    <w:lvl w:ilvl="0" w:tplc="E466DDE2">
      <w:start w:val="1"/>
      <w:numFmt w:val="decimal"/>
      <w:lvlText w:val="%1)"/>
      <w:lvlJc w:val="left"/>
      <w:rPr>
        <w:rFonts w:ascii="微软雅黑" w:eastAsia="微软雅黑" w:hAnsi="微软雅黑" w:cs="微软雅黑"/>
        <w:b w:val="0"/>
        <w:i w:val="0"/>
        <w:strike w:val="0"/>
        <w:dstrike w:val="0"/>
        <w:color w:val="000000"/>
        <w:sz w:val="21"/>
        <w:szCs w:val="21"/>
        <w:u w:val="none" w:color="000000"/>
        <w:vertAlign w:val="baseline"/>
      </w:rPr>
    </w:lvl>
    <w:lvl w:ilvl="1" w:tplc="D7A2137A">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8CAE8696">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AF000758">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2C0E6A5A">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799E20F2">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4EFA4758">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4830EBA6">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01149AE2">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5">
    <w:nsid w:val="593A5C4E"/>
    <w:multiLevelType w:val="hybridMultilevel"/>
    <w:tmpl w:val="AD424B76"/>
    <w:lvl w:ilvl="0" w:tplc="8306DCAA">
      <w:start w:val="7"/>
      <w:numFmt w:val="decimal"/>
      <w:lvlText w:val="%1"/>
      <w:lvlJc w:val="left"/>
      <w:pPr>
        <w:ind w:left="315"/>
      </w:pPr>
      <w:rPr>
        <w:rFonts w:ascii="微软雅黑" w:eastAsia="微软雅黑" w:hAnsi="微软雅黑" w:cs="微软雅黑"/>
        <w:b w:val="0"/>
        <w:i w:val="0"/>
        <w:strike w:val="0"/>
        <w:dstrike w:val="0"/>
        <w:color w:val="000000"/>
        <w:sz w:val="21"/>
        <w:szCs w:val="21"/>
        <w:u w:val="none" w:color="000000"/>
        <w:vertAlign w:val="baseline"/>
      </w:rPr>
    </w:lvl>
    <w:lvl w:ilvl="1" w:tplc="051A1E46">
      <w:start w:val="1"/>
      <w:numFmt w:val="decimal"/>
      <w:lvlText w:val="%2)"/>
      <w:lvlJc w:val="left"/>
      <w:pPr>
        <w:ind w:left="406"/>
      </w:pPr>
      <w:rPr>
        <w:rFonts w:ascii="微软雅黑" w:eastAsia="微软雅黑" w:hAnsi="微软雅黑" w:cs="微软雅黑"/>
        <w:b w:val="0"/>
        <w:i w:val="0"/>
        <w:strike w:val="0"/>
        <w:dstrike w:val="0"/>
        <w:color w:val="000000"/>
        <w:sz w:val="21"/>
        <w:szCs w:val="21"/>
        <w:u w:val="none" w:color="000000"/>
        <w:vertAlign w:val="baseline"/>
      </w:rPr>
    </w:lvl>
    <w:lvl w:ilvl="2" w:tplc="ABB4878E">
      <w:start w:val="1"/>
      <w:numFmt w:val="lowerRoman"/>
      <w:lvlText w:val="%3"/>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3" w:tplc="CC1CE81A">
      <w:start w:val="1"/>
      <w:numFmt w:val="decimal"/>
      <w:lvlText w:val="%4"/>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4" w:tplc="B25E7866">
      <w:start w:val="1"/>
      <w:numFmt w:val="lowerLetter"/>
      <w:lvlText w:val="%5"/>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5" w:tplc="59CA1DCE">
      <w:start w:val="1"/>
      <w:numFmt w:val="lowerRoman"/>
      <w:lvlText w:val="%6"/>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6" w:tplc="D646CB46">
      <w:start w:val="1"/>
      <w:numFmt w:val="decimal"/>
      <w:lvlText w:val="%7"/>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7" w:tplc="C45ECE08">
      <w:start w:val="1"/>
      <w:numFmt w:val="lowerLetter"/>
      <w:lvlText w:val="%8"/>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8" w:tplc="A3AA4400">
      <w:start w:val="1"/>
      <w:numFmt w:val="lowerRoman"/>
      <w:lvlText w:val="%9"/>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6">
    <w:nsid w:val="5E3F6BDB"/>
    <w:multiLevelType w:val="hybridMultilevel"/>
    <w:tmpl w:val="17ACA580"/>
    <w:lvl w:ilvl="0" w:tplc="929E44E0">
      <w:start w:val="1"/>
      <w:numFmt w:val="lowerLetter"/>
      <w:lvlText w:val="%1)"/>
      <w:lvlJc w:val="left"/>
      <w:pPr>
        <w:ind w:left="406"/>
      </w:pPr>
      <w:rPr>
        <w:rFonts w:ascii="微软雅黑" w:eastAsia="微软雅黑" w:hAnsi="微软雅黑" w:cs="微软雅黑"/>
        <w:b w:val="0"/>
        <w:i w:val="0"/>
        <w:strike w:val="0"/>
        <w:dstrike w:val="0"/>
        <w:color w:val="000000"/>
        <w:sz w:val="21"/>
        <w:szCs w:val="21"/>
        <w:u w:val="none" w:color="000000"/>
        <w:vertAlign w:val="baseline"/>
      </w:rPr>
    </w:lvl>
    <w:lvl w:ilvl="1" w:tplc="A1BE89BE">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D0B2F386">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19C88AB0">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0602DAD2">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225C8BB2">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933CF3BC">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084CC974">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2056D41A">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7">
    <w:nsid w:val="621228B4"/>
    <w:multiLevelType w:val="hybridMultilevel"/>
    <w:tmpl w:val="7688B77C"/>
    <w:lvl w:ilvl="0" w:tplc="A04064AE">
      <w:start w:val="1"/>
      <w:numFmt w:val="lowerLetter"/>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CF22EC0C">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51963662">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95E264D2">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3DE2904A">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CFF446EC">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307EBDFE">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6C24175C">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8C4CD11E">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18">
    <w:nsid w:val="62440631"/>
    <w:multiLevelType w:val="hybridMultilevel"/>
    <w:tmpl w:val="75665920"/>
    <w:lvl w:ilvl="0" w:tplc="B2D05ACE">
      <w:start w:val="1"/>
      <w:numFmt w:val="decimal"/>
      <w:lvlText w:val="%1)"/>
      <w:lvlJc w:val="left"/>
      <w:pPr>
        <w:ind w:left="826"/>
      </w:pPr>
      <w:rPr>
        <w:rFonts w:ascii="Times New Roman" w:eastAsia="Times New Roman" w:hAnsi="Times New Roman" w:cs="Times New Roman"/>
        <w:b w:val="0"/>
        <w:i w:val="0"/>
        <w:strike w:val="0"/>
        <w:dstrike w:val="0"/>
        <w:color w:val="000000"/>
        <w:sz w:val="21"/>
        <w:szCs w:val="21"/>
        <w:u w:val="none" w:color="000000"/>
        <w:vertAlign w:val="baseline"/>
      </w:rPr>
    </w:lvl>
    <w:lvl w:ilvl="1" w:tplc="0272442A">
      <w:start w:val="1"/>
      <w:numFmt w:val="lowerLetter"/>
      <w:lvlText w:val="%2"/>
      <w:lvlJc w:val="left"/>
      <w:pPr>
        <w:ind w:left="1501"/>
      </w:pPr>
      <w:rPr>
        <w:rFonts w:ascii="Times New Roman" w:eastAsia="Times New Roman" w:hAnsi="Times New Roman" w:cs="Times New Roman"/>
        <w:b w:val="0"/>
        <w:i w:val="0"/>
        <w:strike w:val="0"/>
        <w:dstrike w:val="0"/>
        <w:color w:val="000000"/>
        <w:sz w:val="21"/>
        <w:szCs w:val="21"/>
        <w:u w:val="none" w:color="000000"/>
        <w:vertAlign w:val="baseline"/>
      </w:rPr>
    </w:lvl>
    <w:lvl w:ilvl="2" w:tplc="4C281AF0">
      <w:start w:val="1"/>
      <w:numFmt w:val="lowerRoman"/>
      <w:lvlText w:val="%3"/>
      <w:lvlJc w:val="left"/>
      <w:pPr>
        <w:ind w:left="2221"/>
      </w:pPr>
      <w:rPr>
        <w:rFonts w:ascii="Times New Roman" w:eastAsia="Times New Roman" w:hAnsi="Times New Roman" w:cs="Times New Roman"/>
        <w:b w:val="0"/>
        <w:i w:val="0"/>
        <w:strike w:val="0"/>
        <w:dstrike w:val="0"/>
        <w:color w:val="000000"/>
        <w:sz w:val="21"/>
        <w:szCs w:val="21"/>
        <w:u w:val="none" w:color="000000"/>
        <w:vertAlign w:val="baseline"/>
      </w:rPr>
    </w:lvl>
    <w:lvl w:ilvl="3" w:tplc="B4EAEE08">
      <w:start w:val="1"/>
      <w:numFmt w:val="decimal"/>
      <w:lvlText w:val="%4"/>
      <w:lvlJc w:val="left"/>
      <w:pPr>
        <w:ind w:left="2941"/>
      </w:pPr>
      <w:rPr>
        <w:rFonts w:ascii="Times New Roman" w:eastAsia="Times New Roman" w:hAnsi="Times New Roman" w:cs="Times New Roman"/>
        <w:b w:val="0"/>
        <w:i w:val="0"/>
        <w:strike w:val="0"/>
        <w:dstrike w:val="0"/>
        <w:color w:val="000000"/>
        <w:sz w:val="21"/>
        <w:szCs w:val="21"/>
        <w:u w:val="none" w:color="000000"/>
        <w:vertAlign w:val="baseline"/>
      </w:rPr>
    </w:lvl>
    <w:lvl w:ilvl="4" w:tplc="3488B512">
      <w:start w:val="1"/>
      <w:numFmt w:val="lowerLetter"/>
      <w:lvlText w:val="%5"/>
      <w:lvlJc w:val="left"/>
      <w:pPr>
        <w:ind w:left="3661"/>
      </w:pPr>
      <w:rPr>
        <w:rFonts w:ascii="Times New Roman" w:eastAsia="Times New Roman" w:hAnsi="Times New Roman" w:cs="Times New Roman"/>
        <w:b w:val="0"/>
        <w:i w:val="0"/>
        <w:strike w:val="0"/>
        <w:dstrike w:val="0"/>
        <w:color w:val="000000"/>
        <w:sz w:val="21"/>
        <w:szCs w:val="21"/>
        <w:u w:val="none" w:color="000000"/>
        <w:vertAlign w:val="baseline"/>
      </w:rPr>
    </w:lvl>
    <w:lvl w:ilvl="5" w:tplc="07664CEA">
      <w:start w:val="1"/>
      <w:numFmt w:val="lowerRoman"/>
      <w:lvlText w:val="%6"/>
      <w:lvlJc w:val="left"/>
      <w:pPr>
        <w:ind w:left="4381"/>
      </w:pPr>
      <w:rPr>
        <w:rFonts w:ascii="Times New Roman" w:eastAsia="Times New Roman" w:hAnsi="Times New Roman" w:cs="Times New Roman"/>
        <w:b w:val="0"/>
        <w:i w:val="0"/>
        <w:strike w:val="0"/>
        <w:dstrike w:val="0"/>
        <w:color w:val="000000"/>
        <w:sz w:val="21"/>
        <w:szCs w:val="21"/>
        <w:u w:val="none" w:color="000000"/>
        <w:vertAlign w:val="baseline"/>
      </w:rPr>
    </w:lvl>
    <w:lvl w:ilvl="6" w:tplc="0E8EA74A">
      <w:start w:val="1"/>
      <w:numFmt w:val="decimal"/>
      <w:lvlText w:val="%7"/>
      <w:lvlJc w:val="left"/>
      <w:pPr>
        <w:ind w:left="5101"/>
      </w:pPr>
      <w:rPr>
        <w:rFonts w:ascii="Times New Roman" w:eastAsia="Times New Roman" w:hAnsi="Times New Roman" w:cs="Times New Roman"/>
        <w:b w:val="0"/>
        <w:i w:val="0"/>
        <w:strike w:val="0"/>
        <w:dstrike w:val="0"/>
        <w:color w:val="000000"/>
        <w:sz w:val="21"/>
        <w:szCs w:val="21"/>
        <w:u w:val="none" w:color="000000"/>
        <w:vertAlign w:val="baseline"/>
      </w:rPr>
    </w:lvl>
    <w:lvl w:ilvl="7" w:tplc="345ACEFE">
      <w:start w:val="1"/>
      <w:numFmt w:val="lowerLetter"/>
      <w:lvlText w:val="%8"/>
      <w:lvlJc w:val="left"/>
      <w:pPr>
        <w:ind w:left="5821"/>
      </w:pPr>
      <w:rPr>
        <w:rFonts w:ascii="Times New Roman" w:eastAsia="Times New Roman" w:hAnsi="Times New Roman" w:cs="Times New Roman"/>
        <w:b w:val="0"/>
        <w:i w:val="0"/>
        <w:strike w:val="0"/>
        <w:dstrike w:val="0"/>
        <w:color w:val="000000"/>
        <w:sz w:val="21"/>
        <w:szCs w:val="21"/>
        <w:u w:val="none" w:color="000000"/>
        <w:vertAlign w:val="baseline"/>
      </w:rPr>
    </w:lvl>
    <w:lvl w:ilvl="8" w:tplc="7908B99C">
      <w:start w:val="1"/>
      <w:numFmt w:val="lowerRoman"/>
      <w:lvlText w:val="%9"/>
      <w:lvlJc w:val="left"/>
      <w:pPr>
        <w:ind w:left="6541"/>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9">
    <w:nsid w:val="630909A4"/>
    <w:multiLevelType w:val="hybridMultilevel"/>
    <w:tmpl w:val="08C611A0"/>
    <w:lvl w:ilvl="0" w:tplc="78A4AC7A">
      <w:start w:val="1"/>
      <w:numFmt w:val="decimal"/>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4A0642CA">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8AFED1EE">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4FD6484A">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B0567B58">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77CA234C">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92EE343E">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8E5CE700">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8B942132">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20">
    <w:nsid w:val="6B5205B3"/>
    <w:multiLevelType w:val="hybridMultilevel"/>
    <w:tmpl w:val="92600CA2"/>
    <w:lvl w:ilvl="0" w:tplc="F4946832">
      <w:start w:val="1"/>
      <w:numFmt w:val="lowerLetter"/>
      <w:lvlText w:val="%1)"/>
      <w:lvlJc w:val="left"/>
      <w:pPr>
        <w:ind w:left="803"/>
      </w:pPr>
      <w:rPr>
        <w:rFonts w:ascii="微软雅黑" w:eastAsia="微软雅黑" w:hAnsi="微软雅黑" w:cs="微软雅黑"/>
        <w:b w:val="0"/>
        <w:i w:val="0"/>
        <w:strike w:val="0"/>
        <w:dstrike w:val="0"/>
        <w:color w:val="000000"/>
        <w:sz w:val="21"/>
        <w:szCs w:val="21"/>
        <w:u w:val="none" w:color="000000"/>
        <w:vertAlign w:val="baseline"/>
      </w:rPr>
    </w:lvl>
    <w:lvl w:ilvl="1" w:tplc="CED69934">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F934C5C4">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A52AE51C">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FE7ED422">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D570D4CE">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9AD0A8B0">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FE3CF218">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03E6E058">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21">
    <w:nsid w:val="782B69B9"/>
    <w:multiLevelType w:val="hybridMultilevel"/>
    <w:tmpl w:val="4AC01DDC"/>
    <w:lvl w:ilvl="0" w:tplc="CCA43F94">
      <w:start w:val="1"/>
      <w:numFmt w:val="lowerLetter"/>
      <w:lvlText w:val="%1)"/>
      <w:lvlJc w:val="left"/>
      <w:pPr>
        <w:ind w:left="826"/>
      </w:pPr>
      <w:rPr>
        <w:rFonts w:ascii="微软雅黑" w:eastAsia="微软雅黑" w:hAnsi="微软雅黑" w:cs="微软雅黑"/>
        <w:b w:val="0"/>
        <w:i w:val="0"/>
        <w:strike w:val="0"/>
        <w:dstrike w:val="0"/>
        <w:color w:val="000000"/>
        <w:sz w:val="21"/>
        <w:szCs w:val="21"/>
        <w:u w:val="none" w:color="000000"/>
        <w:vertAlign w:val="baseline"/>
      </w:rPr>
    </w:lvl>
    <w:lvl w:ilvl="1" w:tplc="9476DFC0">
      <w:start w:val="1"/>
      <w:numFmt w:val="lowerLetter"/>
      <w:lvlText w:val="%2"/>
      <w:lvlJc w:val="left"/>
      <w:pPr>
        <w:ind w:left="1501"/>
      </w:pPr>
      <w:rPr>
        <w:rFonts w:ascii="微软雅黑" w:eastAsia="微软雅黑" w:hAnsi="微软雅黑" w:cs="微软雅黑"/>
        <w:b w:val="0"/>
        <w:i w:val="0"/>
        <w:strike w:val="0"/>
        <w:dstrike w:val="0"/>
        <w:color w:val="000000"/>
        <w:sz w:val="21"/>
        <w:szCs w:val="21"/>
        <w:u w:val="none" w:color="000000"/>
        <w:vertAlign w:val="baseline"/>
      </w:rPr>
    </w:lvl>
    <w:lvl w:ilvl="2" w:tplc="888C090E">
      <w:start w:val="1"/>
      <w:numFmt w:val="lowerRoman"/>
      <w:lvlText w:val="%3"/>
      <w:lvlJc w:val="left"/>
      <w:pPr>
        <w:ind w:left="2221"/>
      </w:pPr>
      <w:rPr>
        <w:rFonts w:ascii="微软雅黑" w:eastAsia="微软雅黑" w:hAnsi="微软雅黑" w:cs="微软雅黑"/>
        <w:b w:val="0"/>
        <w:i w:val="0"/>
        <w:strike w:val="0"/>
        <w:dstrike w:val="0"/>
        <w:color w:val="000000"/>
        <w:sz w:val="21"/>
        <w:szCs w:val="21"/>
        <w:u w:val="none" w:color="000000"/>
        <w:vertAlign w:val="baseline"/>
      </w:rPr>
    </w:lvl>
    <w:lvl w:ilvl="3" w:tplc="A18AAC8A">
      <w:start w:val="1"/>
      <w:numFmt w:val="decimal"/>
      <w:lvlText w:val="%4"/>
      <w:lvlJc w:val="left"/>
      <w:pPr>
        <w:ind w:left="2941"/>
      </w:pPr>
      <w:rPr>
        <w:rFonts w:ascii="微软雅黑" w:eastAsia="微软雅黑" w:hAnsi="微软雅黑" w:cs="微软雅黑"/>
        <w:b w:val="0"/>
        <w:i w:val="0"/>
        <w:strike w:val="0"/>
        <w:dstrike w:val="0"/>
        <w:color w:val="000000"/>
        <w:sz w:val="21"/>
        <w:szCs w:val="21"/>
        <w:u w:val="none" w:color="000000"/>
        <w:vertAlign w:val="baseline"/>
      </w:rPr>
    </w:lvl>
    <w:lvl w:ilvl="4" w:tplc="B226D70A">
      <w:start w:val="1"/>
      <w:numFmt w:val="lowerLetter"/>
      <w:lvlText w:val="%5"/>
      <w:lvlJc w:val="left"/>
      <w:pPr>
        <w:ind w:left="3661"/>
      </w:pPr>
      <w:rPr>
        <w:rFonts w:ascii="微软雅黑" w:eastAsia="微软雅黑" w:hAnsi="微软雅黑" w:cs="微软雅黑"/>
        <w:b w:val="0"/>
        <w:i w:val="0"/>
        <w:strike w:val="0"/>
        <w:dstrike w:val="0"/>
        <w:color w:val="000000"/>
        <w:sz w:val="21"/>
        <w:szCs w:val="21"/>
        <w:u w:val="none" w:color="000000"/>
        <w:vertAlign w:val="baseline"/>
      </w:rPr>
    </w:lvl>
    <w:lvl w:ilvl="5" w:tplc="4D24F2AA">
      <w:start w:val="1"/>
      <w:numFmt w:val="lowerRoman"/>
      <w:lvlText w:val="%6"/>
      <w:lvlJc w:val="left"/>
      <w:pPr>
        <w:ind w:left="4381"/>
      </w:pPr>
      <w:rPr>
        <w:rFonts w:ascii="微软雅黑" w:eastAsia="微软雅黑" w:hAnsi="微软雅黑" w:cs="微软雅黑"/>
        <w:b w:val="0"/>
        <w:i w:val="0"/>
        <w:strike w:val="0"/>
        <w:dstrike w:val="0"/>
        <w:color w:val="000000"/>
        <w:sz w:val="21"/>
        <w:szCs w:val="21"/>
        <w:u w:val="none" w:color="000000"/>
        <w:vertAlign w:val="baseline"/>
      </w:rPr>
    </w:lvl>
    <w:lvl w:ilvl="6" w:tplc="EF3C53FC">
      <w:start w:val="1"/>
      <w:numFmt w:val="decimal"/>
      <w:lvlText w:val="%7"/>
      <w:lvlJc w:val="left"/>
      <w:pPr>
        <w:ind w:left="5101"/>
      </w:pPr>
      <w:rPr>
        <w:rFonts w:ascii="微软雅黑" w:eastAsia="微软雅黑" w:hAnsi="微软雅黑" w:cs="微软雅黑"/>
        <w:b w:val="0"/>
        <w:i w:val="0"/>
        <w:strike w:val="0"/>
        <w:dstrike w:val="0"/>
        <w:color w:val="000000"/>
        <w:sz w:val="21"/>
        <w:szCs w:val="21"/>
        <w:u w:val="none" w:color="000000"/>
        <w:vertAlign w:val="baseline"/>
      </w:rPr>
    </w:lvl>
    <w:lvl w:ilvl="7" w:tplc="867CC038">
      <w:start w:val="1"/>
      <w:numFmt w:val="lowerLetter"/>
      <w:lvlText w:val="%8"/>
      <w:lvlJc w:val="left"/>
      <w:pPr>
        <w:ind w:left="5821"/>
      </w:pPr>
      <w:rPr>
        <w:rFonts w:ascii="微软雅黑" w:eastAsia="微软雅黑" w:hAnsi="微软雅黑" w:cs="微软雅黑"/>
        <w:b w:val="0"/>
        <w:i w:val="0"/>
        <w:strike w:val="0"/>
        <w:dstrike w:val="0"/>
        <w:color w:val="000000"/>
        <w:sz w:val="21"/>
        <w:szCs w:val="21"/>
        <w:u w:val="none" w:color="000000"/>
        <w:vertAlign w:val="baseline"/>
      </w:rPr>
    </w:lvl>
    <w:lvl w:ilvl="8" w:tplc="B3D21CCC">
      <w:start w:val="1"/>
      <w:numFmt w:val="lowerRoman"/>
      <w:lvlText w:val="%9"/>
      <w:lvlJc w:val="left"/>
      <w:pPr>
        <w:ind w:left="6541"/>
      </w:pPr>
      <w:rPr>
        <w:rFonts w:ascii="微软雅黑" w:eastAsia="微软雅黑" w:hAnsi="微软雅黑" w:cs="微软雅黑"/>
        <w:b w:val="0"/>
        <w:i w:val="0"/>
        <w:strike w:val="0"/>
        <w:dstrike w:val="0"/>
        <w:color w:val="000000"/>
        <w:sz w:val="21"/>
        <w:szCs w:val="21"/>
        <w:u w:val="none" w:color="000000"/>
        <w:vertAlign w:val="baseline"/>
      </w:rPr>
    </w:lvl>
  </w:abstractNum>
  <w:abstractNum w:abstractNumId="22">
    <w:nsid w:val="7FDD2750"/>
    <w:multiLevelType w:val="hybridMultilevel"/>
    <w:tmpl w:val="DC542F54"/>
    <w:lvl w:ilvl="0" w:tplc="F2A2F1F0">
      <w:start w:val="1"/>
      <w:numFmt w:val="decimal"/>
      <w:lvlText w:val="%1)"/>
      <w:lvlJc w:val="left"/>
      <w:pPr>
        <w:ind w:left="841"/>
      </w:pPr>
      <w:rPr>
        <w:rFonts w:ascii="Times New Roman" w:eastAsia="Times New Roman" w:hAnsi="Times New Roman" w:cs="Times New Roman"/>
        <w:b w:val="0"/>
        <w:i w:val="0"/>
        <w:strike w:val="0"/>
        <w:dstrike w:val="0"/>
        <w:color w:val="000000"/>
        <w:sz w:val="21"/>
        <w:szCs w:val="21"/>
        <w:u w:val="none" w:color="000000"/>
        <w:vertAlign w:val="baseline"/>
      </w:rPr>
    </w:lvl>
    <w:lvl w:ilvl="1" w:tplc="26BE975C">
      <w:start w:val="1"/>
      <w:numFmt w:val="lowerLetter"/>
      <w:lvlText w:val="%2"/>
      <w:lvlJc w:val="left"/>
      <w:pPr>
        <w:ind w:left="1561"/>
      </w:pPr>
      <w:rPr>
        <w:rFonts w:ascii="Times New Roman" w:eastAsia="Times New Roman" w:hAnsi="Times New Roman" w:cs="Times New Roman"/>
        <w:b w:val="0"/>
        <w:i w:val="0"/>
        <w:strike w:val="0"/>
        <w:dstrike w:val="0"/>
        <w:color w:val="000000"/>
        <w:sz w:val="21"/>
        <w:szCs w:val="21"/>
        <w:u w:val="none" w:color="000000"/>
        <w:vertAlign w:val="baseline"/>
      </w:rPr>
    </w:lvl>
    <w:lvl w:ilvl="2" w:tplc="3AE003E8">
      <w:start w:val="1"/>
      <w:numFmt w:val="lowerRoman"/>
      <w:lvlText w:val="%3"/>
      <w:lvlJc w:val="left"/>
      <w:pPr>
        <w:ind w:left="2281"/>
      </w:pPr>
      <w:rPr>
        <w:rFonts w:ascii="Times New Roman" w:eastAsia="Times New Roman" w:hAnsi="Times New Roman" w:cs="Times New Roman"/>
        <w:b w:val="0"/>
        <w:i w:val="0"/>
        <w:strike w:val="0"/>
        <w:dstrike w:val="0"/>
        <w:color w:val="000000"/>
        <w:sz w:val="21"/>
        <w:szCs w:val="21"/>
        <w:u w:val="none" w:color="000000"/>
        <w:vertAlign w:val="baseline"/>
      </w:rPr>
    </w:lvl>
    <w:lvl w:ilvl="3" w:tplc="3E1E5F82">
      <w:start w:val="1"/>
      <w:numFmt w:val="decimal"/>
      <w:lvlText w:val="%4"/>
      <w:lvlJc w:val="left"/>
      <w:pPr>
        <w:ind w:left="3001"/>
      </w:pPr>
      <w:rPr>
        <w:rFonts w:ascii="Times New Roman" w:eastAsia="Times New Roman" w:hAnsi="Times New Roman" w:cs="Times New Roman"/>
        <w:b w:val="0"/>
        <w:i w:val="0"/>
        <w:strike w:val="0"/>
        <w:dstrike w:val="0"/>
        <w:color w:val="000000"/>
        <w:sz w:val="21"/>
        <w:szCs w:val="21"/>
        <w:u w:val="none" w:color="000000"/>
        <w:vertAlign w:val="baseline"/>
      </w:rPr>
    </w:lvl>
    <w:lvl w:ilvl="4" w:tplc="8A0C5A08">
      <w:start w:val="1"/>
      <w:numFmt w:val="lowerLetter"/>
      <w:lvlText w:val="%5"/>
      <w:lvlJc w:val="left"/>
      <w:pPr>
        <w:ind w:left="3721"/>
      </w:pPr>
      <w:rPr>
        <w:rFonts w:ascii="Times New Roman" w:eastAsia="Times New Roman" w:hAnsi="Times New Roman" w:cs="Times New Roman"/>
        <w:b w:val="0"/>
        <w:i w:val="0"/>
        <w:strike w:val="0"/>
        <w:dstrike w:val="0"/>
        <w:color w:val="000000"/>
        <w:sz w:val="21"/>
        <w:szCs w:val="21"/>
        <w:u w:val="none" w:color="000000"/>
        <w:vertAlign w:val="baseline"/>
      </w:rPr>
    </w:lvl>
    <w:lvl w:ilvl="5" w:tplc="4436479C">
      <w:start w:val="1"/>
      <w:numFmt w:val="lowerRoman"/>
      <w:lvlText w:val="%6"/>
      <w:lvlJc w:val="left"/>
      <w:pPr>
        <w:ind w:left="4441"/>
      </w:pPr>
      <w:rPr>
        <w:rFonts w:ascii="Times New Roman" w:eastAsia="Times New Roman" w:hAnsi="Times New Roman" w:cs="Times New Roman"/>
        <w:b w:val="0"/>
        <w:i w:val="0"/>
        <w:strike w:val="0"/>
        <w:dstrike w:val="0"/>
        <w:color w:val="000000"/>
        <w:sz w:val="21"/>
        <w:szCs w:val="21"/>
        <w:u w:val="none" w:color="000000"/>
        <w:vertAlign w:val="baseline"/>
      </w:rPr>
    </w:lvl>
    <w:lvl w:ilvl="6" w:tplc="92F8AD7A">
      <w:start w:val="1"/>
      <w:numFmt w:val="decimal"/>
      <w:lvlText w:val="%7"/>
      <w:lvlJc w:val="left"/>
      <w:pPr>
        <w:ind w:left="5161"/>
      </w:pPr>
      <w:rPr>
        <w:rFonts w:ascii="Times New Roman" w:eastAsia="Times New Roman" w:hAnsi="Times New Roman" w:cs="Times New Roman"/>
        <w:b w:val="0"/>
        <w:i w:val="0"/>
        <w:strike w:val="0"/>
        <w:dstrike w:val="0"/>
        <w:color w:val="000000"/>
        <w:sz w:val="21"/>
        <w:szCs w:val="21"/>
        <w:u w:val="none" w:color="000000"/>
        <w:vertAlign w:val="baseline"/>
      </w:rPr>
    </w:lvl>
    <w:lvl w:ilvl="7" w:tplc="917A713E">
      <w:start w:val="1"/>
      <w:numFmt w:val="lowerLetter"/>
      <w:lvlText w:val="%8"/>
      <w:lvlJc w:val="left"/>
      <w:pPr>
        <w:ind w:left="5881"/>
      </w:pPr>
      <w:rPr>
        <w:rFonts w:ascii="Times New Roman" w:eastAsia="Times New Roman" w:hAnsi="Times New Roman" w:cs="Times New Roman"/>
        <w:b w:val="0"/>
        <w:i w:val="0"/>
        <w:strike w:val="0"/>
        <w:dstrike w:val="0"/>
        <w:color w:val="000000"/>
        <w:sz w:val="21"/>
        <w:szCs w:val="21"/>
        <w:u w:val="none" w:color="000000"/>
        <w:vertAlign w:val="baseline"/>
      </w:rPr>
    </w:lvl>
    <w:lvl w:ilvl="8" w:tplc="E774CFB8">
      <w:start w:val="1"/>
      <w:numFmt w:val="lowerRoman"/>
      <w:lvlText w:val="%9"/>
      <w:lvlJc w:val="left"/>
      <w:pPr>
        <w:ind w:left="6601"/>
      </w:pPr>
      <w:rPr>
        <w:rFonts w:ascii="Times New Roman" w:eastAsia="Times New Roman" w:hAnsi="Times New Roman" w:cs="Times New Roman"/>
        <w:b w:val="0"/>
        <w:i w:val="0"/>
        <w:strike w:val="0"/>
        <w:dstrike w:val="0"/>
        <w:color w:val="000000"/>
        <w:sz w:val="21"/>
        <w:szCs w:val="21"/>
        <w:u w:val="none" w:color="000000"/>
        <w:vertAlign w:val="baseline"/>
      </w:rPr>
    </w:lvl>
  </w:abstractNum>
  <w:num w:numId="1">
    <w:abstractNumId w:val="10"/>
  </w:num>
  <w:num w:numId="2">
    <w:abstractNumId w:val="2"/>
  </w:num>
  <w:num w:numId="3">
    <w:abstractNumId w:val="6"/>
  </w:num>
  <w:num w:numId="4">
    <w:abstractNumId w:val="14"/>
  </w:num>
  <w:num w:numId="5">
    <w:abstractNumId w:val="12"/>
  </w:num>
  <w:num w:numId="6">
    <w:abstractNumId w:val="19"/>
  </w:num>
  <w:num w:numId="7">
    <w:abstractNumId w:val="17"/>
  </w:num>
  <w:num w:numId="8">
    <w:abstractNumId w:val="1"/>
  </w:num>
  <w:num w:numId="9">
    <w:abstractNumId w:val="16"/>
  </w:num>
  <w:num w:numId="10">
    <w:abstractNumId w:val="11"/>
  </w:num>
  <w:num w:numId="11">
    <w:abstractNumId w:val="13"/>
  </w:num>
  <w:num w:numId="12">
    <w:abstractNumId w:val="8"/>
  </w:num>
  <w:num w:numId="13">
    <w:abstractNumId w:val="0"/>
  </w:num>
  <w:num w:numId="14">
    <w:abstractNumId w:val="20"/>
  </w:num>
  <w:num w:numId="15">
    <w:abstractNumId w:val="3"/>
  </w:num>
  <w:num w:numId="16">
    <w:abstractNumId w:val="21"/>
  </w:num>
  <w:num w:numId="17">
    <w:abstractNumId w:val="22"/>
  </w:num>
  <w:num w:numId="18">
    <w:abstractNumId w:val="9"/>
  </w:num>
  <w:num w:numId="19">
    <w:abstractNumId w:val="18"/>
  </w:num>
  <w:num w:numId="20">
    <w:abstractNumId w:val="5"/>
  </w:num>
  <w:num w:numId="21">
    <w:abstractNumId w:val="7"/>
  </w:num>
  <w:num w:numId="22">
    <w:abstractNumId w:val="15"/>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F84"/>
    <w:rsid w:val="00280960"/>
    <w:rsid w:val="00310C64"/>
    <w:rsid w:val="00376077"/>
    <w:rsid w:val="00561C2A"/>
    <w:rsid w:val="006B0342"/>
    <w:rsid w:val="008D393A"/>
    <w:rsid w:val="00942FCA"/>
    <w:rsid w:val="00BC6F8D"/>
    <w:rsid w:val="00D135B0"/>
    <w:rsid w:val="00D6714E"/>
    <w:rsid w:val="00EC56BF"/>
    <w:rsid w:val="00FD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84"/>
    <w:pPr>
      <w:spacing w:after="160" w:line="259" w:lineRule="auto"/>
    </w:pPr>
    <w:rPr>
      <w:rFonts w:ascii="Calibri" w:hAnsi="Calibri" w:cs="Calibri"/>
      <w:color w:val="000000"/>
      <w:sz w:val="22"/>
    </w:rPr>
  </w:style>
  <w:style w:type="paragraph" w:styleId="Heading1">
    <w:name w:val="heading 1"/>
    <w:basedOn w:val="Normal"/>
    <w:next w:val="Normal"/>
    <w:link w:val="Heading1Char"/>
    <w:uiPriority w:val="99"/>
    <w:qFormat/>
    <w:rsid w:val="00FD7F84"/>
    <w:pPr>
      <w:keepNext/>
      <w:keepLines/>
      <w:spacing w:after="295"/>
      <w:ind w:left="10" w:hanging="10"/>
      <w:jc w:val="center"/>
      <w:outlineLvl w:val="0"/>
    </w:pPr>
    <w:rPr>
      <w:rFonts w:ascii="微软雅黑" w:eastAsia="微软雅黑" w:hAnsi="微软雅黑" w:cs="微软雅黑"/>
      <w:sz w:val="29"/>
    </w:rPr>
  </w:style>
  <w:style w:type="paragraph" w:styleId="Heading2">
    <w:name w:val="heading 2"/>
    <w:basedOn w:val="Normal"/>
    <w:next w:val="Normal"/>
    <w:link w:val="Heading2Char"/>
    <w:uiPriority w:val="99"/>
    <w:qFormat/>
    <w:rsid w:val="00FD7F84"/>
    <w:pPr>
      <w:keepNext/>
      <w:keepLines/>
      <w:spacing w:after="2351"/>
      <w:ind w:left="10" w:hanging="10"/>
      <w:jc w:val="right"/>
      <w:outlineLvl w:val="1"/>
    </w:pPr>
    <w:rPr>
      <w:rFonts w:ascii="华文宋体" w:eastAsia="华文宋体" w:hAnsi="华文宋体" w:cs="华文宋体"/>
      <w:sz w:val="24"/>
    </w:rPr>
  </w:style>
  <w:style w:type="paragraph" w:styleId="Heading3">
    <w:name w:val="heading 3"/>
    <w:basedOn w:val="Normal"/>
    <w:next w:val="Normal"/>
    <w:link w:val="Heading3Char"/>
    <w:uiPriority w:val="99"/>
    <w:qFormat/>
    <w:rsid w:val="00FD7F84"/>
    <w:pPr>
      <w:keepNext/>
      <w:keepLines/>
      <w:spacing w:after="295"/>
      <w:ind w:left="10" w:hanging="10"/>
      <w:jc w:val="center"/>
      <w:outlineLvl w:val="2"/>
    </w:pPr>
    <w:rPr>
      <w:rFonts w:ascii="微软雅黑" w:eastAsia="微软雅黑" w:hAnsi="微软雅黑" w:cs="微软雅黑"/>
      <w:sz w:val="29"/>
    </w:rPr>
  </w:style>
  <w:style w:type="paragraph" w:styleId="Heading4">
    <w:name w:val="heading 4"/>
    <w:basedOn w:val="Normal"/>
    <w:next w:val="Normal"/>
    <w:link w:val="Heading4Char"/>
    <w:uiPriority w:val="99"/>
    <w:qFormat/>
    <w:rsid w:val="00FD7F84"/>
    <w:pPr>
      <w:keepNext/>
      <w:keepLines/>
      <w:spacing w:after="295"/>
      <w:ind w:left="10" w:hanging="10"/>
      <w:jc w:val="center"/>
      <w:outlineLvl w:val="3"/>
    </w:pPr>
    <w:rPr>
      <w:rFonts w:ascii="微软雅黑" w:eastAsia="微软雅黑" w:hAnsi="微软雅黑" w:cs="微软雅黑"/>
      <w:sz w:val="29"/>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F84"/>
    <w:rPr>
      <w:rFonts w:ascii="微软雅黑" w:eastAsia="微软雅黑" w:hAnsi="微软雅黑"/>
      <w:color w:val="000000"/>
      <w:sz w:val="29"/>
    </w:rPr>
  </w:style>
  <w:style w:type="character" w:customStyle="1" w:styleId="Heading2Char">
    <w:name w:val="Heading 2 Char"/>
    <w:basedOn w:val="DefaultParagraphFont"/>
    <w:link w:val="Heading2"/>
    <w:uiPriority w:val="99"/>
    <w:locked/>
    <w:rsid w:val="00FD7F84"/>
    <w:rPr>
      <w:rFonts w:ascii="华文宋体" w:eastAsia="华文宋体" w:hAnsi="华文宋体"/>
      <w:color w:val="000000"/>
      <w:sz w:val="24"/>
    </w:rPr>
  </w:style>
  <w:style w:type="character" w:customStyle="1" w:styleId="Heading3Char">
    <w:name w:val="Heading 3 Char"/>
    <w:basedOn w:val="DefaultParagraphFont"/>
    <w:link w:val="Heading3"/>
    <w:uiPriority w:val="99"/>
    <w:locked/>
    <w:rsid w:val="00FD7F84"/>
    <w:rPr>
      <w:rFonts w:ascii="微软雅黑" w:eastAsia="微软雅黑" w:hAnsi="微软雅黑"/>
      <w:color w:val="000000"/>
      <w:sz w:val="29"/>
    </w:rPr>
  </w:style>
  <w:style w:type="character" w:customStyle="1" w:styleId="Heading4Char">
    <w:name w:val="Heading 4 Char"/>
    <w:basedOn w:val="DefaultParagraphFont"/>
    <w:link w:val="Heading4"/>
    <w:uiPriority w:val="99"/>
    <w:locked/>
    <w:rsid w:val="00FD7F84"/>
    <w:rPr>
      <w:rFonts w:ascii="微软雅黑" w:eastAsia="微软雅黑" w:hAnsi="微软雅黑"/>
      <w:color w:val="000000"/>
      <w:sz w:val="29"/>
    </w:rPr>
  </w:style>
  <w:style w:type="table" w:customStyle="1" w:styleId="TableGrid">
    <w:name w:val="TableGrid"/>
    <w:uiPriority w:val="99"/>
    <w:rsid w:val="00FD7F84"/>
    <w:tblPr>
      <w:tblCellMar>
        <w:top w:w="0" w:type="dxa"/>
        <w:left w:w="0" w:type="dxa"/>
        <w:bottom w:w="0" w:type="dxa"/>
        <w:right w:w="0" w:type="dxa"/>
      </w:tblCellMar>
    </w:tblPr>
  </w:style>
  <w:style w:type="paragraph" w:styleId="Header">
    <w:name w:val="header"/>
    <w:basedOn w:val="Normal"/>
    <w:link w:val="HeaderChar"/>
    <w:uiPriority w:val="99"/>
    <w:rsid w:val="00D6714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77CCF"/>
    <w:rPr>
      <w:rFonts w:ascii="Calibri" w:hAnsi="Calibri" w:cs="Calibri"/>
      <w:color w:val="000000"/>
      <w:sz w:val="18"/>
      <w:szCs w:val="18"/>
    </w:rPr>
  </w:style>
  <w:style w:type="paragraph" w:styleId="Footer">
    <w:name w:val="footer"/>
    <w:basedOn w:val="Normal"/>
    <w:link w:val="FooterChar"/>
    <w:uiPriority w:val="99"/>
    <w:rsid w:val="00D6714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77CCF"/>
    <w:rPr>
      <w:rFonts w:ascii="Calibri" w:hAnsi="Calibri" w:cs="Calibri"/>
      <w:color w:val="000000"/>
      <w:sz w:val="18"/>
      <w:szCs w:val="18"/>
    </w:rPr>
  </w:style>
  <w:style w:type="character" w:customStyle="1" w:styleId="0505Char">
    <w:name w:val="样式 正文首行缩进 + 段前: 0.5 行 段后: 0.5 行 Char"/>
    <w:link w:val="0505"/>
    <w:uiPriority w:val="99"/>
    <w:locked/>
    <w:rsid w:val="00D6714E"/>
    <w:rPr>
      <w:b/>
      <w:sz w:val="24"/>
      <w:lang w:val="x-none" w:eastAsia="en-US"/>
    </w:rPr>
  </w:style>
  <w:style w:type="paragraph" w:customStyle="1" w:styleId="0505">
    <w:name w:val="样式 正文首行缩进 + 段前: 0.5 行 段后: 0.5 行"/>
    <w:basedOn w:val="BodyTextFirstIndent"/>
    <w:link w:val="0505Char"/>
    <w:uiPriority w:val="99"/>
    <w:rsid w:val="00D6714E"/>
    <w:pPr>
      <w:spacing w:beforeLines="50" w:after="0" w:line="480" w:lineRule="exact"/>
      <w:ind w:firstLineChars="0" w:firstLine="0"/>
      <w:jc w:val="both"/>
    </w:pPr>
    <w:rPr>
      <w:rFonts w:ascii="Times New Roman" w:hAnsi="Times New Roman" w:cs="Times New Roman"/>
      <w:b/>
      <w:color w:val="auto"/>
      <w:kern w:val="0"/>
      <w:sz w:val="24"/>
      <w:szCs w:val="20"/>
      <w:lang w:eastAsia="en-US"/>
    </w:rPr>
  </w:style>
  <w:style w:type="paragraph" w:styleId="BodyText">
    <w:name w:val="Body Text"/>
    <w:basedOn w:val="Normal"/>
    <w:link w:val="BodyTextChar"/>
    <w:uiPriority w:val="99"/>
    <w:rsid w:val="00D6714E"/>
    <w:pPr>
      <w:spacing w:after="120"/>
    </w:pPr>
  </w:style>
  <w:style w:type="character" w:customStyle="1" w:styleId="BodyTextChar">
    <w:name w:val="Body Text Char"/>
    <w:basedOn w:val="DefaultParagraphFont"/>
    <w:link w:val="BodyText"/>
    <w:uiPriority w:val="99"/>
    <w:semiHidden/>
    <w:rsid w:val="00177CCF"/>
    <w:rPr>
      <w:rFonts w:ascii="Calibri" w:hAnsi="Calibri" w:cs="Calibri"/>
      <w:color w:val="000000"/>
      <w:sz w:val="22"/>
    </w:rPr>
  </w:style>
  <w:style w:type="paragraph" w:styleId="BodyTextFirstIndent">
    <w:name w:val="Body Text First Indent"/>
    <w:basedOn w:val="BodyText"/>
    <w:link w:val="BodyTextFirstIndentChar"/>
    <w:uiPriority w:val="99"/>
    <w:rsid w:val="00D6714E"/>
    <w:pPr>
      <w:ind w:firstLineChars="100" w:firstLine="420"/>
    </w:pPr>
  </w:style>
  <w:style w:type="character" w:customStyle="1" w:styleId="BodyTextFirstIndentChar">
    <w:name w:val="Body Text First Indent Char"/>
    <w:basedOn w:val="BodyTextChar"/>
    <w:link w:val="BodyTextFirstIndent"/>
    <w:uiPriority w:val="99"/>
    <w:semiHidden/>
    <w:rsid w:val="00177CCF"/>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26</Pages>
  <Words>1975</Words>
  <Characters>11260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pdzdh zj</dc:creator>
  <cp:keywords/>
  <dc:description/>
  <cp:lastModifiedBy>陈华如</cp:lastModifiedBy>
  <cp:revision>4</cp:revision>
  <dcterms:created xsi:type="dcterms:W3CDTF">2017-10-12T09:18:00Z</dcterms:created>
  <dcterms:modified xsi:type="dcterms:W3CDTF">2017-12-20T03:12:00Z</dcterms:modified>
</cp:coreProperties>
</file>