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7" w:rsidRPr="00A60847" w:rsidRDefault="00B64D70" w:rsidP="00AD6DD6">
      <w:pPr>
        <w:spacing w:line="480" w:lineRule="exact"/>
        <w:ind w:firstLineChars="200" w:firstLine="880"/>
        <w:jc w:val="center"/>
        <w:rPr>
          <w:rFonts w:ascii="黑体" w:eastAsia="黑体" w:hAnsi="宋体"/>
          <w:bCs/>
          <w:color w:val="000000"/>
          <w:sz w:val="44"/>
          <w:szCs w:val="44"/>
        </w:rPr>
      </w:pPr>
      <w:r w:rsidRPr="00A60847">
        <w:rPr>
          <w:rFonts w:ascii="黑体" w:eastAsia="黑体" w:hAnsi="宋体" w:hint="eastAsia"/>
          <w:bCs/>
          <w:color w:val="000000"/>
          <w:sz w:val="44"/>
          <w:szCs w:val="44"/>
        </w:rPr>
        <w:t>招标公告</w:t>
      </w:r>
    </w:p>
    <w:p w:rsidR="00B64D70" w:rsidRPr="00A60847" w:rsidRDefault="00031C9F" w:rsidP="00A60847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A60847">
        <w:rPr>
          <w:rFonts w:ascii="仿宋" w:eastAsia="仿宋" w:hAnsi="仿宋" w:hint="eastAsia"/>
          <w:color w:val="000000"/>
          <w:sz w:val="28"/>
          <w:szCs w:val="28"/>
        </w:rPr>
        <w:t>为保证设备材料质量，根据工程需要，本着公开、公平、公正和诚实信用的原则，我们对</w:t>
      </w:r>
      <w:r w:rsidR="00856C96" w:rsidRPr="00856C96">
        <w:rPr>
          <w:rFonts w:ascii="宋体" w:hAnsi="宋体" w:cs="宋体" w:hint="eastAsia"/>
          <w:b/>
          <w:bCs/>
          <w:sz w:val="28"/>
          <w:szCs w:val="28"/>
          <w:u w:val="single"/>
        </w:rPr>
        <w:t>青岛万达</w:t>
      </w:r>
      <w:r w:rsidR="006F1845">
        <w:rPr>
          <w:rFonts w:ascii="宋体" w:hAnsi="宋体" w:cs="宋体" w:hint="eastAsia"/>
          <w:b/>
          <w:bCs/>
          <w:sz w:val="28"/>
          <w:szCs w:val="28"/>
          <w:u w:val="single"/>
        </w:rPr>
        <w:t>国际医院</w:t>
      </w:r>
      <w:r w:rsidR="00856C96" w:rsidRPr="00856C96">
        <w:rPr>
          <w:rFonts w:ascii="宋体" w:hAnsi="宋体" w:cs="宋体" w:hint="eastAsia"/>
          <w:b/>
          <w:bCs/>
          <w:sz w:val="28"/>
          <w:szCs w:val="28"/>
          <w:u w:val="single"/>
        </w:rPr>
        <w:t>智能化</w:t>
      </w:r>
      <w:r w:rsidRPr="006F1845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356491" w:rsidRPr="00356491">
        <w:rPr>
          <w:rFonts w:ascii="宋体" w:hAnsi="宋体" w:hint="eastAsia"/>
          <w:b/>
          <w:color w:val="000000"/>
          <w:sz w:val="28"/>
          <w:szCs w:val="28"/>
          <w:u w:val="single"/>
        </w:rPr>
        <w:t>控制线缆</w:t>
      </w:r>
      <w:r w:rsidR="00B64D70" w:rsidRPr="00A60847">
        <w:rPr>
          <w:rFonts w:ascii="仿宋" w:eastAsia="仿宋" w:hAnsi="仿宋" w:hint="eastAsia"/>
          <w:color w:val="000000"/>
          <w:sz w:val="28"/>
          <w:szCs w:val="28"/>
        </w:rPr>
        <w:t>材料/</w:t>
      </w:r>
      <w:r w:rsidR="00681644" w:rsidRPr="00A60847">
        <w:rPr>
          <w:rFonts w:ascii="仿宋" w:eastAsia="仿宋" w:hAnsi="仿宋" w:hint="eastAsia"/>
          <w:color w:val="000000"/>
          <w:sz w:val="28"/>
          <w:szCs w:val="28"/>
        </w:rPr>
        <w:t>设备</w:t>
      </w:r>
      <w:r w:rsidRPr="00A60847">
        <w:rPr>
          <w:rFonts w:ascii="仿宋" w:eastAsia="仿宋" w:hAnsi="仿宋" w:hint="eastAsia"/>
          <w:color w:val="000000"/>
          <w:sz w:val="28"/>
          <w:szCs w:val="28"/>
        </w:rPr>
        <w:t>进行</w:t>
      </w:r>
      <w:r w:rsidR="00B64D70" w:rsidRPr="00A60847">
        <w:rPr>
          <w:rFonts w:ascii="仿宋" w:eastAsia="仿宋" w:hAnsi="仿宋" w:hint="eastAsia"/>
          <w:sz w:val="28"/>
          <w:szCs w:val="28"/>
        </w:rPr>
        <w:t>公开</w:t>
      </w:r>
      <w:r w:rsidRPr="00A60847">
        <w:rPr>
          <w:rFonts w:ascii="仿宋" w:eastAsia="仿宋" w:hAnsi="仿宋" w:hint="eastAsia"/>
          <w:sz w:val="28"/>
          <w:szCs w:val="28"/>
        </w:rPr>
        <w:t>招标</w:t>
      </w:r>
      <w:r w:rsidR="00D2232F" w:rsidRPr="00A60847">
        <w:rPr>
          <w:rFonts w:ascii="仿宋" w:eastAsia="仿宋" w:hAnsi="仿宋" w:hint="eastAsia"/>
          <w:sz w:val="28"/>
          <w:szCs w:val="28"/>
        </w:rPr>
        <w:t>采购</w:t>
      </w:r>
      <w:r w:rsidRPr="00A60847">
        <w:rPr>
          <w:rFonts w:ascii="仿宋" w:eastAsia="仿宋" w:hAnsi="仿宋" w:hint="eastAsia"/>
          <w:sz w:val="28"/>
          <w:szCs w:val="28"/>
        </w:rPr>
        <w:t>，</w:t>
      </w:r>
      <w:r w:rsidR="00B64D70" w:rsidRPr="00A60847">
        <w:rPr>
          <w:rFonts w:ascii="仿宋" w:eastAsia="仿宋" w:hAnsi="仿宋" w:hint="eastAsia"/>
          <w:sz w:val="28"/>
          <w:szCs w:val="28"/>
        </w:rPr>
        <w:t>有意向的投标单位均可报名</w:t>
      </w:r>
      <w:r w:rsidR="00856C96">
        <w:rPr>
          <w:rFonts w:ascii="仿宋" w:eastAsia="仿宋" w:hAnsi="仿宋" w:hint="eastAsia"/>
          <w:sz w:val="28"/>
          <w:szCs w:val="28"/>
        </w:rPr>
        <w:t>，</w:t>
      </w:r>
      <w:r w:rsidRPr="00A60847">
        <w:rPr>
          <w:rFonts w:ascii="仿宋" w:eastAsia="仿宋" w:hAnsi="仿宋" w:hint="eastAsia"/>
          <w:color w:val="000000"/>
          <w:sz w:val="28"/>
          <w:szCs w:val="28"/>
        </w:rPr>
        <w:t>择优选择供应商</w:t>
      </w:r>
      <w:r w:rsidR="00B64D70" w:rsidRPr="00A60847">
        <w:rPr>
          <w:rFonts w:ascii="仿宋" w:eastAsia="仿宋" w:hAnsi="仿宋" w:hint="eastAsia"/>
          <w:color w:val="000000"/>
          <w:sz w:val="28"/>
          <w:szCs w:val="28"/>
        </w:rPr>
        <w:t>；技术要求、清单详见招标文件。</w:t>
      </w:r>
    </w:p>
    <w:p w:rsidR="00B70ADF" w:rsidRPr="00A60847" w:rsidRDefault="00B70ADF" w:rsidP="00B70AD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项目说明</w:t>
      </w:r>
    </w:p>
    <w:p w:rsidR="00B70ADF" w:rsidRPr="00A60847" w:rsidRDefault="00B70ADF" w:rsidP="00FB4542">
      <w:pPr>
        <w:spacing w:line="480" w:lineRule="exact"/>
        <w:ind w:firstLine="720"/>
        <w:rPr>
          <w:rFonts w:ascii="仿宋" w:eastAsia="仿宋" w:hAnsi="仿宋"/>
          <w:color w:val="000000"/>
          <w:sz w:val="28"/>
          <w:szCs w:val="28"/>
        </w:rPr>
      </w:pPr>
      <w:r w:rsidRPr="00A60847">
        <w:rPr>
          <w:rFonts w:ascii="仿宋" w:eastAsia="仿宋" w:hAnsi="仿宋" w:hint="eastAsia"/>
          <w:color w:val="000000"/>
          <w:sz w:val="28"/>
          <w:szCs w:val="28"/>
        </w:rPr>
        <w:t>1、项目名称：</w:t>
      </w:r>
      <w:r w:rsidR="00C45D18" w:rsidRPr="00C45D18">
        <w:rPr>
          <w:rFonts w:ascii="仿宋" w:eastAsia="仿宋" w:hAnsi="仿宋" w:hint="eastAsia"/>
          <w:color w:val="000000"/>
          <w:sz w:val="28"/>
          <w:szCs w:val="28"/>
        </w:rPr>
        <w:t>青岛万达</w:t>
      </w:r>
      <w:r w:rsidR="006F1845">
        <w:rPr>
          <w:rFonts w:ascii="仿宋" w:eastAsia="仿宋" w:hAnsi="仿宋" w:hint="eastAsia"/>
          <w:color w:val="000000"/>
          <w:sz w:val="28"/>
          <w:szCs w:val="28"/>
        </w:rPr>
        <w:t>国际医院</w:t>
      </w:r>
      <w:r w:rsidR="00C45D18" w:rsidRPr="00C45D18">
        <w:rPr>
          <w:rFonts w:ascii="仿宋" w:eastAsia="仿宋" w:hAnsi="仿宋" w:hint="eastAsia"/>
          <w:color w:val="000000"/>
          <w:sz w:val="28"/>
          <w:szCs w:val="28"/>
        </w:rPr>
        <w:t>智能化工程（安装对外）</w:t>
      </w:r>
    </w:p>
    <w:p w:rsidR="00B70ADF" w:rsidRPr="004C4A74" w:rsidRDefault="00B70ADF" w:rsidP="006F1845">
      <w:pPr>
        <w:ind w:firstLine="720"/>
        <w:rPr>
          <w:rFonts w:ascii="仿宋" w:eastAsia="仿宋" w:hAnsi="仿宋"/>
          <w:color w:val="000000"/>
          <w:sz w:val="28"/>
          <w:szCs w:val="28"/>
        </w:rPr>
      </w:pPr>
      <w:r w:rsidRPr="00A60847">
        <w:rPr>
          <w:rFonts w:ascii="仿宋" w:eastAsia="仿宋" w:hAnsi="仿宋" w:hint="eastAsia"/>
          <w:color w:val="000000"/>
          <w:sz w:val="28"/>
          <w:szCs w:val="28"/>
        </w:rPr>
        <w:t>2、项目概况：</w:t>
      </w:r>
      <w:r w:rsidR="006F1845">
        <w:rPr>
          <w:rFonts w:ascii="仿宋" w:eastAsia="仿宋" w:hAnsi="仿宋" w:hint="eastAsia"/>
          <w:color w:val="000000"/>
          <w:sz w:val="28"/>
          <w:szCs w:val="28"/>
        </w:rPr>
        <w:t>项目位于青岛市黄岛区万达星光岛，建筑面积10.2万平方米。</w:t>
      </w:r>
    </w:p>
    <w:p w:rsidR="00B70ADF" w:rsidRPr="00A60847" w:rsidRDefault="00B70ADF" w:rsidP="00B70AD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报名方式</w:t>
      </w:r>
    </w:p>
    <w:p w:rsidR="00B70ADF" w:rsidRPr="00A60847" w:rsidRDefault="00B70ADF" w:rsidP="00A60847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A60847">
        <w:rPr>
          <w:rFonts w:ascii="仿宋" w:eastAsia="仿宋" w:hAnsi="仿宋" w:hint="eastAsia"/>
          <w:sz w:val="28"/>
          <w:szCs w:val="28"/>
        </w:rPr>
        <w:t>采取网上报名方式，通过</w:t>
      </w:r>
      <w:r w:rsidRPr="00A60847">
        <w:rPr>
          <w:rFonts w:ascii="仿宋" w:eastAsia="仿宋" w:hAnsi="仿宋"/>
          <w:sz w:val="28"/>
          <w:szCs w:val="28"/>
        </w:rPr>
        <w:t>“</w:t>
      </w:r>
      <w:r w:rsidRPr="00A60847">
        <w:rPr>
          <w:rFonts w:ascii="仿宋" w:eastAsia="仿宋" w:hAnsi="仿宋" w:hint="eastAsia"/>
          <w:sz w:val="28"/>
          <w:szCs w:val="28"/>
        </w:rPr>
        <w:t>云筑网</w:t>
      </w:r>
      <w:r w:rsidRPr="00A60847">
        <w:rPr>
          <w:rFonts w:ascii="仿宋" w:eastAsia="仿宋" w:hAnsi="仿宋"/>
          <w:sz w:val="28"/>
          <w:szCs w:val="28"/>
        </w:rPr>
        <w:t>”</w:t>
      </w:r>
      <w:r w:rsidRPr="00A60847">
        <w:rPr>
          <w:rFonts w:ascii="仿宋" w:eastAsia="仿宋" w:hAnsi="仿宋" w:hint="eastAsia"/>
          <w:sz w:val="28"/>
          <w:szCs w:val="28"/>
        </w:rPr>
        <w:t>（网址</w:t>
      </w:r>
      <w:r w:rsidRPr="00A60847">
        <w:rPr>
          <w:rFonts w:ascii="仿宋" w:eastAsia="仿宋" w:hAnsi="仿宋"/>
          <w:sz w:val="28"/>
          <w:szCs w:val="28"/>
        </w:rPr>
        <w:t>http://www.yzw.cn/</w:t>
      </w:r>
      <w:r w:rsidRPr="00A60847">
        <w:rPr>
          <w:rFonts w:ascii="仿宋" w:eastAsia="仿宋" w:hAnsi="仿宋" w:hint="eastAsia"/>
          <w:sz w:val="28"/>
          <w:szCs w:val="28"/>
        </w:rPr>
        <w:t>）上进行报名，不接受其他方式报名。</w:t>
      </w:r>
    </w:p>
    <w:p w:rsidR="00B70ADF" w:rsidRPr="00A60847" w:rsidRDefault="00B70ADF" w:rsidP="00A60847">
      <w:pPr>
        <w:pStyle w:val="Default"/>
        <w:ind w:firstLineChars="300" w:firstLine="843"/>
        <w:rPr>
          <w:rFonts w:ascii="仿宋" w:eastAsia="仿宋" w:hAnsi="仿宋" w:cs="Calibri"/>
          <w:color w:val="auto"/>
          <w:kern w:val="2"/>
          <w:sz w:val="28"/>
          <w:szCs w:val="28"/>
        </w:rPr>
      </w:pPr>
      <w:r w:rsidRPr="00A60847">
        <w:rPr>
          <w:rFonts w:ascii="仿宋" w:eastAsia="仿宋" w:hAnsi="仿宋" w:cs="Calibri" w:hint="eastAsia"/>
          <w:b/>
          <w:color w:val="auto"/>
          <w:kern w:val="2"/>
          <w:sz w:val="28"/>
          <w:szCs w:val="28"/>
        </w:rPr>
        <w:t>三</w:t>
      </w:r>
      <w:r w:rsidRPr="00A60847">
        <w:rPr>
          <w:rFonts w:ascii="仿宋" w:eastAsia="仿宋" w:hAnsi="仿宋" w:cs="Calibri" w:hint="eastAsia"/>
          <w:color w:val="auto"/>
          <w:kern w:val="2"/>
          <w:sz w:val="28"/>
          <w:szCs w:val="28"/>
        </w:rPr>
        <w:t>、</w:t>
      </w:r>
      <w:r w:rsidRPr="00A60847">
        <w:rPr>
          <w:rFonts w:ascii="仿宋" w:eastAsia="仿宋" w:hAnsi="仿宋" w:cs="Calibri" w:hint="eastAsia"/>
          <w:b/>
          <w:color w:val="auto"/>
          <w:kern w:val="2"/>
          <w:sz w:val="28"/>
          <w:szCs w:val="28"/>
        </w:rPr>
        <w:t>招标文件发放</w:t>
      </w:r>
    </w:p>
    <w:p w:rsidR="00B70ADF" w:rsidRPr="00A60847" w:rsidRDefault="00B70ADF" w:rsidP="00A60847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A60847">
        <w:rPr>
          <w:rFonts w:ascii="仿宋" w:eastAsia="仿宋" w:hAnsi="仿宋" w:hint="eastAsia"/>
          <w:sz w:val="28"/>
          <w:szCs w:val="28"/>
        </w:rPr>
        <w:t>投标人通过资格预审后，招标人通过</w:t>
      </w:r>
      <w:r w:rsidRPr="00A60847">
        <w:rPr>
          <w:rFonts w:ascii="仿宋" w:eastAsia="仿宋" w:hAnsi="仿宋"/>
          <w:sz w:val="28"/>
          <w:szCs w:val="28"/>
        </w:rPr>
        <w:t>“</w:t>
      </w:r>
      <w:r w:rsidRPr="00A60847">
        <w:rPr>
          <w:rFonts w:ascii="仿宋" w:eastAsia="仿宋" w:hAnsi="仿宋" w:hint="eastAsia"/>
          <w:sz w:val="28"/>
          <w:szCs w:val="28"/>
        </w:rPr>
        <w:t>云筑网</w:t>
      </w:r>
      <w:r w:rsidRPr="00A60847">
        <w:rPr>
          <w:rFonts w:ascii="仿宋" w:eastAsia="仿宋" w:hAnsi="仿宋"/>
          <w:sz w:val="28"/>
          <w:szCs w:val="28"/>
        </w:rPr>
        <w:t>”</w:t>
      </w:r>
      <w:r w:rsidRPr="00A60847">
        <w:rPr>
          <w:rFonts w:ascii="仿宋" w:eastAsia="仿宋" w:hAnsi="仿宋" w:hint="eastAsia"/>
          <w:sz w:val="28"/>
          <w:szCs w:val="28"/>
        </w:rPr>
        <w:t>（网址：</w:t>
      </w:r>
      <w:r w:rsidRPr="00A60847">
        <w:rPr>
          <w:rFonts w:ascii="仿宋" w:eastAsia="仿宋" w:hAnsi="仿宋"/>
          <w:sz w:val="28"/>
          <w:szCs w:val="28"/>
        </w:rPr>
        <w:t>http://www.yzw.cn/</w:t>
      </w:r>
      <w:r w:rsidRPr="00A60847">
        <w:rPr>
          <w:rFonts w:ascii="仿宋" w:eastAsia="仿宋" w:hAnsi="仿宋" w:hint="eastAsia"/>
          <w:sz w:val="28"/>
          <w:szCs w:val="28"/>
        </w:rPr>
        <w:t>）发布招标文件，具体时间另行通知。</w:t>
      </w:r>
    </w:p>
    <w:p w:rsidR="00B70ADF" w:rsidRPr="00A60847" w:rsidRDefault="00B70ADF" w:rsidP="00A60847">
      <w:pPr>
        <w:pStyle w:val="Default"/>
        <w:ind w:firstLineChars="300" w:firstLine="843"/>
        <w:rPr>
          <w:rFonts w:ascii="仿宋" w:eastAsia="仿宋" w:hAnsi="仿宋" w:cs="Calibri"/>
          <w:b/>
          <w:color w:val="auto"/>
          <w:kern w:val="2"/>
          <w:sz w:val="28"/>
          <w:szCs w:val="28"/>
        </w:rPr>
      </w:pPr>
      <w:r w:rsidRPr="00A60847">
        <w:rPr>
          <w:rFonts w:ascii="仿宋" w:eastAsia="仿宋" w:hAnsi="仿宋" w:cs="Calibri" w:hint="eastAsia"/>
          <w:b/>
          <w:color w:val="auto"/>
          <w:kern w:val="2"/>
          <w:sz w:val="28"/>
          <w:szCs w:val="28"/>
        </w:rPr>
        <w:t>四、投标文件递交及开标相关要求</w:t>
      </w:r>
    </w:p>
    <w:p w:rsidR="00B70ADF" w:rsidRPr="00A60847" w:rsidRDefault="00B70ADF" w:rsidP="00A60847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A60847">
        <w:rPr>
          <w:rFonts w:ascii="仿宋" w:eastAsia="仿宋" w:hAnsi="仿宋" w:hint="eastAsia"/>
          <w:sz w:val="28"/>
          <w:szCs w:val="28"/>
        </w:rPr>
        <w:t>投标文件递交截止时间、开标时间及具体要求详见招标文件及</w:t>
      </w:r>
      <w:r w:rsidRPr="00A60847">
        <w:rPr>
          <w:rFonts w:ascii="仿宋" w:eastAsia="仿宋" w:hAnsi="仿宋"/>
          <w:sz w:val="28"/>
          <w:szCs w:val="28"/>
        </w:rPr>
        <w:t>“</w:t>
      </w:r>
      <w:r w:rsidRPr="00A60847">
        <w:rPr>
          <w:rFonts w:ascii="仿宋" w:eastAsia="仿宋" w:hAnsi="仿宋" w:hint="eastAsia"/>
          <w:sz w:val="28"/>
          <w:szCs w:val="28"/>
        </w:rPr>
        <w:t>云筑网</w:t>
      </w:r>
      <w:r w:rsidRPr="00A60847">
        <w:rPr>
          <w:rFonts w:ascii="仿宋" w:eastAsia="仿宋" w:hAnsi="仿宋"/>
          <w:sz w:val="28"/>
          <w:szCs w:val="28"/>
        </w:rPr>
        <w:t>”</w:t>
      </w:r>
      <w:r w:rsidRPr="00A60847">
        <w:rPr>
          <w:rFonts w:ascii="仿宋" w:eastAsia="仿宋" w:hAnsi="仿宋" w:hint="eastAsia"/>
          <w:sz w:val="28"/>
          <w:szCs w:val="28"/>
        </w:rPr>
        <w:t>（网址</w:t>
      </w:r>
      <w:r w:rsidRPr="00A60847">
        <w:rPr>
          <w:rFonts w:ascii="仿宋" w:eastAsia="仿宋" w:hAnsi="仿宋"/>
          <w:sz w:val="28"/>
          <w:szCs w:val="28"/>
        </w:rPr>
        <w:t>http://www.yzw.cn/</w:t>
      </w:r>
      <w:r w:rsidRPr="00A60847">
        <w:rPr>
          <w:rFonts w:ascii="仿宋" w:eastAsia="仿宋" w:hAnsi="仿宋" w:hint="eastAsia"/>
          <w:sz w:val="28"/>
          <w:szCs w:val="28"/>
        </w:rPr>
        <w:t>）。</w:t>
      </w:r>
    </w:p>
    <w:p w:rsidR="00B70ADF" w:rsidRPr="00A60847" w:rsidRDefault="00B70ADF" w:rsidP="00A60847">
      <w:pPr>
        <w:spacing w:line="48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五</w:t>
      </w:r>
      <w:r w:rsidR="00A60847" w:rsidRPr="00A60847">
        <w:rPr>
          <w:rFonts w:ascii="仿宋" w:eastAsia="仿宋" w:hAnsi="仿宋" w:hint="eastAsia"/>
          <w:b/>
          <w:sz w:val="28"/>
          <w:szCs w:val="28"/>
        </w:rPr>
        <w:t>、其它要求</w:t>
      </w:r>
    </w:p>
    <w:p w:rsidR="000F7B98" w:rsidRDefault="002929BB" w:rsidP="006F1845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1、</w:t>
      </w:r>
      <w:r w:rsidR="00356491">
        <w:rPr>
          <w:rFonts w:ascii="仿宋" w:eastAsia="仿宋" w:hAnsi="仿宋" w:hint="eastAsia"/>
          <w:sz w:val="28"/>
          <w:szCs w:val="28"/>
        </w:rPr>
        <w:t>品牌要求：帝一</w:t>
      </w:r>
    </w:p>
    <w:p w:rsidR="002929BB" w:rsidRPr="006F1845" w:rsidRDefault="002929BB" w:rsidP="006F1845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2、提供公司样册及工程业绩（合同复印件）</w:t>
      </w:r>
    </w:p>
    <w:p w:rsidR="00A60847" w:rsidRPr="00A60847" w:rsidRDefault="00A60847" w:rsidP="00A60847">
      <w:pPr>
        <w:spacing w:line="48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六、联系方式</w:t>
      </w:r>
    </w:p>
    <w:p w:rsidR="006F1845" w:rsidRDefault="006F1845" w:rsidP="006F1845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联系人及联系电话：</w:t>
      </w:r>
      <w:r w:rsidR="006F1A57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6672AA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</w:p>
    <w:p w:rsidR="005C58A2" w:rsidRPr="00A60847" w:rsidRDefault="00FB1F9D" w:rsidP="006F1845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张伟</w:t>
      </w:r>
      <w:r w:rsidR="006F1845"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FB1F9D">
        <w:rPr>
          <w:rFonts w:ascii="仿宋" w:eastAsia="仿宋" w:hAnsi="仿宋"/>
          <w:color w:val="000000"/>
          <w:sz w:val="28"/>
          <w:szCs w:val="28"/>
        </w:rPr>
        <w:t>17763301897</w:t>
      </w:r>
    </w:p>
    <w:p w:rsidR="00A60847" w:rsidRPr="00A60847" w:rsidRDefault="00A60847" w:rsidP="00A60847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A60847">
        <w:rPr>
          <w:rFonts w:ascii="仿宋" w:eastAsia="仿宋" w:hAnsi="仿宋" w:hint="eastAsia"/>
          <w:color w:val="000000"/>
          <w:sz w:val="28"/>
          <w:szCs w:val="28"/>
        </w:rPr>
        <w:t>地址：</w:t>
      </w:r>
      <w:r w:rsidR="006F1845">
        <w:rPr>
          <w:rFonts w:ascii="仿宋" w:eastAsia="仿宋" w:hAnsi="仿宋" w:hint="eastAsia"/>
          <w:color w:val="000000"/>
          <w:sz w:val="28"/>
          <w:szCs w:val="28"/>
        </w:rPr>
        <w:t>青岛市黄岛区万达星光岛国际医院智能化项目部</w:t>
      </w:r>
    </w:p>
    <w:p w:rsidR="00996CC3" w:rsidRPr="00FB4542" w:rsidRDefault="00996CC3">
      <w:pPr>
        <w:rPr>
          <w:rFonts w:ascii="仿宋" w:eastAsia="仿宋" w:hAnsi="仿宋"/>
          <w:color w:val="000000"/>
          <w:sz w:val="28"/>
          <w:szCs w:val="28"/>
        </w:rPr>
      </w:pPr>
    </w:p>
    <w:sectPr w:rsidR="00996CC3" w:rsidRPr="00FB4542" w:rsidSect="00643A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75" w:rsidRDefault="00DE5075" w:rsidP="00031C9F">
      <w:r>
        <w:separator/>
      </w:r>
    </w:p>
  </w:endnote>
  <w:endnote w:type="continuationSeparator" w:id="1">
    <w:p w:rsidR="00DE5075" w:rsidRDefault="00DE5075" w:rsidP="0003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090"/>
      <w:docPartObj>
        <w:docPartGallery w:val="Page Numbers (Bottom of Page)"/>
        <w:docPartUnique/>
      </w:docPartObj>
    </w:sdtPr>
    <w:sdtContent>
      <w:p w:rsidR="00031C9F" w:rsidRDefault="00783B90">
        <w:pPr>
          <w:pStyle w:val="a4"/>
          <w:jc w:val="center"/>
        </w:pPr>
        <w:r>
          <w:fldChar w:fldCharType="begin"/>
        </w:r>
        <w:r w:rsidR="00031C9F">
          <w:instrText>PAGE   \* MERGEFORMAT</w:instrText>
        </w:r>
        <w:r>
          <w:fldChar w:fldCharType="separate"/>
        </w:r>
        <w:r w:rsidR="00356491" w:rsidRPr="00356491">
          <w:rPr>
            <w:noProof/>
            <w:lang w:val="zh-CN"/>
          </w:rPr>
          <w:t>1</w:t>
        </w:r>
        <w:r>
          <w:fldChar w:fldCharType="end"/>
        </w:r>
      </w:p>
    </w:sdtContent>
  </w:sdt>
  <w:p w:rsidR="00031C9F" w:rsidRDefault="00031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75" w:rsidRDefault="00DE5075" w:rsidP="00031C9F">
      <w:r>
        <w:separator/>
      </w:r>
    </w:p>
  </w:footnote>
  <w:footnote w:type="continuationSeparator" w:id="1">
    <w:p w:rsidR="00DE5075" w:rsidRDefault="00DE5075" w:rsidP="00031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A18"/>
    <w:multiLevelType w:val="hybridMultilevel"/>
    <w:tmpl w:val="A3BAB240"/>
    <w:lvl w:ilvl="0" w:tplc="4ED6F9D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43349FA"/>
    <w:multiLevelType w:val="hybridMultilevel"/>
    <w:tmpl w:val="CE121324"/>
    <w:lvl w:ilvl="0" w:tplc="7600413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0BD4AD5"/>
    <w:multiLevelType w:val="hybridMultilevel"/>
    <w:tmpl w:val="9F3A157E"/>
    <w:lvl w:ilvl="0" w:tplc="BF780D7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04F"/>
    <w:rsid w:val="000153D8"/>
    <w:rsid w:val="00031C9F"/>
    <w:rsid w:val="0009489A"/>
    <w:rsid w:val="0009740D"/>
    <w:rsid w:val="000F7B98"/>
    <w:rsid w:val="00215857"/>
    <w:rsid w:val="002652F1"/>
    <w:rsid w:val="002929BB"/>
    <w:rsid w:val="002C51B7"/>
    <w:rsid w:val="002E0584"/>
    <w:rsid w:val="00356491"/>
    <w:rsid w:val="00421FAE"/>
    <w:rsid w:val="00437F59"/>
    <w:rsid w:val="004C39F5"/>
    <w:rsid w:val="004C4A74"/>
    <w:rsid w:val="004E0732"/>
    <w:rsid w:val="00506F1D"/>
    <w:rsid w:val="005401FB"/>
    <w:rsid w:val="00593F05"/>
    <w:rsid w:val="005C58A2"/>
    <w:rsid w:val="005E4912"/>
    <w:rsid w:val="005E63C5"/>
    <w:rsid w:val="00643AE4"/>
    <w:rsid w:val="006672AA"/>
    <w:rsid w:val="00681644"/>
    <w:rsid w:val="006914C9"/>
    <w:rsid w:val="006F1845"/>
    <w:rsid w:val="006F1A57"/>
    <w:rsid w:val="00717786"/>
    <w:rsid w:val="007471BA"/>
    <w:rsid w:val="00747D02"/>
    <w:rsid w:val="00770160"/>
    <w:rsid w:val="00783B90"/>
    <w:rsid w:val="007D5085"/>
    <w:rsid w:val="007E1A42"/>
    <w:rsid w:val="007E70C6"/>
    <w:rsid w:val="00856C96"/>
    <w:rsid w:val="008963B0"/>
    <w:rsid w:val="008E5B66"/>
    <w:rsid w:val="0094504F"/>
    <w:rsid w:val="00996CC3"/>
    <w:rsid w:val="009C3F38"/>
    <w:rsid w:val="009D68B0"/>
    <w:rsid w:val="00A07F79"/>
    <w:rsid w:val="00A571ED"/>
    <w:rsid w:val="00A60847"/>
    <w:rsid w:val="00AD6DD6"/>
    <w:rsid w:val="00B365FF"/>
    <w:rsid w:val="00B64D70"/>
    <w:rsid w:val="00B70ADF"/>
    <w:rsid w:val="00C45D18"/>
    <w:rsid w:val="00C6341B"/>
    <w:rsid w:val="00CD1C86"/>
    <w:rsid w:val="00D01848"/>
    <w:rsid w:val="00D2232F"/>
    <w:rsid w:val="00D675F7"/>
    <w:rsid w:val="00D80F4B"/>
    <w:rsid w:val="00D81441"/>
    <w:rsid w:val="00DE5075"/>
    <w:rsid w:val="00E239BC"/>
    <w:rsid w:val="00E52BC9"/>
    <w:rsid w:val="00EB00D4"/>
    <w:rsid w:val="00F27715"/>
    <w:rsid w:val="00F36F92"/>
    <w:rsid w:val="00F860C6"/>
    <w:rsid w:val="00FB1F9D"/>
    <w:rsid w:val="00FB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9F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C9F"/>
    <w:rPr>
      <w:sz w:val="18"/>
      <w:szCs w:val="18"/>
    </w:rPr>
  </w:style>
  <w:style w:type="character" w:styleId="a5">
    <w:name w:val="Hyperlink"/>
    <w:qFormat/>
    <w:rsid w:val="00031C9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C58A2"/>
    <w:pPr>
      <w:ind w:firstLineChars="200" w:firstLine="420"/>
    </w:pPr>
  </w:style>
  <w:style w:type="paragraph" w:customStyle="1" w:styleId="Default">
    <w:name w:val="Default"/>
    <w:rsid w:val="00B70AD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C4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Windows 用户</cp:lastModifiedBy>
  <cp:revision>29</cp:revision>
  <dcterms:created xsi:type="dcterms:W3CDTF">2016-12-14T10:11:00Z</dcterms:created>
  <dcterms:modified xsi:type="dcterms:W3CDTF">2018-01-11T07:37:00Z</dcterms:modified>
</cp:coreProperties>
</file>