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C0" w:rsidRPr="00073BEB" w:rsidRDefault="00652389" w:rsidP="002B1075">
      <w:pPr>
        <w:widowControl/>
        <w:spacing w:line="300" w:lineRule="atLeast"/>
        <w:jc w:val="center"/>
        <w:rPr>
          <w:rFonts w:asciiTheme="minorEastAsia" w:hAnsiTheme="minorEastAsia" w:cs="宋体"/>
          <w:b/>
          <w:color w:val="000000"/>
          <w:kern w:val="0"/>
          <w:sz w:val="30"/>
          <w:szCs w:val="30"/>
        </w:rPr>
      </w:pPr>
      <w:r w:rsidRPr="00073BEB">
        <w:rPr>
          <w:rFonts w:asciiTheme="minorEastAsia" w:hAnsiTheme="minorEastAsia" w:cs="宋体" w:hint="eastAsia"/>
          <w:b/>
          <w:color w:val="000000"/>
          <w:kern w:val="0"/>
          <w:sz w:val="30"/>
          <w:szCs w:val="30"/>
        </w:rPr>
        <w:t>工程物资</w:t>
      </w:r>
      <w:r w:rsidRPr="00073BEB">
        <w:rPr>
          <w:rFonts w:asciiTheme="minorEastAsia" w:hAnsiTheme="minorEastAsia" w:cs="宋体"/>
          <w:b/>
          <w:color w:val="000000"/>
          <w:kern w:val="0"/>
          <w:sz w:val="30"/>
          <w:szCs w:val="30"/>
        </w:rPr>
        <w:t>采购</w:t>
      </w:r>
      <w:r w:rsidR="001D399B">
        <w:rPr>
          <w:rFonts w:asciiTheme="minorEastAsia" w:hAnsiTheme="minorEastAsia" w:cs="宋体" w:hint="eastAsia"/>
          <w:b/>
          <w:color w:val="000000"/>
          <w:kern w:val="0"/>
          <w:sz w:val="30"/>
          <w:szCs w:val="30"/>
        </w:rPr>
        <w:t>柔性电缆</w:t>
      </w:r>
      <w:r w:rsidR="00231F57">
        <w:rPr>
          <w:rFonts w:asciiTheme="minorEastAsia" w:hAnsiTheme="minorEastAsia" w:cs="宋体" w:hint="eastAsia"/>
          <w:b/>
          <w:color w:val="000000"/>
          <w:kern w:val="0"/>
          <w:sz w:val="30"/>
          <w:szCs w:val="30"/>
        </w:rPr>
        <w:t>（第2包）</w:t>
      </w:r>
      <w:r w:rsidR="009324C0" w:rsidRPr="00073BEB">
        <w:rPr>
          <w:rFonts w:asciiTheme="minorEastAsia" w:hAnsiTheme="minorEastAsia" w:cs="宋体" w:hint="eastAsia"/>
          <w:b/>
          <w:color w:val="000000"/>
          <w:kern w:val="0"/>
          <w:sz w:val="30"/>
          <w:szCs w:val="30"/>
        </w:rPr>
        <w:t>招标公告</w:t>
      </w:r>
    </w:p>
    <w:p w:rsidR="009324C0" w:rsidRPr="00231F57" w:rsidRDefault="009324C0" w:rsidP="009324C0">
      <w:pPr>
        <w:widowControl/>
        <w:spacing w:line="300" w:lineRule="atLeast"/>
        <w:jc w:val="center"/>
        <w:rPr>
          <w:rFonts w:asciiTheme="minorEastAsia" w:hAnsiTheme="minorEastAsia" w:cs="宋体"/>
          <w:b/>
          <w:color w:val="000000"/>
          <w:kern w:val="0"/>
          <w:sz w:val="24"/>
          <w:szCs w:val="21"/>
        </w:rPr>
      </w:pPr>
    </w:p>
    <w:p w:rsidR="00652389" w:rsidRPr="00073BEB" w:rsidRDefault="0015473D" w:rsidP="00073BEB">
      <w:pPr>
        <w:widowControl/>
        <w:spacing w:line="360" w:lineRule="auto"/>
        <w:jc w:val="left"/>
        <w:rPr>
          <w:rFonts w:asciiTheme="minorEastAsia" w:hAnsiTheme="minorEastAsia" w:cs="宋体"/>
          <w:color w:val="000000"/>
          <w:kern w:val="0"/>
          <w:sz w:val="24"/>
          <w:szCs w:val="21"/>
        </w:rPr>
      </w:pPr>
      <w:r w:rsidRPr="00073BEB">
        <w:rPr>
          <w:rFonts w:asciiTheme="minorEastAsia" w:hAnsiTheme="minorEastAsia" w:cs="宋体" w:hint="eastAsia"/>
          <w:b/>
          <w:color w:val="000000"/>
          <w:kern w:val="0"/>
          <w:sz w:val="24"/>
          <w:szCs w:val="21"/>
        </w:rPr>
        <w:t>项目名称：</w:t>
      </w:r>
      <w:r w:rsidR="00073BEB" w:rsidRPr="00073BEB">
        <w:rPr>
          <w:rFonts w:asciiTheme="minorEastAsia" w:hAnsiTheme="minorEastAsia" w:cs="宋体" w:hint="eastAsia"/>
          <w:color w:val="000000"/>
          <w:kern w:val="0"/>
          <w:sz w:val="24"/>
          <w:szCs w:val="21"/>
        </w:rPr>
        <w:t>工程物资采购</w:t>
      </w:r>
      <w:r w:rsidR="001D399B">
        <w:rPr>
          <w:rFonts w:asciiTheme="minorEastAsia" w:hAnsiTheme="minorEastAsia" w:cs="宋体" w:hint="eastAsia"/>
          <w:color w:val="000000"/>
          <w:kern w:val="0"/>
          <w:sz w:val="24"/>
          <w:szCs w:val="21"/>
        </w:rPr>
        <w:t>柔性电缆</w:t>
      </w:r>
      <w:r w:rsidR="00231F57">
        <w:rPr>
          <w:rFonts w:asciiTheme="minorEastAsia" w:hAnsiTheme="minorEastAsia" w:cs="宋体" w:hint="eastAsia"/>
          <w:color w:val="000000"/>
          <w:kern w:val="0"/>
          <w:sz w:val="24"/>
          <w:szCs w:val="21"/>
        </w:rPr>
        <w:t>（第2包）</w:t>
      </w:r>
    </w:p>
    <w:p w:rsidR="002B1075" w:rsidRPr="00073BEB" w:rsidRDefault="0015473D" w:rsidP="00073BEB">
      <w:pPr>
        <w:widowControl/>
        <w:spacing w:line="360" w:lineRule="auto"/>
        <w:jc w:val="left"/>
        <w:rPr>
          <w:rFonts w:asciiTheme="minorEastAsia" w:hAnsiTheme="minorEastAsia" w:cs="宋体"/>
          <w:color w:val="000000"/>
          <w:kern w:val="0"/>
          <w:sz w:val="24"/>
          <w:szCs w:val="21"/>
        </w:rPr>
      </w:pPr>
      <w:r w:rsidRPr="00073BEB">
        <w:rPr>
          <w:rFonts w:asciiTheme="minorEastAsia" w:hAnsiTheme="minorEastAsia" w:cs="宋体" w:hint="eastAsia"/>
          <w:b/>
          <w:color w:val="000000"/>
          <w:kern w:val="0"/>
          <w:sz w:val="24"/>
          <w:szCs w:val="21"/>
        </w:rPr>
        <w:t>项目编号：</w:t>
      </w:r>
      <w:r w:rsidR="00073BEB">
        <w:rPr>
          <w:rFonts w:asciiTheme="minorEastAsia" w:hAnsiTheme="minorEastAsia" w:cs="宋体"/>
          <w:color w:val="000000"/>
          <w:kern w:val="0"/>
          <w:sz w:val="24"/>
          <w:szCs w:val="21"/>
        </w:rPr>
        <w:t>SYX201804</w:t>
      </w:r>
      <w:r w:rsidR="00511C55">
        <w:rPr>
          <w:rFonts w:asciiTheme="minorEastAsia" w:hAnsiTheme="minorEastAsia" w:cs="宋体"/>
          <w:color w:val="000000"/>
          <w:kern w:val="0"/>
          <w:sz w:val="24"/>
          <w:szCs w:val="21"/>
        </w:rPr>
        <w:t>1605</w:t>
      </w:r>
    </w:p>
    <w:p w:rsidR="007E248A" w:rsidRPr="00073BEB" w:rsidRDefault="007E248A" w:rsidP="007E248A">
      <w:pPr>
        <w:widowControl/>
        <w:spacing w:line="360" w:lineRule="auto"/>
        <w:jc w:val="left"/>
        <w:rPr>
          <w:rFonts w:asciiTheme="minorEastAsia" w:hAnsiTheme="minorEastAsia" w:cs="宋体"/>
          <w:color w:val="000000"/>
          <w:kern w:val="0"/>
          <w:sz w:val="24"/>
          <w:szCs w:val="21"/>
        </w:rPr>
      </w:pPr>
      <w:r w:rsidRPr="00073BEB">
        <w:rPr>
          <w:rFonts w:asciiTheme="minorEastAsia" w:hAnsiTheme="minorEastAsia" w:cs="宋体" w:hint="eastAsia"/>
          <w:b/>
          <w:color w:val="000000"/>
          <w:kern w:val="0"/>
          <w:sz w:val="24"/>
          <w:szCs w:val="21"/>
        </w:rPr>
        <w:t>采购人：</w:t>
      </w:r>
      <w:r w:rsidRPr="00073BEB">
        <w:rPr>
          <w:rFonts w:asciiTheme="minorEastAsia" w:hAnsiTheme="minorEastAsia" w:cs="宋体" w:hint="eastAsia"/>
          <w:color w:val="000000"/>
          <w:kern w:val="0"/>
          <w:sz w:val="24"/>
          <w:szCs w:val="21"/>
        </w:rPr>
        <w:t>北京云电电气有限责任公司</w:t>
      </w:r>
    </w:p>
    <w:p w:rsidR="007E248A" w:rsidRDefault="007E248A" w:rsidP="007E248A">
      <w:pPr>
        <w:widowControl/>
        <w:spacing w:line="360" w:lineRule="auto"/>
        <w:jc w:val="left"/>
        <w:rPr>
          <w:rFonts w:asciiTheme="minorEastAsia" w:hAnsiTheme="minorEastAsia" w:cs="宋体"/>
          <w:color w:val="000000"/>
          <w:kern w:val="0"/>
          <w:sz w:val="24"/>
          <w:szCs w:val="21"/>
        </w:rPr>
      </w:pPr>
      <w:r>
        <w:rPr>
          <w:rFonts w:asciiTheme="minorEastAsia" w:hAnsiTheme="minorEastAsia" w:cs="宋体" w:hint="eastAsia"/>
          <w:b/>
          <w:color w:val="000000"/>
          <w:kern w:val="0"/>
          <w:sz w:val="24"/>
          <w:szCs w:val="21"/>
        </w:rPr>
        <w:t>采购人地址：</w:t>
      </w:r>
      <w:r>
        <w:rPr>
          <w:rFonts w:asciiTheme="minorEastAsia" w:hAnsiTheme="minorEastAsia" w:cs="宋体" w:hint="eastAsia"/>
          <w:color w:val="000000"/>
          <w:kern w:val="0"/>
          <w:sz w:val="24"/>
          <w:szCs w:val="21"/>
        </w:rPr>
        <w:t>北京市密云区密云镇110KV变电站院内</w:t>
      </w:r>
    </w:p>
    <w:p w:rsidR="007E248A" w:rsidRDefault="007E248A" w:rsidP="007E248A">
      <w:pPr>
        <w:widowControl/>
        <w:spacing w:line="360" w:lineRule="auto"/>
        <w:jc w:val="left"/>
        <w:rPr>
          <w:rFonts w:ascii="宋体" w:eastAsia="宋体" w:hAnsi="宋体" w:cs="宋体"/>
          <w:color w:val="000000"/>
          <w:kern w:val="0"/>
          <w:sz w:val="24"/>
          <w:szCs w:val="18"/>
        </w:rPr>
      </w:pPr>
      <w:r>
        <w:rPr>
          <w:rFonts w:ascii="宋体" w:eastAsia="宋体" w:hAnsi="宋体" w:cs="宋体" w:hint="eastAsia"/>
          <w:b/>
          <w:color w:val="000000"/>
          <w:kern w:val="0"/>
          <w:sz w:val="24"/>
          <w:szCs w:val="18"/>
        </w:rPr>
        <w:t>联系人：</w:t>
      </w:r>
      <w:r>
        <w:rPr>
          <w:rFonts w:ascii="宋体" w:eastAsia="宋体" w:hAnsi="宋体" w:cs="宋体" w:hint="eastAsia"/>
          <w:color w:val="000000"/>
          <w:kern w:val="0"/>
          <w:sz w:val="24"/>
          <w:szCs w:val="18"/>
        </w:rPr>
        <w:t>刘文杰</w:t>
      </w:r>
    </w:p>
    <w:p w:rsidR="007E248A" w:rsidRDefault="007E248A" w:rsidP="007E248A">
      <w:pPr>
        <w:widowControl/>
        <w:spacing w:line="360" w:lineRule="auto"/>
        <w:jc w:val="left"/>
        <w:rPr>
          <w:rFonts w:asciiTheme="minorEastAsia" w:hAnsiTheme="minorEastAsia" w:cs="宋体"/>
          <w:color w:val="000000"/>
          <w:kern w:val="0"/>
          <w:sz w:val="24"/>
          <w:szCs w:val="21"/>
        </w:rPr>
      </w:pPr>
      <w:r>
        <w:rPr>
          <w:rFonts w:asciiTheme="minorEastAsia" w:hAnsiTheme="minorEastAsia" w:cs="宋体" w:hint="eastAsia"/>
          <w:b/>
          <w:color w:val="000000"/>
          <w:kern w:val="0"/>
          <w:sz w:val="24"/>
          <w:szCs w:val="21"/>
        </w:rPr>
        <w:t>联系电话：</w:t>
      </w:r>
      <w:r>
        <w:rPr>
          <w:rFonts w:asciiTheme="minorEastAsia" w:hAnsiTheme="minorEastAsia" w:cs="宋体" w:hint="eastAsia"/>
          <w:color w:val="000000"/>
          <w:kern w:val="0"/>
          <w:sz w:val="24"/>
          <w:szCs w:val="21"/>
        </w:rPr>
        <w:t>69059854</w:t>
      </w:r>
    </w:p>
    <w:p w:rsidR="007E248A" w:rsidRDefault="007E248A" w:rsidP="007E248A">
      <w:pPr>
        <w:widowControl/>
        <w:spacing w:line="360" w:lineRule="auto"/>
        <w:jc w:val="left"/>
        <w:rPr>
          <w:rFonts w:asciiTheme="minorEastAsia" w:hAnsiTheme="minorEastAsia" w:cs="宋体"/>
          <w:color w:val="000000"/>
          <w:kern w:val="0"/>
          <w:sz w:val="24"/>
          <w:szCs w:val="21"/>
        </w:rPr>
      </w:pPr>
      <w:r>
        <w:rPr>
          <w:rFonts w:asciiTheme="minorEastAsia" w:hAnsiTheme="minorEastAsia" w:cs="宋体" w:hint="eastAsia"/>
          <w:b/>
          <w:color w:val="000000"/>
          <w:kern w:val="0"/>
          <w:sz w:val="24"/>
          <w:szCs w:val="21"/>
        </w:rPr>
        <w:t>代理机构：</w:t>
      </w:r>
      <w:r>
        <w:rPr>
          <w:rFonts w:asciiTheme="minorEastAsia" w:hAnsiTheme="minorEastAsia" w:cs="宋体" w:hint="eastAsia"/>
          <w:color w:val="000000"/>
          <w:kern w:val="0"/>
          <w:sz w:val="24"/>
          <w:szCs w:val="21"/>
        </w:rPr>
        <w:t>北京双益兴工程咨询有限公司</w:t>
      </w:r>
    </w:p>
    <w:p w:rsidR="007E248A" w:rsidRDefault="007E248A" w:rsidP="007E248A">
      <w:pPr>
        <w:widowControl/>
        <w:spacing w:line="360" w:lineRule="auto"/>
        <w:jc w:val="left"/>
        <w:rPr>
          <w:rFonts w:asciiTheme="minorEastAsia" w:hAnsiTheme="minorEastAsia" w:cs="宋体"/>
          <w:color w:val="000000"/>
          <w:kern w:val="0"/>
          <w:sz w:val="24"/>
          <w:szCs w:val="21"/>
        </w:rPr>
      </w:pPr>
      <w:r>
        <w:rPr>
          <w:rFonts w:asciiTheme="minorEastAsia" w:hAnsiTheme="minorEastAsia" w:cs="宋体" w:hint="eastAsia"/>
          <w:b/>
          <w:color w:val="000000"/>
          <w:kern w:val="0"/>
          <w:sz w:val="24"/>
          <w:szCs w:val="21"/>
        </w:rPr>
        <w:t>代理机构地址：</w:t>
      </w:r>
      <w:r>
        <w:rPr>
          <w:rFonts w:asciiTheme="minorEastAsia" w:hAnsiTheme="minorEastAsia" w:cs="宋体" w:hint="eastAsia"/>
          <w:color w:val="000000"/>
          <w:kern w:val="0"/>
          <w:sz w:val="24"/>
          <w:szCs w:val="21"/>
        </w:rPr>
        <w:t xml:space="preserve">北京市密云区新南路61号四层 </w:t>
      </w:r>
    </w:p>
    <w:p w:rsidR="007E248A" w:rsidRDefault="007E248A" w:rsidP="007E248A">
      <w:pPr>
        <w:widowControl/>
        <w:spacing w:line="360" w:lineRule="auto"/>
        <w:jc w:val="left"/>
        <w:rPr>
          <w:rFonts w:ascii="宋体" w:eastAsia="宋体" w:hAnsi="宋体" w:cs="宋体"/>
          <w:color w:val="000000"/>
          <w:kern w:val="0"/>
          <w:sz w:val="24"/>
          <w:szCs w:val="18"/>
        </w:rPr>
      </w:pPr>
      <w:r>
        <w:rPr>
          <w:rFonts w:ascii="宋体" w:eastAsia="宋体" w:hAnsi="宋体" w:cs="宋体" w:hint="eastAsia"/>
          <w:b/>
          <w:color w:val="000000"/>
          <w:kern w:val="0"/>
          <w:sz w:val="24"/>
          <w:szCs w:val="18"/>
        </w:rPr>
        <w:t>联系人：</w:t>
      </w:r>
      <w:r>
        <w:rPr>
          <w:rFonts w:ascii="宋体" w:eastAsia="宋体" w:hAnsi="宋体" w:cs="宋体" w:hint="eastAsia"/>
          <w:color w:val="000000"/>
          <w:kern w:val="0"/>
          <w:sz w:val="24"/>
          <w:szCs w:val="18"/>
        </w:rPr>
        <w:t>罗爽</w:t>
      </w:r>
    </w:p>
    <w:p w:rsidR="007E248A" w:rsidRDefault="007E248A" w:rsidP="007E248A">
      <w:pPr>
        <w:widowControl/>
        <w:spacing w:line="360" w:lineRule="auto"/>
        <w:jc w:val="left"/>
        <w:rPr>
          <w:rFonts w:asciiTheme="minorEastAsia" w:hAnsiTheme="minorEastAsia" w:cs="宋体"/>
          <w:color w:val="000000"/>
          <w:kern w:val="0"/>
          <w:sz w:val="24"/>
          <w:szCs w:val="21"/>
        </w:rPr>
      </w:pPr>
      <w:r>
        <w:rPr>
          <w:rFonts w:asciiTheme="minorEastAsia" w:hAnsiTheme="minorEastAsia" w:cs="宋体" w:hint="eastAsia"/>
          <w:b/>
          <w:color w:val="000000"/>
          <w:kern w:val="0"/>
          <w:sz w:val="24"/>
          <w:szCs w:val="21"/>
        </w:rPr>
        <w:t>联系电话：</w:t>
      </w:r>
      <w:r>
        <w:rPr>
          <w:rFonts w:asciiTheme="minorEastAsia" w:hAnsiTheme="minorEastAsia" w:cs="宋体" w:hint="eastAsia"/>
          <w:color w:val="000000"/>
          <w:kern w:val="0"/>
          <w:sz w:val="24"/>
          <w:szCs w:val="21"/>
        </w:rPr>
        <w:t>89085298</w:t>
      </w:r>
    </w:p>
    <w:p w:rsidR="0015473D" w:rsidRPr="00073BEB" w:rsidRDefault="0015473D" w:rsidP="00073BEB">
      <w:pPr>
        <w:widowControl/>
        <w:spacing w:line="360" w:lineRule="auto"/>
        <w:jc w:val="left"/>
        <w:rPr>
          <w:rFonts w:asciiTheme="minorEastAsia" w:hAnsiTheme="minorEastAsia" w:cs="宋体"/>
          <w:color w:val="000000"/>
          <w:kern w:val="0"/>
          <w:sz w:val="24"/>
          <w:szCs w:val="21"/>
        </w:rPr>
      </w:pPr>
      <w:r w:rsidRPr="00073BEB">
        <w:rPr>
          <w:rFonts w:asciiTheme="minorEastAsia" w:hAnsiTheme="minorEastAsia" w:cs="宋体" w:hint="eastAsia"/>
          <w:b/>
          <w:color w:val="000000"/>
          <w:kern w:val="0"/>
          <w:sz w:val="24"/>
          <w:szCs w:val="21"/>
        </w:rPr>
        <w:t>预算金额：</w:t>
      </w:r>
      <w:r w:rsidR="007E248A" w:rsidRPr="007E248A">
        <w:rPr>
          <w:rFonts w:asciiTheme="minorEastAsia" w:hAnsiTheme="minorEastAsia" w:cs="宋体" w:hint="eastAsia"/>
          <w:color w:val="000000"/>
          <w:kern w:val="0"/>
          <w:sz w:val="24"/>
          <w:szCs w:val="21"/>
        </w:rPr>
        <w:t>约</w:t>
      </w:r>
      <w:r w:rsidR="00511C55">
        <w:rPr>
          <w:rFonts w:asciiTheme="minorEastAsia" w:hAnsiTheme="minorEastAsia" w:cs="宋体"/>
          <w:color w:val="000000"/>
          <w:kern w:val="0"/>
          <w:sz w:val="24"/>
          <w:szCs w:val="21"/>
        </w:rPr>
        <w:t>71</w:t>
      </w:r>
      <w:r w:rsidRPr="009132A5">
        <w:rPr>
          <w:rFonts w:asciiTheme="minorEastAsia" w:hAnsiTheme="minorEastAsia" w:cs="宋体" w:hint="eastAsia"/>
          <w:color w:val="000000"/>
          <w:kern w:val="0"/>
          <w:sz w:val="24"/>
          <w:szCs w:val="21"/>
        </w:rPr>
        <w:t>(万元)</w:t>
      </w:r>
    </w:p>
    <w:p w:rsidR="007E248A" w:rsidRDefault="007E248A" w:rsidP="007E248A">
      <w:pPr>
        <w:widowControl/>
        <w:spacing w:line="360" w:lineRule="auto"/>
        <w:jc w:val="left"/>
        <w:rPr>
          <w:rFonts w:asciiTheme="minorEastAsia" w:hAnsiTheme="minorEastAsia" w:cs="宋体"/>
          <w:b/>
          <w:color w:val="000000"/>
          <w:kern w:val="0"/>
          <w:sz w:val="24"/>
          <w:szCs w:val="21"/>
        </w:rPr>
      </w:pPr>
      <w:r w:rsidRPr="00272078">
        <w:rPr>
          <w:rFonts w:asciiTheme="minorEastAsia" w:hAnsiTheme="minorEastAsia" w:cs="宋体" w:hint="eastAsia"/>
          <w:b/>
          <w:color w:val="000000"/>
          <w:kern w:val="0"/>
          <w:sz w:val="24"/>
          <w:szCs w:val="21"/>
        </w:rPr>
        <w:t>投标报名开始</w:t>
      </w:r>
      <w:r w:rsidRPr="00272078">
        <w:rPr>
          <w:rFonts w:asciiTheme="minorEastAsia" w:hAnsiTheme="minorEastAsia" w:cs="宋体"/>
          <w:b/>
          <w:color w:val="000000"/>
          <w:kern w:val="0"/>
          <w:sz w:val="24"/>
          <w:szCs w:val="21"/>
        </w:rPr>
        <w:t>时间：</w:t>
      </w:r>
      <w:r w:rsidRPr="00073BEB">
        <w:rPr>
          <w:rFonts w:asciiTheme="minorEastAsia" w:hAnsiTheme="minorEastAsia" w:cs="宋体" w:hint="eastAsia"/>
          <w:color w:val="000000"/>
          <w:kern w:val="0"/>
          <w:sz w:val="24"/>
          <w:szCs w:val="21"/>
        </w:rPr>
        <w:t>201</w:t>
      </w:r>
      <w:r>
        <w:rPr>
          <w:rFonts w:asciiTheme="minorEastAsia" w:hAnsiTheme="minorEastAsia" w:cs="宋体"/>
          <w:color w:val="000000"/>
          <w:kern w:val="0"/>
          <w:sz w:val="24"/>
          <w:szCs w:val="21"/>
        </w:rPr>
        <w:t>8</w:t>
      </w:r>
      <w:r>
        <w:rPr>
          <w:rFonts w:asciiTheme="minorEastAsia" w:hAnsiTheme="minorEastAsia" w:cs="宋体" w:hint="eastAsia"/>
          <w:color w:val="000000"/>
          <w:kern w:val="0"/>
          <w:sz w:val="24"/>
          <w:szCs w:val="21"/>
        </w:rPr>
        <w:t>年</w:t>
      </w:r>
      <w:r>
        <w:rPr>
          <w:rFonts w:asciiTheme="minorEastAsia" w:hAnsiTheme="minorEastAsia" w:cs="宋体"/>
          <w:color w:val="000000"/>
          <w:kern w:val="0"/>
          <w:sz w:val="24"/>
          <w:szCs w:val="21"/>
        </w:rPr>
        <w:t>4</w:t>
      </w:r>
      <w:r>
        <w:rPr>
          <w:rFonts w:asciiTheme="minorEastAsia" w:hAnsiTheme="minorEastAsia" w:cs="宋体" w:hint="eastAsia"/>
          <w:color w:val="000000"/>
          <w:kern w:val="0"/>
          <w:sz w:val="24"/>
          <w:szCs w:val="21"/>
        </w:rPr>
        <w:t>月</w:t>
      </w:r>
      <w:r>
        <w:rPr>
          <w:rFonts w:asciiTheme="minorEastAsia" w:hAnsiTheme="minorEastAsia" w:cs="宋体"/>
          <w:color w:val="000000"/>
          <w:kern w:val="0"/>
          <w:sz w:val="24"/>
          <w:szCs w:val="21"/>
        </w:rPr>
        <w:t>16</w:t>
      </w:r>
      <w:r>
        <w:rPr>
          <w:rFonts w:asciiTheme="minorEastAsia" w:hAnsiTheme="minorEastAsia" w:cs="宋体" w:hint="eastAsia"/>
          <w:color w:val="000000"/>
          <w:kern w:val="0"/>
          <w:sz w:val="24"/>
          <w:szCs w:val="21"/>
        </w:rPr>
        <w:t xml:space="preserve">日 </w:t>
      </w:r>
      <w:r w:rsidRPr="00073BEB">
        <w:rPr>
          <w:rFonts w:asciiTheme="minorEastAsia" w:hAnsiTheme="minorEastAsia" w:cs="宋体" w:hint="eastAsia"/>
          <w:color w:val="000000"/>
          <w:kern w:val="0"/>
          <w:sz w:val="24"/>
          <w:szCs w:val="21"/>
        </w:rPr>
        <w:t xml:space="preserve"> 09:00</w:t>
      </w:r>
      <w:r w:rsidRPr="00073BEB">
        <w:rPr>
          <w:rFonts w:asciiTheme="minorEastAsia" w:hAnsiTheme="minorEastAsia" w:cs="宋体" w:hint="eastAsia"/>
          <w:color w:val="000000"/>
          <w:kern w:val="0"/>
          <w:sz w:val="24"/>
          <w:szCs w:val="21"/>
        </w:rPr>
        <w:br/>
      </w:r>
      <w:r w:rsidRPr="00272078">
        <w:rPr>
          <w:rFonts w:asciiTheme="minorEastAsia" w:hAnsiTheme="minorEastAsia" w:cs="宋体" w:hint="eastAsia"/>
          <w:b/>
          <w:color w:val="000000"/>
          <w:kern w:val="0"/>
          <w:sz w:val="24"/>
          <w:szCs w:val="21"/>
        </w:rPr>
        <w:t>投标报名结束</w:t>
      </w:r>
      <w:r w:rsidRPr="00272078">
        <w:rPr>
          <w:rFonts w:asciiTheme="minorEastAsia" w:hAnsiTheme="minorEastAsia" w:cs="宋体"/>
          <w:b/>
          <w:color w:val="000000"/>
          <w:kern w:val="0"/>
          <w:sz w:val="24"/>
          <w:szCs w:val="21"/>
        </w:rPr>
        <w:t>时间：</w:t>
      </w:r>
      <w:r w:rsidRPr="00073BEB">
        <w:rPr>
          <w:rFonts w:asciiTheme="minorEastAsia" w:hAnsiTheme="minorEastAsia" w:cs="宋体" w:hint="eastAsia"/>
          <w:color w:val="000000"/>
          <w:kern w:val="0"/>
          <w:sz w:val="24"/>
          <w:szCs w:val="21"/>
        </w:rPr>
        <w:t>201</w:t>
      </w:r>
      <w:r>
        <w:rPr>
          <w:rFonts w:asciiTheme="minorEastAsia" w:hAnsiTheme="minorEastAsia" w:cs="宋体"/>
          <w:color w:val="000000"/>
          <w:kern w:val="0"/>
          <w:sz w:val="24"/>
          <w:szCs w:val="21"/>
        </w:rPr>
        <w:t>8</w:t>
      </w:r>
      <w:r>
        <w:rPr>
          <w:rFonts w:asciiTheme="minorEastAsia" w:hAnsiTheme="minorEastAsia" w:cs="宋体" w:hint="eastAsia"/>
          <w:color w:val="000000"/>
          <w:kern w:val="0"/>
          <w:sz w:val="24"/>
          <w:szCs w:val="21"/>
        </w:rPr>
        <w:t>年</w:t>
      </w:r>
      <w:r>
        <w:rPr>
          <w:rFonts w:asciiTheme="minorEastAsia" w:hAnsiTheme="minorEastAsia" w:cs="宋体"/>
          <w:color w:val="000000"/>
          <w:kern w:val="0"/>
          <w:sz w:val="24"/>
          <w:szCs w:val="21"/>
        </w:rPr>
        <w:t>4</w:t>
      </w:r>
      <w:r>
        <w:rPr>
          <w:rFonts w:asciiTheme="minorEastAsia" w:hAnsiTheme="minorEastAsia" w:cs="宋体" w:hint="eastAsia"/>
          <w:color w:val="000000"/>
          <w:kern w:val="0"/>
          <w:sz w:val="24"/>
          <w:szCs w:val="21"/>
        </w:rPr>
        <w:t>月</w:t>
      </w:r>
      <w:r>
        <w:rPr>
          <w:rFonts w:asciiTheme="minorEastAsia" w:hAnsiTheme="minorEastAsia" w:cs="宋体"/>
          <w:color w:val="000000"/>
          <w:kern w:val="0"/>
          <w:sz w:val="24"/>
          <w:szCs w:val="21"/>
        </w:rPr>
        <w:t>20</w:t>
      </w:r>
      <w:r>
        <w:rPr>
          <w:rFonts w:asciiTheme="minorEastAsia" w:hAnsiTheme="minorEastAsia" w:cs="宋体" w:hint="eastAsia"/>
          <w:color w:val="000000"/>
          <w:kern w:val="0"/>
          <w:sz w:val="24"/>
          <w:szCs w:val="21"/>
        </w:rPr>
        <w:t xml:space="preserve">日 </w:t>
      </w:r>
      <w:r w:rsidRPr="00073BEB">
        <w:rPr>
          <w:rFonts w:asciiTheme="minorEastAsia" w:hAnsiTheme="minorEastAsia" w:cs="宋体" w:hint="eastAsia"/>
          <w:color w:val="000000"/>
          <w:kern w:val="0"/>
          <w:sz w:val="24"/>
          <w:szCs w:val="21"/>
        </w:rPr>
        <w:t xml:space="preserve"> 16:00</w:t>
      </w:r>
    </w:p>
    <w:p w:rsidR="007E248A" w:rsidRPr="00073BEB" w:rsidRDefault="007E248A" w:rsidP="007E248A">
      <w:pPr>
        <w:widowControl/>
        <w:spacing w:line="360" w:lineRule="auto"/>
        <w:jc w:val="left"/>
        <w:rPr>
          <w:rFonts w:asciiTheme="minorEastAsia" w:hAnsiTheme="minorEastAsia" w:cs="宋体"/>
          <w:color w:val="000000"/>
          <w:kern w:val="0"/>
          <w:sz w:val="24"/>
          <w:szCs w:val="21"/>
        </w:rPr>
      </w:pPr>
      <w:r w:rsidRPr="00073BEB">
        <w:rPr>
          <w:rFonts w:asciiTheme="minorEastAsia" w:hAnsiTheme="minorEastAsia" w:cs="宋体" w:hint="eastAsia"/>
          <w:b/>
          <w:color w:val="000000"/>
          <w:kern w:val="0"/>
          <w:sz w:val="24"/>
          <w:szCs w:val="21"/>
        </w:rPr>
        <w:t>获取招标文件开始时间：</w:t>
      </w:r>
      <w:r w:rsidRPr="00073BEB">
        <w:rPr>
          <w:rFonts w:asciiTheme="minorEastAsia" w:hAnsiTheme="minorEastAsia" w:cs="宋体" w:hint="eastAsia"/>
          <w:color w:val="000000"/>
          <w:kern w:val="0"/>
          <w:sz w:val="24"/>
          <w:szCs w:val="21"/>
        </w:rPr>
        <w:t>201</w:t>
      </w:r>
      <w:r>
        <w:rPr>
          <w:rFonts w:asciiTheme="minorEastAsia" w:hAnsiTheme="minorEastAsia" w:cs="宋体"/>
          <w:color w:val="000000"/>
          <w:kern w:val="0"/>
          <w:sz w:val="24"/>
          <w:szCs w:val="21"/>
        </w:rPr>
        <w:t>8</w:t>
      </w:r>
      <w:r>
        <w:rPr>
          <w:rFonts w:asciiTheme="minorEastAsia" w:hAnsiTheme="minorEastAsia" w:cs="宋体" w:hint="eastAsia"/>
          <w:color w:val="000000"/>
          <w:kern w:val="0"/>
          <w:sz w:val="24"/>
          <w:szCs w:val="21"/>
        </w:rPr>
        <w:t>年</w:t>
      </w:r>
      <w:r>
        <w:rPr>
          <w:rFonts w:asciiTheme="minorEastAsia" w:hAnsiTheme="minorEastAsia" w:cs="宋体"/>
          <w:color w:val="000000"/>
          <w:kern w:val="0"/>
          <w:sz w:val="24"/>
          <w:szCs w:val="21"/>
        </w:rPr>
        <w:t>4</w:t>
      </w:r>
      <w:r>
        <w:rPr>
          <w:rFonts w:asciiTheme="minorEastAsia" w:hAnsiTheme="minorEastAsia" w:cs="宋体" w:hint="eastAsia"/>
          <w:color w:val="000000"/>
          <w:kern w:val="0"/>
          <w:sz w:val="24"/>
          <w:szCs w:val="21"/>
        </w:rPr>
        <w:t>月</w:t>
      </w:r>
      <w:r>
        <w:rPr>
          <w:rFonts w:asciiTheme="minorEastAsia" w:hAnsiTheme="minorEastAsia" w:cs="宋体"/>
          <w:color w:val="000000"/>
          <w:kern w:val="0"/>
          <w:sz w:val="24"/>
          <w:szCs w:val="21"/>
        </w:rPr>
        <w:t>16</w:t>
      </w:r>
      <w:r>
        <w:rPr>
          <w:rFonts w:asciiTheme="minorEastAsia" w:hAnsiTheme="minorEastAsia" w:cs="宋体" w:hint="eastAsia"/>
          <w:color w:val="000000"/>
          <w:kern w:val="0"/>
          <w:sz w:val="24"/>
          <w:szCs w:val="21"/>
        </w:rPr>
        <w:t xml:space="preserve">日 </w:t>
      </w:r>
      <w:r w:rsidRPr="00073BEB">
        <w:rPr>
          <w:rFonts w:asciiTheme="minorEastAsia" w:hAnsiTheme="minorEastAsia" w:cs="宋体" w:hint="eastAsia"/>
          <w:color w:val="000000"/>
          <w:kern w:val="0"/>
          <w:sz w:val="24"/>
          <w:szCs w:val="21"/>
        </w:rPr>
        <w:t xml:space="preserve"> 09:00</w:t>
      </w:r>
      <w:r w:rsidRPr="00073BEB">
        <w:rPr>
          <w:rFonts w:asciiTheme="minorEastAsia" w:hAnsiTheme="minorEastAsia" w:cs="宋体" w:hint="eastAsia"/>
          <w:color w:val="000000"/>
          <w:kern w:val="0"/>
          <w:sz w:val="24"/>
          <w:szCs w:val="21"/>
        </w:rPr>
        <w:br/>
      </w:r>
      <w:r w:rsidRPr="00073BEB">
        <w:rPr>
          <w:rFonts w:asciiTheme="minorEastAsia" w:hAnsiTheme="minorEastAsia" w:cs="宋体" w:hint="eastAsia"/>
          <w:b/>
          <w:color w:val="000000"/>
          <w:kern w:val="0"/>
          <w:sz w:val="24"/>
          <w:szCs w:val="21"/>
        </w:rPr>
        <w:t>获取招标文件结束时间：</w:t>
      </w:r>
      <w:r w:rsidRPr="00073BEB">
        <w:rPr>
          <w:rFonts w:asciiTheme="minorEastAsia" w:hAnsiTheme="minorEastAsia" w:cs="宋体" w:hint="eastAsia"/>
          <w:color w:val="000000"/>
          <w:kern w:val="0"/>
          <w:sz w:val="24"/>
          <w:szCs w:val="21"/>
        </w:rPr>
        <w:t>201</w:t>
      </w:r>
      <w:r>
        <w:rPr>
          <w:rFonts w:asciiTheme="minorEastAsia" w:hAnsiTheme="minorEastAsia" w:cs="宋体"/>
          <w:color w:val="000000"/>
          <w:kern w:val="0"/>
          <w:sz w:val="24"/>
          <w:szCs w:val="21"/>
        </w:rPr>
        <w:t>8</w:t>
      </w:r>
      <w:r>
        <w:rPr>
          <w:rFonts w:asciiTheme="minorEastAsia" w:hAnsiTheme="minorEastAsia" w:cs="宋体" w:hint="eastAsia"/>
          <w:color w:val="000000"/>
          <w:kern w:val="0"/>
          <w:sz w:val="24"/>
          <w:szCs w:val="21"/>
        </w:rPr>
        <w:t>年</w:t>
      </w:r>
      <w:r>
        <w:rPr>
          <w:rFonts w:asciiTheme="minorEastAsia" w:hAnsiTheme="minorEastAsia" w:cs="宋体"/>
          <w:color w:val="000000"/>
          <w:kern w:val="0"/>
          <w:sz w:val="24"/>
          <w:szCs w:val="21"/>
        </w:rPr>
        <w:t>4</w:t>
      </w:r>
      <w:r>
        <w:rPr>
          <w:rFonts w:asciiTheme="minorEastAsia" w:hAnsiTheme="minorEastAsia" w:cs="宋体" w:hint="eastAsia"/>
          <w:color w:val="000000"/>
          <w:kern w:val="0"/>
          <w:sz w:val="24"/>
          <w:szCs w:val="21"/>
        </w:rPr>
        <w:t>月</w:t>
      </w:r>
      <w:r>
        <w:rPr>
          <w:rFonts w:asciiTheme="minorEastAsia" w:hAnsiTheme="minorEastAsia" w:cs="宋体"/>
          <w:color w:val="000000"/>
          <w:kern w:val="0"/>
          <w:sz w:val="24"/>
          <w:szCs w:val="21"/>
        </w:rPr>
        <w:t>20</w:t>
      </w:r>
      <w:r>
        <w:rPr>
          <w:rFonts w:asciiTheme="minorEastAsia" w:hAnsiTheme="minorEastAsia" w:cs="宋体" w:hint="eastAsia"/>
          <w:color w:val="000000"/>
          <w:kern w:val="0"/>
          <w:sz w:val="24"/>
          <w:szCs w:val="21"/>
        </w:rPr>
        <w:t xml:space="preserve">日 </w:t>
      </w:r>
      <w:r w:rsidRPr="00073BEB">
        <w:rPr>
          <w:rFonts w:asciiTheme="minorEastAsia" w:hAnsiTheme="minorEastAsia" w:cs="宋体" w:hint="eastAsia"/>
          <w:color w:val="000000"/>
          <w:kern w:val="0"/>
          <w:sz w:val="24"/>
          <w:szCs w:val="21"/>
        </w:rPr>
        <w:t xml:space="preserve"> 16:00</w:t>
      </w:r>
      <w:r w:rsidRPr="00073BEB">
        <w:rPr>
          <w:rFonts w:asciiTheme="minorEastAsia" w:hAnsiTheme="minorEastAsia" w:cs="宋体" w:hint="eastAsia"/>
          <w:color w:val="000000"/>
          <w:kern w:val="0"/>
          <w:sz w:val="24"/>
          <w:szCs w:val="21"/>
        </w:rPr>
        <w:br/>
      </w:r>
      <w:r>
        <w:rPr>
          <w:rFonts w:asciiTheme="minorEastAsia" w:hAnsiTheme="minorEastAsia" w:cs="宋体" w:hint="eastAsia"/>
          <w:b/>
          <w:color w:val="000000"/>
          <w:kern w:val="0"/>
          <w:sz w:val="24"/>
          <w:szCs w:val="21"/>
        </w:rPr>
        <w:t>报名</w:t>
      </w:r>
      <w:r>
        <w:rPr>
          <w:rFonts w:asciiTheme="minorEastAsia" w:hAnsiTheme="minorEastAsia" w:cs="宋体"/>
          <w:b/>
          <w:color w:val="000000"/>
          <w:kern w:val="0"/>
          <w:sz w:val="24"/>
          <w:szCs w:val="21"/>
        </w:rPr>
        <w:t>及</w:t>
      </w:r>
      <w:r w:rsidRPr="00073BEB">
        <w:rPr>
          <w:rFonts w:asciiTheme="minorEastAsia" w:hAnsiTheme="minorEastAsia" w:cs="宋体" w:hint="eastAsia"/>
          <w:b/>
          <w:color w:val="000000"/>
          <w:kern w:val="0"/>
          <w:sz w:val="24"/>
          <w:szCs w:val="21"/>
        </w:rPr>
        <w:t>获取招标文件的地点：</w:t>
      </w:r>
      <w:r w:rsidRPr="00073BEB">
        <w:rPr>
          <w:rFonts w:asciiTheme="minorEastAsia" w:hAnsiTheme="minorEastAsia" w:cs="宋体" w:hint="eastAsia"/>
          <w:color w:val="000000"/>
          <w:kern w:val="0"/>
          <w:sz w:val="24"/>
          <w:szCs w:val="21"/>
        </w:rPr>
        <w:t>北京市密云区新南路61号四层（北京双益兴工程咨询有限公司）</w:t>
      </w:r>
    </w:p>
    <w:p w:rsidR="007E248A" w:rsidRDefault="007E248A" w:rsidP="007E248A">
      <w:pPr>
        <w:widowControl/>
        <w:spacing w:line="360" w:lineRule="auto"/>
        <w:jc w:val="left"/>
        <w:rPr>
          <w:rFonts w:asciiTheme="minorEastAsia" w:hAnsiTheme="minorEastAsia" w:cs="宋体"/>
          <w:color w:val="000000"/>
          <w:kern w:val="0"/>
          <w:sz w:val="24"/>
          <w:szCs w:val="21"/>
        </w:rPr>
      </w:pPr>
      <w:r>
        <w:rPr>
          <w:rFonts w:asciiTheme="minorEastAsia" w:hAnsiTheme="minorEastAsia" w:cs="宋体" w:hint="eastAsia"/>
          <w:b/>
          <w:color w:val="000000"/>
          <w:kern w:val="0"/>
          <w:sz w:val="24"/>
          <w:szCs w:val="21"/>
        </w:rPr>
        <w:t>报名</w:t>
      </w:r>
      <w:r>
        <w:rPr>
          <w:rFonts w:asciiTheme="minorEastAsia" w:hAnsiTheme="minorEastAsia" w:cs="宋体"/>
          <w:b/>
          <w:color w:val="000000"/>
          <w:kern w:val="0"/>
          <w:sz w:val="24"/>
          <w:szCs w:val="21"/>
        </w:rPr>
        <w:t>及</w:t>
      </w:r>
      <w:r w:rsidRPr="00073BEB">
        <w:rPr>
          <w:rFonts w:asciiTheme="minorEastAsia" w:hAnsiTheme="minorEastAsia" w:cs="宋体" w:hint="eastAsia"/>
          <w:b/>
          <w:color w:val="000000"/>
          <w:kern w:val="0"/>
          <w:sz w:val="24"/>
          <w:szCs w:val="21"/>
        </w:rPr>
        <w:t>获取文件的方式或事项：</w:t>
      </w:r>
      <w:r>
        <w:rPr>
          <w:rFonts w:asciiTheme="minorEastAsia" w:hAnsiTheme="minorEastAsia" w:cs="宋体" w:hint="eastAsia"/>
          <w:color w:val="000000"/>
          <w:kern w:val="0"/>
          <w:sz w:val="24"/>
          <w:szCs w:val="21"/>
        </w:rPr>
        <w:t>现场报名。</w:t>
      </w:r>
    </w:p>
    <w:p w:rsidR="007E248A" w:rsidRDefault="007E248A" w:rsidP="007E248A">
      <w:pPr>
        <w:widowControl/>
        <w:spacing w:line="360" w:lineRule="auto"/>
        <w:jc w:val="left"/>
        <w:rPr>
          <w:rFonts w:asciiTheme="minorEastAsia" w:hAnsiTheme="minorEastAsia" w:cs="宋体"/>
          <w:color w:val="000000"/>
          <w:kern w:val="0"/>
          <w:sz w:val="24"/>
          <w:szCs w:val="21"/>
        </w:rPr>
      </w:pPr>
      <w:r>
        <w:rPr>
          <w:rFonts w:asciiTheme="minorEastAsia" w:hAnsiTheme="minorEastAsia" w:cs="宋体" w:hint="eastAsia"/>
          <w:color w:val="000000"/>
          <w:kern w:val="0"/>
          <w:sz w:val="24"/>
          <w:szCs w:val="21"/>
        </w:rPr>
        <w:t>报名</w:t>
      </w:r>
      <w:r>
        <w:rPr>
          <w:rFonts w:asciiTheme="minorEastAsia" w:hAnsiTheme="minorEastAsia" w:cs="宋体"/>
          <w:color w:val="000000"/>
          <w:kern w:val="0"/>
          <w:sz w:val="24"/>
          <w:szCs w:val="21"/>
        </w:rPr>
        <w:t>时</w:t>
      </w:r>
      <w:r>
        <w:rPr>
          <w:rFonts w:asciiTheme="minorEastAsia" w:hAnsiTheme="minorEastAsia" w:cs="宋体" w:hint="eastAsia"/>
          <w:color w:val="000000"/>
          <w:kern w:val="0"/>
          <w:sz w:val="24"/>
          <w:szCs w:val="21"/>
        </w:rPr>
        <w:t>须携带以下资料文件复印件</w:t>
      </w:r>
      <w:r>
        <w:rPr>
          <w:rFonts w:asciiTheme="minorEastAsia" w:hAnsiTheme="minorEastAsia" w:cs="宋体"/>
          <w:color w:val="000000"/>
          <w:kern w:val="0"/>
          <w:sz w:val="24"/>
          <w:szCs w:val="21"/>
        </w:rPr>
        <w:t>并加盖投标人</w:t>
      </w:r>
      <w:r>
        <w:rPr>
          <w:rFonts w:asciiTheme="minorEastAsia" w:hAnsiTheme="minorEastAsia" w:cs="宋体" w:hint="eastAsia"/>
          <w:color w:val="000000"/>
          <w:kern w:val="0"/>
          <w:sz w:val="24"/>
          <w:szCs w:val="21"/>
        </w:rPr>
        <w:t xml:space="preserve">公章  </w:t>
      </w:r>
    </w:p>
    <w:p w:rsidR="007E248A" w:rsidRPr="00FE0328" w:rsidRDefault="007E248A" w:rsidP="007E248A">
      <w:pPr>
        <w:widowControl/>
        <w:spacing w:line="360" w:lineRule="auto"/>
        <w:jc w:val="left"/>
        <w:rPr>
          <w:rFonts w:asciiTheme="minorEastAsia" w:hAnsiTheme="minorEastAsia" w:cs="宋体"/>
          <w:color w:val="000000"/>
          <w:kern w:val="0"/>
          <w:sz w:val="24"/>
          <w:szCs w:val="21"/>
        </w:rPr>
      </w:pPr>
      <w:r w:rsidRPr="00FE0328">
        <w:rPr>
          <w:rFonts w:asciiTheme="minorEastAsia" w:hAnsiTheme="minorEastAsia" w:cs="宋体" w:hint="eastAsia"/>
          <w:color w:val="000000"/>
          <w:kern w:val="0"/>
          <w:sz w:val="24"/>
          <w:szCs w:val="21"/>
        </w:rPr>
        <w:t>1)</w:t>
      </w:r>
      <w:r>
        <w:rPr>
          <w:rFonts w:asciiTheme="minorEastAsia" w:hAnsiTheme="minorEastAsia" w:cs="宋体"/>
          <w:color w:val="000000"/>
          <w:kern w:val="0"/>
          <w:sz w:val="24"/>
          <w:szCs w:val="21"/>
        </w:rPr>
        <w:t xml:space="preserve"> </w:t>
      </w:r>
      <w:r>
        <w:rPr>
          <w:rFonts w:asciiTheme="minorEastAsia" w:hAnsiTheme="minorEastAsia" w:cs="宋体" w:hint="eastAsia"/>
          <w:color w:val="000000"/>
          <w:kern w:val="0"/>
          <w:sz w:val="24"/>
          <w:szCs w:val="21"/>
        </w:rPr>
        <w:t>有效的营业执照副本（三证</w:t>
      </w:r>
      <w:r>
        <w:rPr>
          <w:rFonts w:asciiTheme="minorEastAsia" w:hAnsiTheme="minorEastAsia" w:cs="宋体"/>
          <w:color w:val="000000"/>
          <w:kern w:val="0"/>
          <w:sz w:val="24"/>
          <w:szCs w:val="21"/>
        </w:rPr>
        <w:t>合一</w:t>
      </w:r>
      <w:r>
        <w:rPr>
          <w:rFonts w:asciiTheme="minorEastAsia" w:hAnsiTheme="minorEastAsia" w:cs="宋体" w:hint="eastAsia"/>
          <w:color w:val="000000"/>
          <w:kern w:val="0"/>
          <w:sz w:val="24"/>
          <w:szCs w:val="21"/>
        </w:rPr>
        <w:t>）</w:t>
      </w:r>
      <w:r w:rsidRPr="00FE0328">
        <w:rPr>
          <w:rFonts w:asciiTheme="minorEastAsia" w:hAnsiTheme="minorEastAsia" w:cs="宋体" w:hint="eastAsia"/>
          <w:color w:val="000000"/>
          <w:kern w:val="0"/>
          <w:sz w:val="24"/>
          <w:szCs w:val="21"/>
        </w:rPr>
        <w:t>；</w:t>
      </w:r>
    </w:p>
    <w:p w:rsidR="007E248A" w:rsidRPr="00FE0328" w:rsidRDefault="007E248A" w:rsidP="007E248A">
      <w:pPr>
        <w:widowControl/>
        <w:spacing w:line="360" w:lineRule="auto"/>
        <w:jc w:val="left"/>
        <w:rPr>
          <w:rFonts w:asciiTheme="minorEastAsia" w:hAnsiTheme="minorEastAsia" w:cs="宋体"/>
          <w:color w:val="000000"/>
          <w:kern w:val="0"/>
          <w:sz w:val="24"/>
          <w:szCs w:val="21"/>
        </w:rPr>
      </w:pPr>
      <w:r w:rsidRPr="00FE0328">
        <w:rPr>
          <w:rFonts w:asciiTheme="minorEastAsia" w:hAnsiTheme="minorEastAsia" w:cs="宋体" w:hint="eastAsia"/>
          <w:color w:val="000000"/>
          <w:kern w:val="0"/>
          <w:sz w:val="24"/>
          <w:szCs w:val="21"/>
        </w:rPr>
        <w:t>2) 近三个月缴纳税收及社会保障资金的票据凭证；</w:t>
      </w:r>
    </w:p>
    <w:p w:rsidR="007E248A" w:rsidRDefault="007E248A" w:rsidP="007E248A">
      <w:pPr>
        <w:widowControl/>
        <w:spacing w:line="360" w:lineRule="auto"/>
        <w:jc w:val="left"/>
        <w:rPr>
          <w:rFonts w:asciiTheme="minorEastAsia" w:hAnsiTheme="minorEastAsia" w:cs="宋体"/>
          <w:color w:val="000000"/>
          <w:kern w:val="0"/>
          <w:sz w:val="24"/>
          <w:szCs w:val="21"/>
        </w:rPr>
      </w:pPr>
      <w:r w:rsidRPr="00FE0328">
        <w:rPr>
          <w:rFonts w:asciiTheme="minorEastAsia" w:hAnsiTheme="minorEastAsia" w:cs="宋体" w:hint="eastAsia"/>
          <w:color w:val="000000"/>
          <w:kern w:val="0"/>
          <w:sz w:val="24"/>
          <w:szCs w:val="21"/>
        </w:rPr>
        <w:t>3) 企业法定代表人身份证明及其身份</w:t>
      </w:r>
      <w:r>
        <w:rPr>
          <w:rFonts w:asciiTheme="minorEastAsia" w:hAnsiTheme="minorEastAsia" w:cs="宋体" w:hint="eastAsia"/>
          <w:color w:val="000000"/>
          <w:kern w:val="0"/>
          <w:sz w:val="24"/>
          <w:szCs w:val="21"/>
        </w:rPr>
        <w:t>证或法定代表人授权书及被委托人的身份证原件、</w:t>
      </w:r>
      <w:r>
        <w:rPr>
          <w:rFonts w:asciiTheme="minorEastAsia" w:hAnsiTheme="minorEastAsia" w:cs="宋体"/>
          <w:color w:val="000000"/>
          <w:kern w:val="0"/>
          <w:sz w:val="24"/>
          <w:szCs w:val="21"/>
        </w:rPr>
        <w:t>被委托人社保证明；</w:t>
      </w:r>
    </w:p>
    <w:p w:rsidR="007E248A" w:rsidRPr="00FE0328" w:rsidRDefault="007E248A" w:rsidP="007E248A">
      <w:pPr>
        <w:widowControl/>
        <w:spacing w:line="360" w:lineRule="auto"/>
        <w:jc w:val="left"/>
        <w:rPr>
          <w:rFonts w:asciiTheme="minorEastAsia" w:hAnsiTheme="minorEastAsia" w:cs="宋体"/>
          <w:color w:val="000000"/>
          <w:kern w:val="0"/>
          <w:sz w:val="24"/>
          <w:szCs w:val="21"/>
        </w:rPr>
      </w:pPr>
      <w:r w:rsidRPr="00CC5562">
        <w:rPr>
          <w:rFonts w:asciiTheme="minorEastAsia" w:hAnsiTheme="minorEastAsia" w:cs="宋体" w:hint="eastAsia"/>
          <w:color w:val="000000"/>
          <w:kern w:val="0"/>
          <w:sz w:val="24"/>
          <w:szCs w:val="21"/>
        </w:rPr>
        <w:t>经检查合格后方可购买本项目的招标文件</w:t>
      </w:r>
      <w:r>
        <w:rPr>
          <w:rFonts w:asciiTheme="minorEastAsia" w:hAnsiTheme="minorEastAsia" w:cs="宋体"/>
          <w:color w:val="000000"/>
          <w:kern w:val="0"/>
          <w:sz w:val="24"/>
          <w:szCs w:val="21"/>
        </w:rPr>
        <w:t>。</w:t>
      </w:r>
    </w:p>
    <w:p w:rsidR="007E248A" w:rsidRPr="00073BEB" w:rsidRDefault="007E248A" w:rsidP="007E248A">
      <w:pPr>
        <w:widowControl/>
        <w:spacing w:line="360" w:lineRule="auto"/>
        <w:jc w:val="left"/>
        <w:rPr>
          <w:rFonts w:ascii="宋体" w:eastAsia="宋体" w:hAnsi="宋体" w:cs="宋体"/>
          <w:color w:val="000000"/>
          <w:kern w:val="0"/>
          <w:sz w:val="24"/>
          <w:szCs w:val="18"/>
        </w:rPr>
      </w:pPr>
      <w:r w:rsidRPr="00073BEB">
        <w:rPr>
          <w:rFonts w:asciiTheme="minorEastAsia" w:hAnsiTheme="minorEastAsia" w:cs="宋体" w:hint="eastAsia"/>
          <w:b/>
          <w:color w:val="000000"/>
          <w:kern w:val="0"/>
          <w:sz w:val="24"/>
          <w:szCs w:val="21"/>
        </w:rPr>
        <w:t>招标文件售价：</w:t>
      </w:r>
      <w:r w:rsidRPr="00073BEB">
        <w:rPr>
          <w:rFonts w:asciiTheme="minorEastAsia" w:hAnsiTheme="minorEastAsia" w:cs="宋体" w:hint="eastAsia"/>
          <w:color w:val="000000"/>
          <w:kern w:val="0"/>
          <w:sz w:val="24"/>
          <w:szCs w:val="21"/>
        </w:rPr>
        <w:t>500(元)</w:t>
      </w:r>
    </w:p>
    <w:p w:rsidR="007E248A" w:rsidRPr="00073BEB" w:rsidRDefault="007E248A" w:rsidP="007E248A">
      <w:pPr>
        <w:widowControl/>
        <w:spacing w:line="360" w:lineRule="auto"/>
        <w:jc w:val="left"/>
        <w:rPr>
          <w:rFonts w:asciiTheme="minorEastAsia" w:hAnsiTheme="minorEastAsia" w:cs="宋体"/>
          <w:color w:val="000000"/>
          <w:kern w:val="0"/>
          <w:sz w:val="24"/>
          <w:szCs w:val="21"/>
        </w:rPr>
      </w:pPr>
      <w:r w:rsidRPr="00073BEB">
        <w:rPr>
          <w:rFonts w:asciiTheme="minorEastAsia" w:hAnsiTheme="minorEastAsia" w:cs="宋体" w:hint="eastAsia"/>
          <w:b/>
          <w:color w:val="000000"/>
          <w:kern w:val="0"/>
          <w:sz w:val="24"/>
          <w:szCs w:val="21"/>
        </w:rPr>
        <w:t>投标截止时间：</w:t>
      </w:r>
      <w:r w:rsidRPr="00073BEB">
        <w:rPr>
          <w:rFonts w:asciiTheme="minorEastAsia" w:hAnsiTheme="minorEastAsia" w:cs="宋体" w:hint="eastAsia"/>
          <w:color w:val="000000"/>
          <w:kern w:val="0"/>
          <w:sz w:val="24"/>
          <w:szCs w:val="21"/>
        </w:rPr>
        <w:t>201</w:t>
      </w:r>
      <w:r>
        <w:rPr>
          <w:rFonts w:asciiTheme="minorEastAsia" w:hAnsiTheme="minorEastAsia" w:cs="宋体"/>
          <w:color w:val="000000"/>
          <w:kern w:val="0"/>
          <w:sz w:val="24"/>
          <w:szCs w:val="21"/>
        </w:rPr>
        <w:t>8</w:t>
      </w:r>
      <w:r w:rsidRPr="00073BEB">
        <w:rPr>
          <w:rFonts w:asciiTheme="minorEastAsia" w:hAnsiTheme="minorEastAsia" w:cs="宋体" w:hint="eastAsia"/>
          <w:color w:val="000000"/>
          <w:kern w:val="0"/>
          <w:sz w:val="24"/>
          <w:szCs w:val="21"/>
        </w:rPr>
        <w:t>-</w:t>
      </w:r>
      <w:r>
        <w:rPr>
          <w:rFonts w:asciiTheme="minorEastAsia" w:hAnsiTheme="minorEastAsia" w:cs="宋体"/>
          <w:color w:val="000000"/>
          <w:kern w:val="0"/>
          <w:sz w:val="24"/>
          <w:szCs w:val="21"/>
        </w:rPr>
        <w:t>5</w:t>
      </w:r>
      <w:r w:rsidRPr="00073BEB">
        <w:rPr>
          <w:rFonts w:asciiTheme="minorEastAsia" w:hAnsiTheme="minorEastAsia" w:cs="宋体" w:hint="eastAsia"/>
          <w:color w:val="000000"/>
          <w:kern w:val="0"/>
          <w:sz w:val="24"/>
          <w:szCs w:val="21"/>
        </w:rPr>
        <w:t>-</w:t>
      </w:r>
      <w:r>
        <w:rPr>
          <w:rFonts w:asciiTheme="minorEastAsia" w:hAnsiTheme="minorEastAsia" w:cs="宋体"/>
          <w:color w:val="000000"/>
          <w:kern w:val="0"/>
          <w:sz w:val="24"/>
          <w:szCs w:val="21"/>
        </w:rPr>
        <w:t xml:space="preserve">7  </w:t>
      </w:r>
      <w:r w:rsidRPr="00073BEB">
        <w:rPr>
          <w:rFonts w:asciiTheme="minorEastAsia" w:hAnsiTheme="minorEastAsia" w:cs="宋体" w:hint="eastAsia"/>
          <w:color w:val="000000"/>
          <w:kern w:val="0"/>
          <w:sz w:val="24"/>
          <w:szCs w:val="21"/>
        </w:rPr>
        <w:t>09:00:00</w:t>
      </w:r>
    </w:p>
    <w:p w:rsidR="007E248A" w:rsidRPr="00073BEB" w:rsidRDefault="007E248A" w:rsidP="007E248A">
      <w:pPr>
        <w:widowControl/>
        <w:spacing w:line="360" w:lineRule="auto"/>
        <w:jc w:val="left"/>
        <w:rPr>
          <w:rFonts w:asciiTheme="minorEastAsia" w:hAnsiTheme="minorEastAsia" w:cs="宋体"/>
          <w:color w:val="000000"/>
          <w:kern w:val="0"/>
          <w:sz w:val="24"/>
          <w:szCs w:val="21"/>
        </w:rPr>
      </w:pPr>
      <w:r w:rsidRPr="00073BEB">
        <w:rPr>
          <w:rFonts w:asciiTheme="minorEastAsia" w:hAnsiTheme="minorEastAsia" w:cs="宋体" w:hint="eastAsia"/>
          <w:b/>
          <w:color w:val="000000"/>
          <w:kern w:val="0"/>
          <w:sz w:val="24"/>
          <w:szCs w:val="21"/>
        </w:rPr>
        <w:t>开标时间：2</w:t>
      </w:r>
      <w:r w:rsidRPr="00073BEB">
        <w:rPr>
          <w:rFonts w:asciiTheme="minorEastAsia" w:hAnsiTheme="minorEastAsia" w:cs="宋体" w:hint="eastAsia"/>
          <w:color w:val="000000"/>
          <w:kern w:val="0"/>
          <w:sz w:val="24"/>
          <w:szCs w:val="21"/>
        </w:rPr>
        <w:t>01</w:t>
      </w:r>
      <w:r>
        <w:rPr>
          <w:rFonts w:asciiTheme="minorEastAsia" w:hAnsiTheme="minorEastAsia" w:cs="宋体"/>
          <w:color w:val="000000"/>
          <w:kern w:val="0"/>
          <w:sz w:val="24"/>
          <w:szCs w:val="21"/>
        </w:rPr>
        <w:t>8</w:t>
      </w:r>
      <w:r w:rsidRPr="00073BEB">
        <w:rPr>
          <w:rFonts w:asciiTheme="minorEastAsia" w:hAnsiTheme="minorEastAsia" w:cs="宋体" w:hint="eastAsia"/>
          <w:color w:val="000000"/>
          <w:kern w:val="0"/>
          <w:sz w:val="24"/>
          <w:szCs w:val="21"/>
        </w:rPr>
        <w:t>-</w:t>
      </w:r>
      <w:r>
        <w:rPr>
          <w:rFonts w:asciiTheme="minorEastAsia" w:hAnsiTheme="minorEastAsia" w:cs="宋体"/>
          <w:color w:val="000000"/>
          <w:kern w:val="0"/>
          <w:sz w:val="24"/>
          <w:szCs w:val="21"/>
        </w:rPr>
        <w:t>5</w:t>
      </w:r>
      <w:r w:rsidRPr="00073BEB">
        <w:rPr>
          <w:rFonts w:asciiTheme="minorEastAsia" w:hAnsiTheme="minorEastAsia" w:cs="宋体" w:hint="eastAsia"/>
          <w:color w:val="000000"/>
          <w:kern w:val="0"/>
          <w:sz w:val="24"/>
          <w:szCs w:val="21"/>
        </w:rPr>
        <w:t>-</w:t>
      </w:r>
      <w:r>
        <w:rPr>
          <w:rFonts w:asciiTheme="minorEastAsia" w:hAnsiTheme="minorEastAsia" w:cs="宋体"/>
          <w:color w:val="000000"/>
          <w:kern w:val="0"/>
          <w:sz w:val="24"/>
          <w:szCs w:val="21"/>
        </w:rPr>
        <w:t xml:space="preserve">7 </w:t>
      </w:r>
      <w:r w:rsidRPr="00073BEB">
        <w:rPr>
          <w:rFonts w:asciiTheme="minorEastAsia" w:hAnsiTheme="minorEastAsia" w:cs="宋体" w:hint="eastAsia"/>
          <w:color w:val="000000"/>
          <w:kern w:val="0"/>
          <w:sz w:val="24"/>
          <w:szCs w:val="21"/>
        </w:rPr>
        <w:t xml:space="preserve"> 09:00:00</w:t>
      </w:r>
    </w:p>
    <w:p w:rsidR="007E248A" w:rsidRPr="00073BEB" w:rsidRDefault="007E248A" w:rsidP="007E248A">
      <w:pPr>
        <w:widowControl/>
        <w:spacing w:line="360" w:lineRule="auto"/>
        <w:jc w:val="left"/>
        <w:rPr>
          <w:rFonts w:asciiTheme="minorEastAsia" w:hAnsiTheme="minorEastAsia" w:cs="宋体"/>
          <w:color w:val="000000"/>
          <w:kern w:val="0"/>
          <w:sz w:val="24"/>
          <w:szCs w:val="21"/>
        </w:rPr>
      </w:pPr>
      <w:r w:rsidRPr="00073BEB">
        <w:rPr>
          <w:rFonts w:asciiTheme="minorEastAsia" w:hAnsiTheme="minorEastAsia" w:cs="宋体" w:hint="eastAsia"/>
          <w:b/>
          <w:color w:val="000000"/>
          <w:kern w:val="0"/>
          <w:sz w:val="24"/>
          <w:szCs w:val="21"/>
        </w:rPr>
        <w:lastRenderedPageBreak/>
        <w:t>开标地点：</w:t>
      </w:r>
      <w:r w:rsidRPr="00073BEB">
        <w:rPr>
          <w:rFonts w:asciiTheme="minorEastAsia" w:hAnsiTheme="minorEastAsia" w:cs="宋体" w:hint="eastAsia"/>
          <w:color w:val="000000"/>
          <w:kern w:val="0"/>
          <w:sz w:val="24"/>
          <w:szCs w:val="21"/>
        </w:rPr>
        <w:t>北京双益兴工程咨询有限公司开标室（密云区新南路61号四层）</w:t>
      </w:r>
    </w:p>
    <w:p w:rsidR="007E248A" w:rsidRPr="00073BEB" w:rsidRDefault="007E248A" w:rsidP="007E248A">
      <w:pPr>
        <w:widowControl/>
        <w:spacing w:line="360" w:lineRule="auto"/>
        <w:jc w:val="left"/>
        <w:rPr>
          <w:rFonts w:ascii="宋体" w:eastAsia="宋体" w:hAnsi="宋体" w:cs="宋体"/>
          <w:color w:val="000000"/>
          <w:kern w:val="0"/>
          <w:sz w:val="24"/>
          <w:szCs w:val="18"/>
        </w:rPr>
      </w:pPr>
      <w:r w:rsidRPr="00073BEB">
        <w:rPr>
          <w:rFonts w:asciiTheme="minorEastAsia" w:hAnsiTheme="minorEastAsia" w:cs="宋体" w:hint="eastAsia"/>
          <w:b/>
          <w:color w:val="000000"/>
          <w:kern w:val="0"/>
          <w:sz w:val="24"/>
          <w:szCs w:val="21"/>
        </w:rPr>
        <w:t>招标项目基本概况、用途、采购需求、数量、简要技术要求：</w:t>
      </w:r>
      <w:r w:rsidRPr="00073BEB">
        <w:rPr>
          <w:rFonts w:asciiTheme="minorEastAsia" w:hAnsiTheme="minorEastAsia" w:cs="宋体" w:hint="eastAsia"/>
          <w:color w:val="000000"/>
          <w:kern w:val="0"/>
          <w:sz w:val="24"/>
          <w:szCs w:val="21"/>
        </w:rPr>
        <w:t>详见</w:t>
      </w:r>
      <w:r>
        <w:rPr>
          <w:rFonts w:asciiTheme="minorEastAsia" w:hAnsiTheme="minorEastAsia" w:cs="宋体" w:hint="eastAsia"/>
          <w:color w:val="000000"/>
          <w:kern w:val="0"/>
          <w:sz w:val="24"/>
          <w:szCs w:val="21"/>
        </w:rPr>
        <w:t>采购内容</w:t>
      </w:r>
      <w:r w:rsidRPr="00073BEB">
        <w:rPr>
          <w:rFonts w:asciiTheme="minorEastAsia" w:hAnsiTheme="minorEastAsia" w:cs="宋体" w:hint="eastAsia"/>
          <w:color w:val="000000"/>
          <w:kern w:val="0"/>
          <w:sz w:val="24"/>
          <w:szCs w:val="21"/>
        </w:rPr>
        <w:t>。</w:t>
      </w:r>
    </w:p>
    <w:p w:rsidR="007E248A" w:rsidRPr="00073BEB" w:rsidRDefault="007E248A" w:rsidP="007E248A">
      <w:pPr>
        <w:widowControl/>
        <w:spacing w:line="360" w:lineRule="auto"/>
        <w:jc w:val="left"/>
        <w:rPr>
          <w:rFonts w:asciiTheme="minorEastAsia" w:hAnsiTheme="minorEastAsia" w:cs="宋体"/>
          <w:b/>
          <w:color w:val="000000"/>
          <w:kern w:val="0"/>
          <w:sz w:val="24"/>
          <w:szCs w:val="21"/>
        </w:rPr>
      </w:pPr>
      <w:r w:rsidRPr="00073BEB">
        <w:rPr>
          <w:rFonts w:asciiTheme="minorEastAsia" w:hAnsiTheme="minorEastAsia" w:cs="宋体" w:hint="eastAsia"/>
          <w:b/>
          <w:color w:val="000000"/>
          <w:kern w:val="0"/>
          <w:sz w:val="24"/>
          <w:szCs w:val="21"/>
        </w:rPr>
        <w:t>供应商（或投标人）的资格要求：</w:t>
      </w:r>
    </w:p>
    <w:p w:rsidR="007E248A" w:rsidRPr="00073BEB" w:rsidRDefault="007E248A" w:rsidP="007E248A">
      <w:pPr>
        <w:widowControl/>
        <w:spacing w:line="360" w:lineRule="auto"/>
        <w:jc w:val="left"/>
        <w:rPr>
          <w:rFonts w:asciiTheme="minorEastAsia" w:hAnsiTheme="minorEastAsia" w:cs="宋体"/>
          <w:color w:val="000000"/>
          <w:kern w:val="0"/>
          <w:sz w:val="24"/>
          <w:szCs w:val="21"/>
        </w:rPr>
      </w:pPr>
      <w:r w:rsidRPr="00073BEB">
        <w:rPr>
          <w:rFonts w:asciiTheme="minorEastAsia" w:hAnsiTheme="minorEastAsia" w:cs="宋体" w:hint="eastAsia"/>
          <w:color w:val="000000"/>
          <w:kern w:val="0"/>
          <w:sz w:val="24"/>
          <w:szCs w:val="21"/>
        </w:rPr>
        <w:t xml:space="preserve">1、在中华人民共和国境内依照《中华人民共和国公司法》注册的、能够独立承担民事责任，具有法人资格的有能力提供招标货物的制造厂商或供应商。 </w:t>
      </w:r>
    </w:p>
    <w:p w:rsidR="007E248A" w:rsidRPr="00073BEB" w:rsidRDefault="007E248A" w:rsidP="007E248A">
      <w:pPr>
        <w:widowControl/>
        <w:spacing w:line="360" w:lineRule="auto"/>
        <w:jc w:val="left"/>
        <w:rPr>
          <w:rFonts w:asciiTheme="minorEastAsia" w:hAnsiTheme="minorEastAsia" w:cs="宋体"/>
          <w:color w:val="000000"/>
          <w:kern w:val="0"/>
          <w:sz w:val="24"/>
          <w:szCs w:val="21"/>
        </w:rPr>
      </w:pPr>
      <w:r w:rsidRPr="00073BEB">
        <w:rPr>
          <w:rFonts w:asciiTheme="minorEastAsia" w:hAnsiTheme="minorEastAsia" w:cs="宋体" w:hint="eastAsia"/>
          <w:color w:val="000000"/>
          <w:kern w:val="0"/>
          <w:sz w:val="24"/>
          <w:szCs w:val="21"/>
        </w:rPr>
        <w:t>2</w:t>
      </w:r>
      <w:r>
        <w:rPr>
          <w:rFonts w:asciiTheme="minorEastAsia" w:hAnsiTheme="minorEastAsia" w:cs="宋体" w:hint="eastAsia"/>
          <w:color w:val="000000"/>
          <w:kern w:val="0"/>
          <w:sz w:val="24"/>
          <w:szCs w:val="21"/>
        </w:rPr>
        <w:t>、具有有效企业法人营业执照</w:t>
      </w:r>
      <w:r w:rsidRPr="00CC5562">
        <w:rPr>
          <w:rFonts w:asciiTheme="minorEastAsia" w:hAnsiTheme="minorEastAsia" w:cs="宋体" w:hint="eastAsia"/>
          <w:color w:val="000000"/>
          <w:kern w:val="0"/>
          <w:sz w:val="24"/>
          <w:szCs w:val="21"/>
        </w:rPr>
        <w:t>（三证合一）</w:t>
      </w:r>
      <w:r w:rsidRPr="00073BEB">
        <w:rPr>
          <w:rFonts w:asciiTheme="minorEastAsia" w:hAnsiTheme="minorEastAsia" w:cs="宋体" w:hint="eastAsia"/>
          <w:color w:val="000000"/>
          <w:kern w:val="0"/>
          <w:sz w:val="24"/>
          <w:szCs w:val="21"/>
        </w:rPr>
        <w:t>。</w:t>
      </w:r>
    </w:p>
    <w:p w:rsidR="007E248A" w:rsidRPr="00073BEB" w:rsidRDefault="007E248A" w:rsidP="007E248A">
      <w:pPr>
        <w:widowControl/>
        <w:spacing w:line="360" w:lineRule="auto"/>
        <w:jc w:val="left"/>
        <w:rPr>
          <w:rFonts w:asciiTheme="minorEastAsia" w:hAnsiTheme="minorEastAsia" w:cs="宋体"/>
          <w:color w:val="000000"/>
          <w:kern w:val="0"/>
          <w:sz w:val="24"/>
          <w:szCs w:val="21"/>
        </w:rPr>
      </w:pPr>
      <w:r w:rsidRPr="00073BEB">
        <w:rPr>
          <w:rFonts w:asciiTheme="minorEastAsia" w:hAnsiTheme="minorEastAsia" w:cs="宋体" w:hint="eastAsia"/>
          <w:color w:val="000000"/>
          <w:kern w:val="0"/>
          <w:sz w:val="24"/>
          <w:szCs w:val="21"/>
        </w:rPr>
        <w:t xml:space="preserve">3、具有良好的商业信誉和健全的财务会计制度。 </w:t>
      </w:r>
    </w:p>
    <w:p w:rsidR="007E248A" w:rsidRPr="003A176C" w:rsidRDefault="007E248A" w:rsidP="007E248A">
      <w:pPr>
        <w:spacing w:line="360" w:lineRule="auto"/>
        <w:rPr>
          <w:sz w:val="24"/>
        </w:rPr>
      </w:pPr>
      <w:r w:rsidRPr="00F85EDA">
        <w:rPr>
          <w:rFonts w:hint="eastAsia"/>
          <w:sz w:val="24"/>
        </w:rPr>
        <w:t>4</w:t>
      </w:r>
      <w:r w:rsidRPr="00F85EDA">
        <w:rPr>
          <w:rFonts w:hint="eastAsia"/>
          <w:sz w:val="24"/>
        </w:rPr>
        <w:t>、</w:t>
      </w:r>
      <w:r w:rsidRPr="00F85EDA">
        <w:rPr>
          <w:sz w:val="24"/>
        </w:rPr>
        <w:t>具有履行合同所必须的设备和专业技术能力。</w:t>
      </w:r>
    </w:p>
    <w:p w:rsidR="007E248A" w:rsidRPr="00073BEB" w:rsidRDefault="007E248A" w:rsidP="007E248A">
      <w:pPr>
        <w:widowControl/>
        <w:spacing w:line="360" w:lineRule="auto"/>
        <w:jc w:val="left"/>
        <w:rPr>
          <w:rFonts w:asciiTheme="minorEastAsia" w:hAnsiTheme="minorEastAsia" w:cs="宋体"/>
          <w:color w:val="000000"/>
          <w:kern w:val="0"/>
          <w:sz w:val="24"/>
          <w:szCs w:val="21"/>
        </w:rPr>
      </w:pPr>
      <w:r>
        <w:rPr>
          <w:rFonts w:asciiTheme="minorEastAsia" w:hAnsiTheme="minorEastAsia" w:cs="宋体"/>
          <w:color w:val="000000"/>
          <w:kern w:val="0"/>
          <w:sz w:val="24"/>
          <w:szCs w:val="21"/>
        </w:rPr>
        <w:t>5</w:t>
      </w:r>
      <w:r w:rsidRPr="00073BEB">
        <w:rPr>
          <w:rFonts w:asciiTheme="minorEastAsia" w:hAnsiTheme="minorEastAsia" w:cs="宋体" w:hint="eastAsia"/>
          <w:color w:val="000000"/>
          <w:kern w:val="0"/>
          <w:sz w:val="24"/>
          <w:szCs w:val="21"/>
        </w:rPr>
        <w:t xml:space="preserve">、具有依法缴纳税收和社会保障资金的良好记录。 </w:t>
      </w:r>
    </w:p>
    <w:p w:rsidR="007E248A" w:rsidRDefault="007E248A" w:rsidP="007E248A">
      <w:pPr>
        <w:widowControl/>
        <w:spacing w:line="360" w:lineRule="auto"/>
        <w:jc w:val="left"/>
        <w:rPr>
          <w:rFonts w:asciiTheme="minorEastAsia" w:hAnsiTheme="minorEastAsia" w:cs="宋体"/>
          <w:color w:val="000000"/>
          <w:kern w:val="0"/>
          <w:sz w:val="24"/>
          <w:szCs w:val="21"/>
        </w:rPr>
      </w:pPr>
      <w:r>
        <w:rPr>
          <w:rFonts w:asciiTheme="minorEastAsia" w:hAnsiTheme="minorEastAsia" w:cs="宋体"/>
          <w:color w:val="000000"/>
          <w:kern w:val="0"/>
          <w:sz w:val="24"/>
          <w:szCs w:val="21"/>
        </w:rPr>
        <w:t>6</w:t>
      </w:r>
      <w:r w:rsidRPr="00073BEB">
        <w:rPr>
          <w:rFonts w:asciiTheme="minorEastAsia" w:hAnsiTheme="minorEastAsia" w:cs="宋体" w:hint="eastAsia"/>
          <w:color w:val="000000"/>
          <w:kern w:val="0"/>
          <w:sz w:val="24"/>
          <w:szCs w:val="21"/>
        </w:rPr>
        <w:t>、参加政府采购活动前三年之内，在经营活动中没有重大违法记录、一年内政府监督抽查及产品市场抽检没有产品不合格的记录。</w:t>
      </w:r>
    </w:p>
    <w:p w:rsidR="007E248A" w:rsidRPr="00073BEB" w:rsidRDefault="007E248A" w:rsidP="007E248A">
      <w:pPr>
        <w:widowControl/>
        <w:spacing w:line="360" w:lineRule="auto"/>
        <w:jc w:val="left"/>
        <w:rPr>
          <w:rFonts w:asciiTheme="minorEastAsia" w:hAnsiTheme="minorEastAsia" w:cs="宋体"/>
          <w:color w:val="000000"/>
          <w:kern w:val="0"/>
          <w:sz w:val="24"/>
          <w:szCs w:val="21"/>
        </w:rPr>
      </w:pPr>
      <w:r>
        <w:rPr>
          <w:rFonts w:asciiTheme="minorEastAsia" w:hAnsiTheme="minorEastAsia" w:cs="宋体"/>
          <w:color w:val="000000"/>
          <w:kern w:val="0"/>
          <w:sz w:val="24"/>
          <w:szCs w:val="21"/>
        </w:rPr>
        <w:t>7</w:t>
      </w:r>
      <w:r>
        <w:rPr>
          <w:rFonts w:asciiTheme="minorEastAsia" w:hAnsiTheme="minorEastAsia" w:cs="宋体" w:hint="eastAsia"/>
          <w:color w:val="000000"/>
          <w:kern w:val="0"/>
          <w:sz w:val="24"/>
          <w:szCs w:val="21"/>
        </w:rPr>
        <w:t>、</w:t>
      </w:r>
      <w:r>
        <w:rPr>
          <w:rFonts w:asciiTheme="minorEastAsia" w:hAnsiTheme="minorEastAsia" w:cs="宋体"/>
          <w:color w:val="000000"/>
          <w:kern w:val="0"/>
          <w:sz w:val="24"/>
          <w:szCs w:val="21"/>
        </w:rPr>
        <w:t>参加政府采购活动前三年</w:t>
      </w:r>
      <w:r>
        <w:rPr>
          <w:rFonts w:asciiTheme="minorEastAsia" w:hAnsiTheme="minorEastAsia" w:cs="宋体" w:hint="eastAsia"/>
          <w:color w:val="000000"/>
          <w:kern w:val="0"/>
          <w:sz w:val="24"/>
          <w:szCs w:val="21"/>
        </w:rPr>
        <w:t>之内</w:t>
      </w:r>
      <w:r>
        <w:rPr>
          <w:rFonts w:asciiTheme="minorEastAsia" w:hAnsiTheme="minorEastAsia" w:cs="宋体"/>
          <w:color w:val="000000"/>
          <w:kern w:val="0"/>
          <w:sz w:val="24"/>
          <w:szCs w:val="21"/>
        </w:rPr>
        <w:t>，</w:t>
      </w:r>
      <w:r>
        <w:rPr>
          <w:rFonts w:asciiTheme="minorEastAsia" w:hAnsiTheme="minorEastAsia" w:cs="宋体" w:hint="eastAsia"/>
          <w:color w:val="000000"/>
          <w:kern w:val="0"/>
          <w:sz w:val="24"/>
          <w:szCs w:val="21"/>
        </w:rPr>
        <w:t>未出现过</w:t>
      </w:r>
      <w:r>
        <w:rPr>
          <w:rFonts w:asciiTheme="minorEastAsia" w:hAnsiTheme="minorEastAsia" w:cs="宋体"/>
          <w:color w:val="000000"/>
          <w:kern w:val="0"/>
          <w:sz w:val="24"/>
          <w:szCs w:val="21"/>
        </w:rPr>
        <w:t>安全事故</w:t>
      </w:r>
      <w:r>
        <w:rPr>
          <w:rFonts w:asciiTheme="minorEastAsia" w:hAnsiTheme="minorEastAsia" w:cs="宋体" w:hint="eastAsia"/>
          <w:color w:val="000000"/>
          <w:kern w:val="0"/>
          <w:sz w:val="24"/>
          <w:szCs w:val="21"/>
        </w:rPr>
        <w:t>。</w:t>
      </w:r>
    </w:p>
    <w:p w:rsidR="007E248A" w:rsidRDefault="007E248A" w:rsidP="007E248A">
      <w:pPr>
        <w:widowControl/>
        <w:spacing w:line="360" w:lineRule="auto"/>
        <w:jc w:val="left"/>
        <w:rPr>
          <w:rFonts w:asciiTheme="minorEastAsia" w:hAnsiTheme="minorEastAsia" w:cs="宋体"/>
          <w:color w:val="000000"/>
          <w:kern w:val="0"/>
          <w:sz w:val="24"/>
          <w:szCs w:val="21"/>
        </w:rPr>
      </w:pPr>
      <w:r>
        <w:rPr>
          <w:rFonts w:asciiTheme="minorEastAsia" w:hAnsiTheme="minorEastAsia" w:cs="宋体"/>
          <w:color w:val="000000"/>
          <w:kern w:val="0"/>
          <w:sz w:val="24"/>
          <w:szCs w:val="21"/>
        </w:rPr>
        <w:t>8</w:t>
      </w:r>
      <w:r w:rsidRPr="00073BEB">
        <w:rPr>
          <w:rFonts w:asciiTheme="minorEastAsia" w:hAnsiTheme="minorEastAsia" w:cs="宋体" w:hint="eastAsia"/>
          <w:color w:val="000000"/>
          <w:kern w:val="0"/>
          <w:sz w:val="24"/>
          <w:szCs w:val="21"/>
        </w:rPr>
        <w:t>、投标人所投的货物应是其经营范围内的，所投产品质量达到行业标准的规定；</w:t>
      </w:r>
      <w:r>
        <w:rPr>
          <w:rFonts w:asciiTheme="minorEastAsia" w:hAnsiTheme="minorEastAsia" w:cs="宋体" w:hint="eastAsia"/>
          <w:color w:val="000000"/>
          <w:kern w:val="0"/>
          <w:sz w:val="24"/>
          <w:szCs w:val="21"/>
        </w:rPr>
        <w:t>有</w:t>
      </w:r>
      <w:r>
        <w:rPr>
          <w:rFonts w:asciiTheme="minorEastAsia" w:hAnsiTheme="minorEastAsia" w:cs="宋体"/>
          <w:color w:val="000000"/>
          <w:kern w:val="0"/>
          <w:sz w:val="24"/>
          <w:szCs w:val="21"/>
        </w:rPr>
        <w:t>行业</w:t>
      </w:r>
      <w:r>
        <w:rPr>
          <w:rFonts w:asciiTheme="minorEastAsia" w:hAnsiTheme="minorEastAsia" w:cs="宋体" w:hint="eastAsia"/>
          <w:color w:val="000000"/>
          <w:kern w:val="0"/>
          <w:sz w:val="24"/>
          <w:szCs w:val="21"/>
        </w:rPr>
        <w:t>产品</w:t>
      </w:r>
      <w:r>
        <w:rPr>
          <w:rFonts w:asciiTheme="minorEastAsia" w:hAnsiTheme="minorEastAsia" w:cs="宋体"/>
          <w:color w:val="000000"/>
          <w:kern w:val="0"/>
          <w:sz w:val="24"/>
          <w:szCs w:val="21"/>
        </w:rPr>
        <w:t>检测报告</w:t>
      </w:r>
      <w:r>
        <w:rPr>
          <w:rFonts w:asciiTheme="minorEastAsia" w:hAnsiTheme="minorEastAsia" w:cs="宋体" w:hint="eastAsia"/>
          <w:color w:val="000000"/>
          <w:kern w:val="0"/>
          <w:sz w:val="24"/>
          <w:szCs w:val="21"/>
        </w:rPr>
        <w:t>，</w:t>
      </w:r>
      <w:r w:rsidRPr="00073BEB">
        <w:rPr>
          <w:rFonts w:asciiTheme="minorEastAsia" w:hAnsiTheme="minorEastAsia" w:cs="宋体" w:hint="eastAsia"/>
          <w:color w:val="000000"/>
          <w:kern w:val="0"/>
          <w:sz w:val="24"/>
          <w:szCs w:val="21"/>
        </w:rPr>
        <w:t>投标人的投标货物应符合国家有关部门规定的相应技术、节能、安全和环保标准；如国家有关部门对投标人的投标货物有强制性规定或要求的，则投标人的投标货物必须符合相应规定或要求。</w:t>
      </w:r>
    </w:p>
    <w:p w:rsidR="007E248A" w:rsidRPr="00073BEB" w:rsidRDefault="007E248A" w:rsidP="007E248A">
      <w:pPr>
        <w:widowControl/>
        <w:spacing w:line="360" w:lineRule="auto"/>
        <w:jc w:val="left"/>
        <w:rPr>
          <w:rFonts w:asciiTheme="minorEastAsia" w:hAnsiTheme="minorEastAsia" w:cs="宋体"/>
          <w:color w:val="000000"/>
          <w:kern w:val="0"/>
          <w:sz w:val="24"/>
          <w:szCs w:val="21"/>
        </w:rPr>
      </w:pPr>
      <w:r>
        <w:rPr>
          <w:rFonts w:asciiTheme="minorEastAsia" w:hAnsiTheme="minorEastAsia" w:cs="宋体"/>
          <w:color w:val="000000"/>
          <w:kern w:val="0"/>
          <w:sz w:val="24"/>
          <w:szCs w:val="21"/>
        </w:rPr>
        <w:t>9</w:t>
      </w:r>
      <w:r w:rsidRPr="00073BEB">
        <w:rPr>
          <w:rFonts w:asciiTheme="minorEastAsia" w:hAnsiTheme="minorEastAsia" w:cs="宋体" w:hint="eastAsia"/>
          <w:color w:val="000000"/>
          <w:kern w:val="0"/>
          <w:sz w:val="24"/>
          <w:szCs w:val="21"/>
        </w:rPr>
        <w:t>、通过“信用中国”网站 （www.creditchina.gov.cn）查询，投标人未被列入失信被执行人、重大税收违法案件当事人名单、</w:t>
      </w:r>
      <w:r>
        <w:rPr>
          <w:rFonts w:asciiTheme="minorEastAsia" w:hAnsiTheme="minorEastAsia" w:cs="宋体" w:hint="eastAsia"/>
          <w:color w:val="000000"/>
          <w:kern w:val="0"/>
          <w:sz w:val="24"/>
          <w:szCs w:val="21"/>
        </w:rPr>
        <w:t>政府采购</w:t>
      </w:r>
      <w:r w:rsidRPr="00073BEB">
        <w:rPr>
          <w:rFonts w:asciiTheme="minorEastAsia" w:hAnsiTheme="minorEastAsia" w:cs="宋体" w:hint="eastAsia"/>
          <w:color w:val="000000"/>
          <w:kern w:val="0"/>
          <w:sz w:val="24"/>
          <w:szCs w:val="21"/>
        </w:rPr>
        <w:t>严重违法失信</w:t>
      </w:r>
      <w:r>
        <w:rPr>
          <w:rFonts w:asciiTheme="minorEastAsia" w:hAnsiTheme="minorEastAsia" w:cs="宋体" w:hint="eastAsia"/>
          <w:color w:val="000000"/>
          <w:kern w:val="0"/>
          <w:sz w:val="24"/>
          <w:szCs w:val="21"/>
        </w:rPr>
        <w:t>名单</w:t>
      </w:r>
      <w:r w:rsidRPr="00073BEB">
        <w:rPr>
          <w:rFonts w:asciiTheme="minorEastAsia" w:hAnsiTheme="minorEastAsia" w:cs="宋体" w:hint="eastAsia"/>
          <w:color w:val="000000"/>
          <w:kern w:val="0"/>
          <w:sz w:val="24"/>
          <w:szCs w:val="21"/>
        </w:rPr>
        <w:t>。</w:t>
      </w:r>
    </w:p>
    <w:p w:rsidR="007E248A" w:rsidRPr="00073BEB" w:rsidRDefault="007E248A" w:rsidP="007E248A">
      <w:pPr>
        <w:widowControl/>
        <w:spacing w:line="360" w:lineRule="auto"/>
        <w:jc w:val="left"/>
        <w:rPr>
          <w:rFonts w:asciiTheme="minorEastAsia" w:hAnsiTheme="minorEastAsia" w:cs="宋体"/>
          <w:color w:val="000000"/>
          <w:kern w:val="0"/>
          <w:sz w:val="24"/>
          <w:szCs w:val="21"/>
        </w:rPr>
      </w:pPr>
      <w:r>
        <w:rPr>
          <w:rFonts w:asciiTheme="minorEastAsia" w:hAnsiTheme="minorEastAsia" w:cs="宋体"/>
          <w:color w:val="000000"/>
          <w:kern w:val="0"/>
          <w:sz w:val="24"/>
          <w:szCs w:val="21"/>
        </w:rPr>
        <w:t>10</w:t>
      </w:r>
      <w:r w:rsidRPr="00073BEB">
        <w:rPr>
          <w:rFonts w:asciiTheme="minorEastAsia" w:hAnsiTheme="minorEastAsia" w:cs="宋体" w:hint="eastAsia"/>
          <w:color w:val="000000"/>
          <w:kern w:val="0"/>
          <w:sz w:val="24"/>
          <w:szCs w:val="21"/>
        </w:rPr>
        <w:t>、投标人必须向采购代理机构购买招标文件并登记备案，未向采购代理机构购买招标文件并登记备案的潜在投标人均无资格参加本次投标。</w:t>
      </w:r>
    </w:p>
    <w:p w:rsidR="007E248A" w:rsidRDefault="007E248A" w:rsidP="007E248A">
      <w:pPr>
        <w:widowControl/>
        <w:spacing w:line="360" w:lineRule="auto"/>
        <w:jc w:val="left"/>
        <w:rPr>
          <w:rFonts w:asciiTheme="minorEastAsia" w:hAnsiTheme="minorEastAsia" w:cs="宋体"/>
          <w:color w:val="000000"/>
          <w:kern w:val="0"/>
          <w:sz w:val="24"/>
          <w:szCs w:val="21"/>
        </w:rPr>
      </w:pPr>
      <w:r>
        <w:rPr>
          <w:rFonts w:asciiTheme="minorEastAsia" w:hAnsiTheme="minorEastAsia" w:cs="宋体"/>
          <w:color w:val="000000"/>
          <w:kern w:val="0"/>
          <w:sz w:val="24"/>
          <w:szCs w:val="21"/>
        </w:rPr>
        <w:t>11</w:t>
      </w:r>
      <w:r w:rsidRPr="00073BEB">
        <w:rPr>
          <w:rFonts w:asciiTheme="minorEastAsia" w:hAnsiTheme="minorEastAsia" w:cs="宋体" w:hint="eastAsia"/>
          <w:color w:val="000000"/>
          <w:kern w:val="0"/>
          <w:sz w:val="24"/>
          <w:szCs w:val="21"/>
        </w:rPr>
        <w:t xml:space="preserve">、本项目不提倡联合体投标。 </w:t>
      </w:r>
    </w:p>
    <w:p w:rsidR="007E248A" w:rsidRPr="00073BEB" w:rsidRDefault="007E248A" w:rsidP="007E248A">
      <w:pPr>
        <w:widowControl/>
        <w:spacing w:line="360" w:lineRule="auto"/>
        <w:jc w:val="left"/>
        <w:rPr>
          <w:rFonts w:asciiTheme="minorEastAsia" w:hAnsiTheme="minorEastAsia" w:cs="宋体"/>
          <w:color w:val="000000"/>
          <w:kern w:val="0"/>
          <w:sz w:val="24"/>
          <w:szCs w:val="21"/>
        </w:rPr>
      </w:pPr>
      <w:r>
        <w:rPr>
          <w:rFonts w:asciiTheme="minorEastAsia" w:hAnsiTheme="minorEastAsia" w:cs="宋体" w:hint="eastAsia"/>
          <w:color w:val="000000"/>
          <w:kern w:val="0"/>
          <w:sz w:val="24"/>
          <w:szCs w:val="21"/>
        </w:rPr>
        <w:t>12</w:t>
      </w:r>
      <w:r w:rsidRPr="00073BEB">
        <w:rPr>
          <w:rFonts w:asciiTheme="minorEastAsia" w:hAnsiTheme="minorEastAsia" w:cs="宋体" w:hint="eastAsia"/>
          <w:color w:val="000000"/>
          <w:kern w:val="0"/>
          <w:sz w:val="24"/>
          <w:szCs w:val="21"/>
        </w:rPr>
        <w:t>、法律、行政法规规定的其他条件。</w:t>
      </w:r>
    </w:p>
    <w:p w:rsidR="007E248A" w:rsidRPr="00051167" w:rsidRDefault="007E248A" w:rsidP="007E248A">
      <w:pPr>
        <w:widowControl/>
        <w:spacing w:line="360" w:lineRule="auto"/>
        <w:jc w:val="left"/>
        <w:rPr>
          <w:rFonts w:asciiTheme="minorEastAsia" w:hAnsiTheme="minorEastAsia" w:cs="宋体"/>
          <w:b/>
          <w:color w:val="000000"/>
          <w:kern w:val="0"/>
          <w:sz w:val="24"/>
          <w:szCs w:val="21"/>
        </w:rPr>
      </w:pPr>
      <w:r w:rsidRPr="00073BEB">
        <w:rPr>
          <w:rFonts w:asciiTheme="minorEastAsia" w:hAnsiTheme="minorEastAsia" w:cs="宋体" w:hint="eastAsia"/>
          <w:b/>
          <w:color w:val="000000"/>
          <w:kern w:val="0"/>
          <w:sz w:val="24"/>
          <w:szCs w:val="21"/>
        </w:rPr>
        <w:t>采购项目需要落实的政府采购政策：</w:t>
      </w:r>
      <w:r>
        <w:rPr>
          <w:rFonts w:asciiTheme="minorEastAsia" w:hAnsiTheme="minorEastAsia" w:cs="宋体" w:hint="eastAsia"/>
          <w:color w:val="000000"/>
          <w:kern w:val="0"/>
          <w:sz w:val="24"/>
          <w:szCs w:val="21"/>
        </w:rPr>
        <w:t>政府采购促进中小企业发展。</w:t>
      </w:r>
    </w:p>
    <w:p w:rsidR="007E248A" w:rsidRDefault="007E248A" w:rsidP="007E248A">
      <w:pPr>
        <w:widowControl/>
        <w:spacing w:line="360" w:lineRule="auto"/>
        <w:jc w:val="left"/>
        <w:rPr>
          <w:rFonts w:asciiTheme="minorEastAsia" w:hAnsiTheme="minorEastAsia" w:cs="宋体"/>
          <w:color w:val="000000"/>
          <w:kern w:val="0"/>
          <w:sz w:val="24"/>
          <w:szCs w:val="21"/>
        </w:rPr>
      </w:pPr>
      <w:r w:rsidRPr="00073BEB">
        <w:rPr>
          <w:rFonts w:asciiTheme="minorEastAsia" w:hAnsiTheme="minorEastAsia" w:cs="宋体" w:hint="eastAsia"/>
          <w:b/>
          <w:color w:val="000000"/>
          <w:kern w:val="0"/>
          <w:sz w:val="24"/>
          <w:szCs w:val="21"/>
        </w:rPr>
        <w:t>其它补充事宜：</w:t>
      </w:r>
      <w:r>
        <w:rPr>
          <w:rFonts w:asciiTheme="minorEastAsia" w:hAnsiTheme="minorEastAsia" w:cs="宋体" w:hint="eastAsia"/>
          <w:color w:val="000000"/>
          <w:kern w:val="0"/>
          <w:sz w:val="24"/>
          <w:szCs w:val="21"/>
        </w:rPr>
        <w:t>本招标</w:t>
      </w:r>
      <w:r>
        <w:rPr>
          <w:rFonts w:asciiTheme="minorEastAsia" w:hAnsiTheme="minorEastAsia" w:cs="宋体"/>
          <w:color w:val="000000"/>
          <w:kern w:val="0"/>
          <w:sz w:val="24"/>
          <w:szCs w:val="21"/>
        </w:rPr>
        <w:t>公告期限自</w:t>
      </w:r>
      <w:r>
        <w:rPr>
          <w:rFonts w:asciiTheme="minorEastAsia" w:hAnsiTheme="minorEastAsia" w:cs="宋体" w:hint="eastAsia"/>
          <w:color w:val="000000"/>
          <w:kern w:val="0"/>
          <w:sz w:val="24"/>
          <w:szCs w:val="21"/>
        </w:rPr>
        <w:t>2018年4月</w:t>
      </w:r>
      <w:r>
        <w:rPr>
          <w:rFonts w:asciiTheme="minorEastAsia" w:hAnsiTheme="minorEastAsia" w:cs="宋体"/>
          <w:color w:val="000000"/>
          <w:kern w:val="0"/>
          <w:sz w:val="24"/>
          <w:szCs w:val="21"/>
        </w:rPr>
        <w:t>16</w:t>
      </w:r>
      <w:r>
        <w:rPr>
          <w:rFonts w:asciiTheme="minorEastAsia" w:hAnsiTheme="minorEastAsia" w:cs="宋体" w:hint="eastAsia"/>
          <w:color w:val="000000"/>
          <w:kern w:val="0"/>
          <w:sz w:val="24"/>
          <w:szCs w:val="21"/>
        </w:rPr>
        <w:t>日</w:t>
      </w:r>
      <w:r>
        <w:rPr>
          <w:rFonts w:asciiTheme="minorEastAsia" w:hAnsiTheme="minorEastAsia" w:cs="宋体"/>
          <w:color w:val="000000"/>
          <w:kern w:val="0"/>
          <w:sz w:val="24"/>
          <w:szCs w:val="21"/>
        </w:rPr>
        <w:t>至</w:t>
      </w:r>
      <w:r>
        <w:rPr>
          <w:rFonts w:asciiTheme="minorEastAsia" w:hAnsiTheme="minorEastAsia" w:cs="宋体" w:hint="eastAsia"/>
          <w:color w:val="000000"/>
          <w:kern w:val="0"/>
          <w:sz w:val="24"/>
          <w:szCs w:val="21"/>
        </w:rPr>
        <w:t>2018年4月</w:t>
      </w:r>
      <w:r>
        <w:rPr>
          <w:rFonts w:asciiTheme="minorEastAsia" w:hAnsiTheme="minorEastAsia" w:cs="宋体"/>
          <w:color w:val="000000"/>
          <w:kern w:val="0"/>
          <w:sz w:val="24"/>
          <w:szCs w:val="21"/>
        </w:rPr>
        <w:t>20</w:t>
      </w:r>
      <w:r>
        <w:rPr>
          <w:rFonts w:asciiTheme="minorEastAsia" w:hAnsiTheme="minorEastAsia" w:cs="宋体" w:hint="eastAsia"/>
          <w:color w:val="000000"/>
          <w:kern w:val="0"/>
          <w:sz w:val="24"/>
          <w:szCs w:val="21"/>
        </w:rPr>
        <w:t>日</w:t>
      </w:r>
      <w:r>
        <w:rPr>
          <w:rFonts w:asciiTheme="minorEastAsia" w:hAnsiTheme="minorEastAsia" w:cs="宋体"/>
          <w:color w:val="000000"/>
          <w:kern w:val="0"/>
          <w:sz w:val="24"/>
          <w:szCs w:val="21"/>
        </w:rPr>
        <w:t>。</w:t>
      </w:r>
    </w:p>
    <w:p w:rsidR="003E4465" w:rsidRPr="007E248A" w:rsidRDefault="003E4465" w:rsidP="00355492">
      <w:pPr>
        <w:widowControl/>
        <w:spacing w:line="300" w:lineRule="atLeast"/>
        <w:jc w:val="left"/>
        <w:rPr>
          <w:rFonts w:asciiTheme="minorEastAsia" w:hAnsiTheme="minorEastAsia" w:cs="宋体"/>
          <w:color w:val="000000"/>
          <w:kern w:val="0"/>
          <w:sz w:val="28"/>
          <w:szCs w:val="21"/>
        </w:rPr>
      </w:pPr>
      <w:bookmarkStart w:id="0" w:name="_GoBack"/>
      <w:bookmarkEnd w:id="0"/>
    </w:p>
    <w:p w:rsidR="003E4465" w:rsidRDefault="003E4465" w:rsidP="00355492">
      <w:pPr>
        <w:widowControl/>
        <w:spacing w:line="300" w:lineRule="atLeast"/>
        <w:jc w:val="left"/>
        <w:rPr>
          <w:rFonts w:asciiTheme="minorEastAsia" w:hAnsiTheme="minorEastAsia" w:cs="宋体"/>
          <w:color w:val="000000"/>
          <w:kern w:val="0"/>
          <w:sz w:val="28"/>
          <w:szCs w:val="21"/>
        </w:rPr>
      </w:pPr>
    </w:p>
    <w:p w:rsidR="003E4465" w:rsidRDefault="003E4465" w:rsidP="00355492">
      <w:pPr>
        <w:widowControl/>
        <w:spacing w:line="300" w:lineRule="atLeast"/>
        <w:jc w:val="left"/>
        <w:rPr>
          <w:rFonts w:asciiTheme="minorEastAsia" w:hAnsiTheme="minorEastAsia" w:cs="宋体"/>
          <w:color w:val="000000"/>
          <w:kern w:val="0"/>
          <w:sz w:val="28"/>
          <w:szCs w:val="21"/>
        </w:rPr>
      </w:pPr>
    </w:p>
    <w:p w:rsidR="003450CB" w:rsidRDefault="003450CB" w:rsidP="00355492">
      <w:pPr>
        <w:widowControl/>
        <w:spacing w:line="300" w:lineRule="atLeast"/>
        <w:jc w:val="left"/>
        <w:rPr>
          <w:rFonts w:asciiTheme="minorEastAsia" w:hAnsiTheme="minorEastAsia" w:cs="宋体"/>
          <w:color w:val="000000"/>
          <w:kern w:val="0"/>
          <w:sz w:val="28"/>
          <w:szCs w:val="21"/>
        </w:rPr>
      </w:pPr>
    </w:p>
    <w:p w:rsidR="001D399B" w:rsidRDefault="001D399B" w:rsidP="001D399B">
      <w:pPr>
        <w:widowControl/>
        <w:spacing w:line="300" w:lineRule="atLeast"/>
        <w:jc w:val="center"/>
        <w:rPr>
          <w:rFonts w:asciiTheme="minorEastAsia" w:hAnsiTheme="minorEastAsia" w:cs="宋体"/>
          <w:color w:val="000000"/>
          <w:kern w:val="0"/>
          <w:sz w:val="28"/>
          <w:szCs w:val="21"/>
        </w:rPr>
      </w:pPr>
      <w:r w:rsidRPr="0007149E">
        <w:rPr>
          <w:rFonts w:asciiTheme="minorEastAsia" w:hAnsiTheme="minorEastAsia" w:cs="宋体" w:hint="eastAsia"/>
          <w:color w:val="000000"/>
          <w:kern w:val="0"/>
          <w:sz w:val="28"/>
          <w:szCs w:val="21"/>
        </w:rPr>
        <w:lastRenderedPageBreak/>
        <w:t>工程物资采购</w:t>
      </w:r>
      <w:r>
        <w:rPr>
          <w:rFonts w:asciiTheme="minorEastAsia" w:hAnsiTheme="minorEastAsia" w:cs="宋体" w:hint="eastAsia"/>
          <w:color w:val="000000"/>
          <w:kern w:val="0"/>
          <w:sz w:val="28"/>
          <w:szCs w:val="21"/>
        </w:rPr>
        <w:t>柔性电缆（</w:t>
      </w:r>
      <w:r w:rsidRPr="0007149E">
        <w:rPr>
          <w:rFonts w:asciiTheme="minorEastAsia" w:hAnsiTheme="minorEastAsia" w:cs="宋体" w:hint="eastAsia"/>
          <w:color w:val="000000"/>
          <w:kern w:val="0"/>
          <w:sz w:val="28"/>
          <w:szCs w:val="21"/>
        </w:rPr>
        <w:t>第</w:t>
      </w:r>
      <w:r>
        <w:rPr>
          <w:rFonts w:asciiTheme="minorEastAsia" w:hAnsiTheme="minorEastAsia" w:cs="宋体"/>
          <w:color w:val="000000"/>
          <w:kern w:val="0"/>
          <w:sz w:val="28"/>
          <w:szCs w:val="21"/>
        </w:rPr>
        <w:t>2</w:t>
      </w:r>
      <w:r w:rsidRPr="0007149E">
        <w:rPr>
          <w:rFonts w:asciiTheme="minorEastAsia" w:hAnsiTheme="minorEastAsia" w:cs="宋体" w:hint="eastAsia"/>
          <w:color w:val="000000"/>
          <w:kern w:val="0"/>
          <w:sz w:val="28"/>
          <w:szCs w:val="21"/>
        </w:rPr>
        <w:t>包)采购内容</w:t>
      </w:r>
    </w:p>
    <w:tbl>
      <w:tblPr>
        <w:tblW w:w="7360" w:type="dxa"/>
        <w:tblInd w:w="113" w:type="dxa"/>
        <w:tblLook w:val="04A0" w:firstRow="1" w:lastRow="0" w:firstColumn="1" w:lastColumn="0" w:noHBand="0" w:noVBand="1"/>
      </w:tblPr>
      <w:tblGrid>
        <w:gridCol w:w="2440"/>
        <w:gridCol w:w="3100"/>
        <w:gridCol w:w="880"/>
        <w:gridCol w:w="940"/>
      </w:tblGrid>
      <w:tr w:rsidR="001D399B" w:rsidRPr="001D399B" w:rsidTr="001D399B">
        <w:trPr>
          <w:trHeight w:val="402"/>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99B" w:rsidRPr="001D399B" w:rsidRDefault="001D399B" w:rsidP="001D399B">
            <w:pPr>
              <w:widowControl/>
              <w:jc w:val="center"/>
              <w:rPr>
                <w:rFonts w:ascii="宋体" w:eastAsia="宋体" w:hAnsi="宋体" w:cs="宋体"/>
                <w:kern w:val="0"/>
                <w:sz w:val="28"/>
                <w:szCs w:val="28"/>
              </w:rPr>
            </w:pPr>
            <w:r w:rsidRPr="001D399B">
              <w:rPr>
                <w:rFonts w:ascii="宋体" w:eastAsia="宋体" w:hAnsi="宋体" w:cs="宋体" w:hint="eastAsia"/>
                <w:kern w:val="0"/>
                <w:sz w:val="28"/>
                <w:szCs w:val="28"/>
              </w:rPr>
              <w:t>材料名称</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1D399B" w:rsidRPr="001D399B" w:rsidRDefault="001D399B" w:rsidP="001D399B">
            <w:pPr>
              <w:widowControl/>
              <w:jc w:val="center"/>
              <w:rPr>
                <w:rFonts w:ascii="宋体" w:eastAsia="宋体" w:hAnsi="宋体" w:cs="宋体"/>
                <w:kern w:val="0"/>
                <w:sz w:val="28"/>
                <w:szCs w:val="28"/>
              </w:rPr>
            </w:pPr>
            <w:r w:rsidRPr="001D399B">
              <w:rPr>
                <w:rFonts w:ascii="宋体" w:eastAsia="宋体" w:hAnsi="宋体" w:cs="宋体" w:hint="eastAsia"/>
                <w:kern w:val="0"/>
                <w:sz w:val="28"/>
                <w:szCs w:val="28"/>
              </w:rPr>
              <w:t>规格型号</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D399B" w:rsidRPr="001D399B" w:rsidRDefault="001D399B" w:rsidP="001D399B">
            <w:pPr>
              <w:widowControl/>
              <w:jc w:val="center"/>
              <w:rPr>
                <w:rFonts w:ascii="宋体" w:eastAsia="宋体" w:hAnsi="宋体" w:cs="宋体"/>
                <w:kern w:val="0"/>
                <w:sz w:val="28"/>
                <w:szCs w:val="28"/>
              </w:rPr>
            </w:pPr>
            <w:r w:rsidRPr="001D399B">
              <w:rPr>
                <w:rFonts w:ascii="宋体" w:eastAsia="宋体" w:hAnsi="宋体" w:cs="宋体" w:hint="eastAsia"/>
                <w:kern w:val="0"/>
                <w:sz w:val="28"/>
                <w:szCs w:val="28"/>
              </w:rPr>
              <w:t>单位</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D399B" w:rsidRPr="001D399B" w:rsidRDefault="001D399B" w:rsidP="001D399B">
            <w:pPr>
              <w:widowControl/>
              <w:jc w:val="center"/>
              <w:rPr>
                <w:rFonts w:ascii="宋体" w:eastAsia="宋体" w:hAnsi="宋体" w:cs="宋体"/>
                <w:kern w:val="0"/>
                <w:sz w:val="28"/>
                <w:szCs w:val="28"/>
              </w:rPr>
            </w:pPr>
            <w:r w:rsidRPr="001D399B">
              <w:rPr>
                <w:rFonts w:ascii="宋体" w:eastAsia="宋体" w:hAnsi="宋体" w:cs="宋体" w:hint="eastAsia"/>
                <w:kern w:val="0"/>
                <w:sz w:val="28"/>
                <w:szCs w:val="28"/>
              </w:rPr>
              <w:t>数量</w:t>
            </w:r>
          </w:p>
        </w:tc>
      </w:tr>
      <w:tr w:rsidR="001D399B" w:rsidRPr="001D399B" w:rsidTr="001D399B">
        <w:trPr>
          <w:trHeight w:val="717"/>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1D399B" w:rsidRPr="001D399B" w:rsidRDefault="001D399B" w:rsidP="001D399B">
            <w:pPr>
              <w:widowControl/>
              <w:jc w:val="center"/>
              <w:rPr>
                <w:rFonts w:ascii="宋体" w:eastAsia="宋体" w:hAnsi="宋体" w:cs="宋体"/>
                <w:color w:val="000000"/>
                <w:kern w:val="0"/>
                <w:sz w:val="24"/>
                <w:szCs w:val="24"/>
              </w:rPr>
            </w:pPr>
            <w:r w:rsidRPr="001D399B">
              <w:rPr>
                <w:rFonts w:ascii="宋体" w:eastAsia="宋体" w:hAnsi="宋体" w:cs="宋体" w:hint="eastAsia"/>
                <w:color w:val="000000"/>
                <w:kern w:val="0"/>
                <w:sz w:val="24"/>
                <w:szCs w:val="24"/>
              </w:rPr>
              <w:t>架空变台引线</w:t>
            </w:r>
          </w:p>
        </w:tc>
        <w:tc>
          <w:tcPr>
            <w:tcW w:w="3100" w:type="dxa"/>
            <w:tcBorders>
              <w:top w:val="nil"/>
              <w:left w:val="nil"/>
              <w:bottom w:val="single" w:sz="4" w:space="0" w:color="auto"/>
              <w:right w:val="single" w:sz="4" w:space="0" w:color="auto"/>
            </w:tcBorders>
            <w:shd w:val="clear" w:color="auto" w:fill="auto"/>
            <w:vAlign w:val="center"/>
            <w:hideMark/>
          </w:tcPr>
          <w:p w:rsidR="001D399B" w:rsidRPr="001D399B" w:rsidRDefault="001D399B" w:rsidP="001D399B">
            <w:pPr>
              <w:widowControl/>
              <w:jc w:val="center"/>
              <w:rPr>
                <w:rFonts w:ascii="宋体" w:eastAsia="宋体" w:hAnsi="宋体" w:cs="宋体"/>
                <w:color w:val="000000"/>
                <w:kern w:val="0"/>
                <w:sz w:val="24"/>
                <w:szCs w:val="24"/>
              </w:rPr>
            </w:pPr>
            <w:r w:rsidRPr="001D399B">
              <w:rPr>
                <w:rFonts w:ascii="宋体" w:eastAsia="宋体" w:hAnsi="宋体" w:cs="宋体" w:hint="eastAsia"/>
                <w:color w:val="000000"/>
                <w:kern w:val="0"/>
                <w:sz w:val="24"/>
                <w:szCs w:val="24"/>
              </w:rPr>
              <w:t>架空単芯电缆10kv-1*35(11.4米*3)</w:t>
            </w:r>
          </w:p>
        </w:tc>
        <w:tc>
          <w:tcPr>
            <w:tcW w:w="880" w:type="dxa"/>
            <w:tcBorders>
              <w:top w:val="nil"/>
              <w:left w:val="nil"/>
              <w:bottom w:val="single" w:sz="4" w:space="0" w:color="auto"/>
              <w:right w:val="single" w:sz="4" w:space="0" w:color="auto"/>
            </w:tcBorders>
            <w:shd w:val="clear" w:color="auto" w:fill="auto"/>
            <w:noWrap/>
            <w:vAlign w:val="center"/>
            <w:hideMark/>
          </w:tcPr>
          <w:p w:rsidR="001D399B" w:rsidRPr="001D399B" w:rsidRDefault="001D399B" w:rsidP="001D399B">
            <w:pPr>
              <w:widowControl/>
              <w:jc w:val="center"/>
              <w:rPr>
                <w:rFonts w:ascii="宋体" w:eastAsia="宋体" w:hAnsi="宋体" w:cs="宋体"/>
                <w:color w:val="000000"/>
                <w:kern w:val="0"/>
                <w:sz w:val="24"/>
                <w:szCs w:val="24"/>
              </w:rPr>
            </w:pPr>
            <w:r w:rsidRPr="001D399B">
              <w:rPr>
                <w:rFonts w:ascii="宋体" w:eastAsia="宋体" w:hAnsi="宋体" w:cs="宋体" w:hint="eastAsia"/>
                <w:color w:val="000000"/>
                <w:kern w:val="0"/>
                <w:sz w:val="24"/>
                <w:szCs w:val="24"/>
              </w:rPr>
              <w:t>套</w:t>
            </w:r>
          </w:p>
        </w:tc>
        <w:tc>
          <w:tcPr>
            <w:tcW w:w="940" w:type="dxa"/>
            <w:tcBorders>
              <w:top w:val="nil"/>
              <w:left w:val="nil"/>
              <w:bottom w:val="single" w:sz="4" w:space="0" w:color="auto"/>
              <w:right w:val="single" w:sz="4" w:space="0" w:color="auto"/>
            </w:tcBorders>
            <w:shd w:val="clear" w:color="000000" w:fill="FFFFFF"/>
            <w:noWrap/>
            <w:vAlign w:val="center"/>
            <w:hideMark/>
          </w:tcPr>
          <w:p w:rsidR="001D399B" w:rsidRPr="001D399B" w:rsidRDefault="001D399B" w:rsidP="001D399B">
            <w:pPr>
              <w:widowControl/>
              <w:jc w:val="center"/>
              <w:rPr>
                <w:rFonts w:ascii="宋体" w:eastAsia="宋体" w:hAnsi="宋体" w:cs="宋体"/>
                <w:color w:val="000000"/>
                <w:kern w:val="0"/>
                <w:sz w:val="24"/>
                <w:szCs w:val="24"/>
              </w:rPr>
            </w:pPr>
            <w:r w:rsidRPr="001D399B">
              <w:rPr>
                <w:rFonts w:ascii="宋体" w:eastAsia="宋体" w:hAnsi="宋体" w:cs="宋体" w:hint="eastAsia"/>
                <w:color w:val="000000"/>
                <w:kern w:val="0"/>
                <w:sz w:val="24"/>
                <w:szCs w:val="24"/>
              </w:rPr>
              <w:t xml:space="preserve">75 </w:t>
            </w:r>
          </w:p>
        </w:tc>
      </w:tr>
    </w:tbl>
    <w:p w:rsidR="001D399B" w:rsidRDefault="001D399B" w:rsidP="0007149E">
      <w:pPr>
        <w:widowControl/>
        <w:spacing w:line="300" w:lineRule="atLeast"/>
        <w:jc w:val="center"/>
        <w:rPr>
          <w:rFonts w:asciiTheme="minorEastAsia" w:hAnsiTheme="minorEastAsia" w:cs="宋体"/>
          <w:color w:val="000000"/>
          <w:kern w:val="0"/>
          <w:sz w:val="28"/>
          <w:szCs w:val="21"/>
        </w:rPr>
      </w:pPr>
    </w:p>
    <w:p w:rsidR="001D399B" w:rsidRPr="001D399B" w:rsidRDefault="001D399B" w:rsidP="0007149E">
      <w:pPr>
        <w:widowControl/>
        <w:spacing w:line="300" w:lineRule="atLeast"/>
        <w:jc w:val="center"/>
        <w:rPr>
          <w:rFonts w:asciiTheme="minorEastAsia" w:hAnsiTheme="minorEastAsia" w:cs="宋体"/>
          <w:color w:val="000000"/>
          <w:kern w:val="0"/>
          <w:sz w:val="28"/>
          <w:szCs w:val="21"/>
        </w:rPr>
      </w:pPr>
    </w:p>
    <w:sectPr w:rsidR="001D399B" w:rsidRPr="001D3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73F" w:rsidRDefault="00EF273F" w:rsidP="00C111D9">
      <w:r>
        <w:separator/>
      </w:r>
    </w:p>
  </w:endnote>
  <w:endnote w:type="continuationSeparator" w:id="0">
    <w:p w:rsidR="00EF273F" w:rsidRDefault="00EF273F" w:rsidP="00C1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73F" w:rsidRDefault="00EF273F" w:rsidP="00C111D9">
      <w:r>
        <w:separator/>
      </w:r>
    </w:p>
  </w:footnote>
  <w:footnote w:type="continuationSeparator" w:id="0">
    <w:p w:rsidR="00EF273F" w:rsidRDefault="00EF273F" w:rsidP="00C11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AB"/>
    <w:rsid w:val="000003F8"/>
    <w:rsid w:val="000573CE"/>
    <w:rsid w:val="0007149E"/>
    <w:rsid w:val="00073BEB"/>
    <w:rsid w:val="000E6B06"/>
    <w:rsid w:val="00102DC8"/>
    <w:rsid w:val="00102E5D"/>
    <w:rsid w:val="00140A79"/>
    <w:rsid w:val="0015473D"/>
    <w:rsid w:val="0019343F"/>
    <w:rsid w:val="001C2BE4"/>
    <w:rsid w:val="001D399B"/>
    <w:rsid w:val="00205E82"/>
    <w:rsid w:val="00211D92"/>
    <w:rsid w:val="00231F57"/>
    <w:rsid w:val="0029485C"/>
    <w:rsid w:val="002A7838"/>
    <w:rsid w:val="002B1075"/>
    <w:rsid w:val="002E3587"/>
    <w:rsid w:val="003145B3"/>
    <w:rsid w:val="003450CB"/>
    <w:rsid w:val="00355492"/>
    <w:rsid w:val="003E4465"/>
    <w:rsid w:val="00420271"/>
    <w:rsid w:val="005031C4"/>
    <w:rsid w:val="00507D35"/>
    <w:rsid w:val="00511C55"/>
    <w:rsid w:val="00532703"/>
    <w:rsid w:val="005E5B15"/>
    <w:rsid w:val="005F0264"/>
    <w:rsid w:val="0063351E"/>
    <w:rsid w:val="00647081"/>
    <w:rsid w:val="006506B4"/>
    <w:rsid w:val="00652389"/>
    <w:rsid w:val="006955F2"/>
    <w:rsid w:val="006D50E9"/>
    <w:rsid w:val="007A2D60"/>
    <w:rsid w:val="007B30FA"/>
    <w:rsid w:val="007E248A"/>
    <w:rsid w:val="00816926"/>
    <w:rsid w:val="008916E5"/>
    <w:rsid w:val="008E4E18"/>
    <w:rsid w:val="009132A5"/>
    <w:rsid w:val="00930B63"/>
    <w:rsid w:val="009324C0"/>
    <w:rsid w:val="009F25AB"/>
    <w:rsid w:val="00AC3BD0"/>
    <w:rsid w:val="00B702C4"/>
    <w:rsid w:val="00C111D9"/>
    <w:rsid w:val="00C16008"/>
    <w:rsid w:val="00CC6F21"/>
    <w:rsid w:val="00D07538"/>
    <w:rsid w:val="00D72352"/>
    <w:rsid w:val="00DC0D93"/>
    <w:rsid w:val="00DE2B66"/>
    <w:rsid w:val="00E804F4"/>
    <w:rsid w:val="00EF273F"/>
    <w:rsid w:val="00F41F08"/>
    <w:rsid w:val="00F47071"/>
    <w:rsid w:val="00F87D92"/>
    <w:rsid w:val="00FB5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291175B-06FC-4EC1-9567-BF316D5B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11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11D9"/>
    <w:rPr>
      <w:sz w:val="18"/>
      <w:szCs w:val="18"/>
    </w:rPr>
  </w:style>
  <w:style w:type="paragraph" w:styleId="a4">
    <w:name w:val="footer"/>
    <w:basedOn w:val="a"/>
    <w:link w:val="Char0"/>
    <w:uiPriority w:val="99"/>
    <w:unhideWhenUsed/>
    <w:rsid w:val="00C111D9"/>
    <w:pPr>
      <w:tabs>
        <w:tab w:val="center" w:pos="4153"/>
        <w:tab w:val="right" w:pos="8306"/>
      </w:tabs>
      <w:snapToGrid w:val="0"/>
      <w:jc w:val="left"/>
    </w:pPr>
    <w:rPr>
      <w:sz w:val="18"/>
      <w:szCs w:val="18"/>
    </w:rPr>
  </w:style>
  <w:style w:type="character" w:customStyle="1" w:styleId="Char0">
    <w:name w:val="页脚 Char"/>
    <w:basedOn w:val="a0"/>
    <w:link w:val="a4"/>
    <w:uiPriority w:val="99"/>
    <w:rsid w:val="00C111D9"/>
    <w:rPr>
      <w:sz w:val="18"/>
      <w:szCs w:val="18"/>
    </w:rPr>
  </w:style>
  <w:style w:type="paragraph" w:customStyle="1" w:styleId="CharChar5">
    <w:name w:val="Char Char5"/>
    <w:basedOn w:val="a5"/>
    <w:rsid w:val="00652389"/>
    <w:pPr>
      <w:widowControl/>
      <w:shd w:val="clear" w:color="auto" w:fill="000080"/>
    </w:pPr>
    <w:rPr>
      <w:rFonts w:ascii="Times New Roman" w:eastAsia="宋体" w:hAnsi="Times New Roman" w:cs="Times New Roman"/>
      <w:sz w:val="21"/>
      <w:szCs w:val="24"/>
    </w:rPr>
  </w:style>
  <w:style w:type="paragraph" w:styleId="a5">
    <w:name w:val="Document Map"/>
    <w:basedOn w:val="a"/>
    <w:link w:val="Char1"/>
    <w:uiPriority w:val="99"/>
    <w:semiHidden/>
    <w:unhideWhenUsed/>
    <w:rsid w:val="00652389"/>
    <w:rPr>
      <w:rFonts w:ascii="Microsoft YaHei UI" w:eastAsia="Microsoft YaHei UI"/>
      <w:sz w:val="18"/>
      <w:szCs w:val="18"/>
    </w:rPr>
  </w:style>
  <w:style w:type="character" w:customStyle="1" w:styleId="Char1">
    <w:name w:val="文档结构图 Char"/>
    <w:basedOn w:val="a0"/>
    <w:link w:val="a5"/>
    <w:uiPriority w:val="99"/>
    <w:semiHidden/>
    <w:rsid w:val="00652389"/>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0005">
      <w:bodyDiv w:val="1"/>
      <w:marLeft w:val="0"/>
      <w:marRight w:val="0"/>
      <w:marTop w:val="0"/>
      <w:marBottom w:val="0"/>
      <w:divBdr>
        <w:top w:val="none" w:sz="0" w:space="0" w:color="auto"/>
        <w:left w:val="none" w:sz="0" w:space="0" w:color="auto"/>
        <w:bottom w:val="none" w:sz="0" w:space="0" w:color="auto"/>
        <w:right w:val="none" w:sz="0" w:space="0" w:color="auto"/>
      </w:divBdr>
    </w:div>
    <w:div w:id="80564629">
      <w:bodyDiv w:val="1"/>
      <w:marLeft w:val="0"/>
      <w:marRight w:val="0"/>
      <w:marTop w:val="0"/>
      <w:marBottom w:val="0"/>
      <w:divBdr>
        <w:top w:val="none" w:sz="0" w:space="0" w:color="auto"/>
        <w:left w:val="none" w:sz="0" w:space="0" w:color="auto"/>
        <w:bottom w:val="none" w:sz="0" w:space="0" w:color="auto"/>
        <w:right w:val="none" w:sz="0" w:space="0" w:color="auto"/>
      </w:divBdr>
    </w:div>
    <w:div w:id="83454584">
      <w:bodyDiv w:val="1"/>
      <w:marLeft w:val="0"/>
      <w:marRight w:val="0"/>
      <w:marTop w:val="0"/>
      <w:marBottom w:val="0"/>
      <w:divBdr>
        <w:top w:val="none" w:sz="0" w:space="0" w:color="auto"/>
        <w:left w:val="none" w:sz="0" w:space="0" w:color="auto"/>
        <w:bottom w:val="none" w:sz="0" w:space="0" w:color="auto"/>
        <w:right w:val="none" w:sz="0" w:space="0" w:color="auto"/>
      </w:divBdr>
      <w:divsChild>
        <w:div w:id="1302688012">
          <w:marLeft w:val="0"/>
          <w:marRight w:val="0"/>
          <w:marTop w:val="0"/>
          <w:marBottom w:val="0"/>
          <w:divBdr>
            <w:top w:val="none" w:sz="0" w:space="0" w:color="auto"/>
            <w:left w:val="none" w:sz="0" w:space="0" w:color="auto"/>
            <w:bottom w:val="none" w:sz="0" w:space="0" w:color="auto"/>
            <w:right w:val="none" w:sz="0" w:space="0" w:color="auto"/>
          </w:divBdr>
          <w:divsChild>
            <w:div w:id="1153567957">
              <w:marLeft w:val="0"/>
              <w:marRight w:val="0"/>
              <w:marTop w:val="0"/>
              <w:marBottom w:val="0"/>
              <w:divBdr>
                <w:top w:val="none" w:sz="0" w:space="0" w:color="auto"/>
                <w:left w:val="none" w:sz="0" w:space="0" w:color="auto"/>
                <w:bottom w:val="none" w:sz="0" w:space="0" w:color="auto"/>
                <w:right w:val="none" w:sz="0" w:space="0" w:color="auto"/>
              </w:divBdr>
              <w:divsChild>
                <w:div w:id="3375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2141">
      <w:bodyDiv w:val="1"/>
      <w:marLeft w:val="0"/>
      <w:marRight w:val="0"/>
      <w:marTop w:val="0"/>
      <w:marBottom w:val="0"/>
      <w:divBdr>
        <w:top w:val="none" w:sz="0" w:space="0" w:color="auto"/>
        <w:left w:val="none" w:sz="0" w:space="0" w:color="auto"/>
        <w:bottom w:val="none" w:sz="0" w:space="0" w:color="auto"/>
        <w:right w:val="none" w:sz="0" w:space="0" w:color="auto"/>
      </w:divBdr>
    </w:div>
    <w:div w:id="481697358">
      <w:bodyDiv w:val="1"/>
      <w:marLeft w:val="0"/>
      <w:marRight w:val="0"/>
      <w:marTop w:val="0"/>
      <w:marBottom w:val="0"/>
      <w:divBdr>
        <w:top w:val="none" w:sz="0" w:space="0" w:color="auto"/>
        <w:left w:val="none" w:sz="0" w:space="0" w:color="auto"/>
        <w:bottom w:val="none" w:sz="0" w:space="0" w:color="auto"/>
        <w:right w:val="none" w:sz="0" w:space="0" w:color="auto"/>
      </w:divBdr>
    </w:div>
    <w:div w:id="502210653">
      <w:bodyDiv w:val="1"/>
      <w:marLeft w:val="0"/>
      <w:marRight w:val="0"/>
      <w:marTop w:val="0"/>
      <w:marBottom w:val="0"/>
      <w:divBdr>
        <w:top w:val="none" w:sz="0" w:space="0" w:color="auto"/>
        <w:left w:val="none" w:sz="0" w:space="0" w:color="auto"/>
        <w:bottom w:val="none" w:sz="0" w:space="0" w:color="auto"/>
        <w:right w:val="none" w:sz="0" w:space="0" w:color="auto"/>
      </w:divBdr>
    </w:div>
    <w:div w:id="711998385">
      <w:bodyDiv w:val="1"/>
      <w:marLeft w:val="0"/>
      <w:marRight w:val="0"/>
      <w:marTop w:val="0"/>
      <w:marBottom w:val="0"/>
      <w:divBdr>
        <w:top w:val="none" w:sz="0" w:space="0" w:color="auto"/>
        <w:left w:val="none" w:sz="0" w:space="0" w:color="auto"/>
        <w:bottom w:val="none" w:sz="0" w:space="0" w:color="auto"/>
        <w:right w:val="none" w:sz="0" w:space="0" w:color="auto"/>
      </w:divBdr>
      <w:divsChild>
        <w:div w:id="1296792739">
          <w:marLeft w:val="0"/>
          <w:marRight w:val="0"/>
          <w:marTop w:val="0"/>
          <w:marBottom w:val="0"/>
          <w:divBdr>
            <w:top w:val="none" w:sz="0" w:space="0" w:color="auto"/>
            <w:left w:val="none" w:sz="0" w:space="0" w:color="auto"/>
            <w:bottom w:val="none" w:sz="0" w:space="0" w:color="auto"/>
            <w:right w:val="none" w:sz="0" w:space="0" w:color="auto"/>
          </w:divBdr>
          <w:divsChild>
            <w:div w:id="1447961711">
              <w:marLeft w:val="0"/>
              <w:marRight w:val="0"/>
              <w:marTop w:val="0"/>
              <w:marBottom w:val="0"/>
              <w:divBdr>
                <w:top w:val="none" w:sz="0" w:space="0" w:color="auto"/>
                <w:left w:val="none" w:sz="0" w:space="0" w:color="auto"/>
                <w:bottom w:val="none" w:sz="0" w:space="0" w:color="auto"/>
                <w:right w:val="none" w:sz="0" w:space="0" w:color="auto"/>
              </w:divBdr>
              <w:divsChild>
                <w:div w:id="6930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2951">
      <w:bodyDiv w:val="1"/>
      <w:marLeft w:val="0"/>
      <w:marRight w:val="0"/>
      <w:marTop w:val="0"/>
      <w:marBottom w:val="0"/>
      <w:divBdr>
        <w:top w:val="none" w:sz="0" w:space="0" w:color="auto"/>
        <w:left w:val="none" w:sz="0" w:space="0" w:color="auto"/>
        <w:bottom w:val="none" w:sz="0" w:space="0" w:color="auto"/>
        <w:right w:val="none" w:sz="0" w:space="0" w:color="auto"/>
      </w:divBdr>
    </w:div>
    <w:div w:id="983193204">
      <w:bodyDiv w:val="1"/>
      <w:marLeft w:val="0"/>
      <w:marRight w:val="0"/>
      <w:marTop w:val="0"/>
      <w:marBottom w:val="0"/>
      <w:divBdr>
        <w:top w:val="none" w:sz="0" w:space="0" w:color="auto"/>
        <w:left w:val="none" w:sz="0" w:space="0" w:color="auto"/>
        <w:bottom w:val="none" w:sz="0" w:space="0" w:color="auto"/>
        <w:right w:val="none" w:sz="0" w:space="0" w:color="auto"/>
      </w:divBdr>
    </w:div>
    <w:div w:id="1037974823">
      <w:bodyDiv w:val="1"/>
      <w:marLeft w:val="0"/>
      <w:marRight w:val="0"/>
      <w:marTop w:val="0"/>
      <w:marBottom w:val="0"/>
      <w:divBdr>
        <w:top w:val="none" w:sz="0" w:space="0" w:color="auto"/>
        <w:left w:val="none" w:sz="0" w:space="0" w:color="auto"/>
        <w:bottom w:val="none" w:sz="0" w:space="0" w:color="auto"/>
        <w:right w:val="none" w:sz="0" w:space="0" w:color="auto"/>
      </w:divBdr>
    </w:div>
    <w:div w:id="1123693830">
      <w:bodyDiv w:val="1"/>
      <w:marLeft w:val="0"/>
      <w:marRight w:val="0"/>
      <w:marTop w:val="0"/>
      <w:marBottom w:val="0"/>
      <w:divBdr>
        <w:top w:val="none" w:sz="0" w:space="0" w:color="auto"/>
        <w:left w:val="none" w:sz="0" w:space="0" w:color="auto"/>
        <w:bottom w:val="none" w:sz="0" w:space="0" w:color="auto"/>
        <w:right w:val="none" w:sz="0" w:space="0" w:color="auto"/>
      </w:divBdr>
    </w:div>
    <w:div w:id="1335953217">
      <w:bodyDiv w:val="1"/>
      <w:marLeft w:val="0"/>
      <w:marRight w:val="0"/>
      <w:marTop w:val="0"/>
      <w:marBottom w:val="0"/>
      <w:divBdr>
        <w:top w:val="none" w:sz="0" w:space="0" w:color="auto"/>
        <w:left w:val="none" w:sz="0" w:space="0" w:color="auto"/>
        <w:bottom w:val="none" w:sz="0" w:space="0" w:color="auto"/>
        <w:right w:val="none" w:sz="0" w:space="0" w:color="auto"/>
      </w:divBdr>
    </w:div>
    <w:div w:id="1355572778">
      <w:bodyDiv w:val="1"/>
      <w:marLeft w:val="0"/>
      <w:marRight w:val="0"/>
      <w:marTop w:val="0"/>
      <w:marBottom w:val="0"/>
      <w:divBdr>
        <w:top w:val="none" w:sz="0" w:space="0" w:color="auto"/>
        <w:left w:val="none" w:sz="0" w:space="0" w:color="auto"/>
        <w:bottom w:val="none" w:sz="0" w:space="0" w:color="auto"/>
        <w:right w:val="none" w:sz="0" w:space="0" w:color="auto"/>
      </w:divBdr>
    </w:div>
    <w:div w:id="1412702801">
      <w:bodyDiv w:val="1"/>
      <w:marLeft w:val="0"/>
      <w:marRight w:val="0"/>
      <w:marTop w:val="0"/>
      <w:marBottom w:val="0"/>
      <w:divBdr>
        <w:top w:val="none" w:sz="0" w:space="0" w:color="auto"/>
        <w:left w:val="none" w:sz="0" w:space="0" w:color="auto"/>
        <w:bottom w:val="none" w:sz="0" w:space="0" w:color="auto"/>
        <w:right w:val="none" w:sz="0" w:space="0" w:color="auto"/>
      </w:divBdr>
    </w:div>
    <w:div w:id="1542091247">
      <w:bodyDiv w:val="1"/>
      <w:marLeft w:val="0"/>
      <w:marRight w:val="0"/>
      <w:marTop w:val="0"/>
      <w:marBottom w:val="0"/>
      <w:divBdr>
        <w:top w:val="none" w:sz="0" w:space="0" w:color="auto"/>
        <w:left w:val="none" w:sz="0" w:space="0" w:color="auto"/>
        <w:bottom w:val="none" w:sz="0" w:space="0" w:color="auto"/>
        <w:right w:val="none" w:sz="0" w:space="0" w:color="auto"/>
      </w:divBdr>
      <w:divsChild>
        <w:div w:id="1209149075">
          <w:marLeft w:val="0"/>
          <w:marRight w:val="0"/>
          <w:marTop w:val="0"/>
          <w:marBottom w:val="0"/>
          <w:divBdr>
            <w:top w:val="none" w:sz="0" w:space="0" w:color="auto"/>
            <w:left w:val="none" w:sz="0" w:space="0" w:color="auto"/>
            <w:bottom w:val="none" w:sz="0" w:space="0" w:color="auto"/>
            <w:right w:val="none" w:sz="0" w:space="0" w:color="auto"/>
          </w:divBdr>
          <w:divsChild>
            <w:div w:id="1919436867">
              <w:marLeft w:val="0"/>
              <w:marRight w:val="0"/>
              <w:marTop w:val="0"/>
              <w:marBottom w:val="0"/>
              <w:divBdr>
                <w:top w:val="none" w:sz="0" w:space="0" w:color="auto"/>
                <w:left w:val="none" w:sz="0" w:space="0" w:color="auto"/>
                <w:bottom w:val="none" w:sz="0" w:space="0" w:color="auto"/>
                <w:right w:val="none" w:sz="0" w:space="0" w:color="auto"/>
              </w:divBdr>
              <w:divsChild>
                <w:div w:id="1651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8820">
      <w:bodyDiv w:val="1"/>
      <w:marLeft w:val="0"/>
      <w:marRight w:val="0"/>
      <w:marTop w:val="0"/>
      <w:marBottom w:val="0"/>
      <w:divBdr>
        <w:top w:val="none" w:sz="0" w:space="0" w:color="auto"/>
        <w:left w:val="none" w:sz="0" w:space="0" w:color="auto"/>
        <w:bottom w:val="none" w:sz="0" w:space="0" w:color="auto"/>
        <w:right w:val="none" w:sz="0" w:space="0" w:color="auto"/>
      </w:divBdr>
    </w:div>
    <w:div w:id="1704088380">
      <w:bodyDiv w:val="1"/>
      <w:marLeft w:val="0"/>
      <w:marRight w:val="0"/>
      <w:marTop w:val="0"/>
      <w:marBottom w:val="0"/>
      <w:divBdr>
        <w:top w:val="none" w:sz="0" w:space="0" w:color="auto"/>
        <w:left w:val="none" w:sz="0" w:space="0" w:color="auto"/>
        <w:bottom w:val="none" w:sz="0" w:space="0" w:color="auto"/>
        <w:right w:val="none" w:sz="0" w:space="0" w:color="auto"/>
      </w:divBdr>
    </w:div>
    <w:div w:id="1741905741">
      <w:bodyDiv w:val="1"/>
      <w:marLeft w:val="0"/>
      <w:marRight w:val="0"/>
      <w:marTop w:val="0"/>
      <w:marBottom w:val="0"/>
      <w:divBdr>
        <w:top w:val="none" w:sz="0" w:space="0" w:color="auto"/>
        <w:left w:val="none" w:sz="0" w:space="0" w:color="auto"/>
        <w:bottom w:val="none" w:sz="0" w:space="0" w:color="auto"/>
        <w:right w:val="none" w:sz="0" w:space="0" w:color="auto"/>
      </w:divBdr>
    </w:div>
    <w:div w:id="183325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LBDZ</dc:creator>
  <cp:keywords/>
  <dc:description/>
  <cp:lastModifiedBy>LBDZ</cp:lastModifiedBy>
  <cp:revision>22</cp:revision>
  <dcterms:created xsi:type="dcterms:W3CDTF">2017-10-27T01:45:00Z</dcterms:created>
  <dcterms:modified xsi:type="dcterms:W3CDTF">2018-04-16T00:16:00Z</dcterms:modified>
</cp:coreProperties>
</file>