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405" w:lineRule="atLeast"/>
        <w:jc w:val="center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eastAsia="宋体" w:cs="宋体"/>
          <w:color w:val="000000"/>
          <w:sz w:val="28"/>
          <w:szCs w:val="28"/>
          <w:u w:val="none"/>
        </w:rPr>
        <w:t>中建股份</w:t>
      </w:r>
      <w:r>
        <w:rPr>
          <w:rStyle w:val="7"/>
          <w:rFonts w:hint="eastAsia" w:ascii="宋体" w:hAnsi="宋体" w:eastAsia="宋体" w:cs="宋体"/>
          <w:color w:val="000000"/>
          <w:sz w:val="28"/>
          <w:szCs w:val="28"/>
          <w:u w:val="single"/>
        </w:rPr>
        <w:t>第二工程局</w:t>
      </w:r>
      <w:r>
        <w:rPr>
          <w:rStyle w:val="7"/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  <w:t>华北公司文科楼（</w:t>
      </w:r>
      <w:r>
        <w:rPr>
          <w:rStyle w:val="7"/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I</w:t>
      </w:r>
      <w:r>
        <w:rPr>
          <w:rStyle w:val="7"/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  <w:t>）等</w:t>
      </w:r>
      <w:r>
        <w:rPr>
          <w:rStyle w:val="7"/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12项（北京理工大学良乡校区三期（教学楼组团））</w:t>
      </w:r>
      <w:r>
        <w:rPr>
          <w:rFonts w:hint="eastAsia"/>
          <w:b/>
          <w:bCs/>
          <w:sz w:val="28"/>
          <w:szCs w:val="28"/>
          <w:u w:val="single"/>
        </w:rPr>
        <w:t>工程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B标段</w:t>
      </w:r>
      <w:r>
        <w:rPr>
          <w:rFonts w:hint="eastAsia"/>
          <w:b/>
          <w:bCs/>
          <w:sz w:val="28"/>
          <w:szCs w:val="28"/>
          <w:u w:val="single"/>
          <w:lang w:eastAsia="zh-CN"/>
        </w:rPr>
        <w:t>电线电缆</w:t>
      </w:r>
      <w:r>
        <w:rPr>
          <w:rStyle w:val="7"/>
          <w:rFonts w:hint="eastAsia" w:ascii="宋体" w:hAnsi="宋体" w:eastAsia="宋体" w:cs="宋体"/>
          <w:color w:val="000000"/>
          <w:sz w:val="28"/>
          <w:szCs w:val="28"/>
        </w:rPr>
        <w:t>招标公告</w:t>
      </w:r>
    </w:p>
    <w:p>
      <w:pPr>
        <w:pStyle w:val="4"/>
        <w:widowControl/>
        <w:spacing w:before="75" w:beforeAutospacing="0" w:after="75" w:afterAutospacing="0" w:line="405" w:lineRule="atLeast"/>
        <w:jc w:val="center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eastAsia="宋体" w:cs="宋体"/>
          <w:color w:val="000000"/>
        </w:rPr>
        <w:t>1.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7"/>
          <w:rFonts w:hint="eastAsia" w:ascii="宋体" w:hAnsi="宋体" w:eastAsia="宋体" w:cs="宋体"/>
          <w:color w:val="000000"/>
        </w:rPr>
        <w:t>招标条件</w:t>
      </w:r>
    </w:p>
    <w:p>
      <w:pPr>
        <w:pStyle w:val="4"/>
        <w:widowControl/>
        <w:spacing w:before="75" w:beforeAutospacing="0" w:after="75" w:afterAutospacing="0" w:line="405" w:lineRule="atLeast"/>
        <w:ind w:firstLine="480" w:firstLineChars="20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根据中国建筑股份有限公司（以下简称：中建股份公司）采购管理方针，</w:t>
      </w:r>
      <w:r>
        <w:rPr>
          <w:rFonts w:hint="eastAsia" w:ascii="宋体" w:eastAsia="宋体"/>
          <w:sz w:val="24"/>
          <w:u w:val="single"/>
          <w:lang w:eastAsia="zh-CN"/>
        </w:rPr>
        <w:t>文科楼（</w:t>
      </w:r>
      <w:r>
        <w:rPr>
          <w:rFonts w:hint="eastAsia" w:ascii="宋体" w:eastAsia="宋体"/>
          <w:sz w:val="24"/>
          <w:u w:val="single"/>
          <w:lang w:val="en-US" w:eastAsia="zh-CN"/>
        </w:rPr>
        <w:t>I</w:t>
      </w:r>
      <w:r>
        <w:rPr>
          <w:rFonts w:hint="eastAsia" w:ascii="宋体" w:eastAsia="宋体"/>
          <w:sz w:val="24"/>
          <w:u w:val="single"/>
          <w:lang w:eastAsia="zh-CN"/>
        </w:rPr>
        <w:t>）等</w:t>
      </w:r>
      <w:r>
        <w:rPr>
          <w:rFonts w:hint="eastAsia" w:ascii="宋体" w:eastAsia="宋体"/>
          <w:sz w:val="24"/>
          <w:u w:val="single"/>
          <w:lang w:val="en-US" w:eastAsia="zh-CN"/>
        </w:rPr>
        <w:t>12项（北京理工大学良乡校区三期（教学楼组团））工程B标段</w:t>
      </w:r>
      <w:r>
        <w:rPr>
          <w:rFonts w:hint="eastAsia" w:ascii="宋体" w:hAnsi="宋体" w:eastAsia="宋体" w:cs="宋体"/>
          <w:color w:val="000000"/>
          <w:sz w:val="24"/>
          <w:u w:val="single"/>
          <w:lang w:eastAsia="zh-CN"/>
        </w:rPr>
        <w:t>电线电缆</w:t>
      </w:r>
      <w:r>
        <w:rPr>
          <w:rFonts w:hint="eastAsia" w:ascii="宋体" w:hAnsi="宋体" w:eastAsia="宋体" w:cs="宋体"/>
          <w:color w:val="000000"/>
        </w:rPr>
        <w:t>已具备招标条件，招标人为</w:t>
      </w:r>
      <w:r>
        <w:rPr>
          <w:rFonts w:hint="eastAsia" w:ascii="宋体" w:eastAsia="宋体"/>
          <w:sz w:val="24"/>
          <w:u w:val="single"/>
          <w:lang w:eastAsia="zh-CN"/>
        </w:rPr>
        <w:t>文科楼（</w:t>
      </w:r>
      <w:r>
        <w:rPr>
          <w:rFonts w:hint="eastAsia" w:ascii="宋体" w:eastAsia="宋体"/>
          <w:sz w:val="24"/>
          <w:u w:val="single"/>
          <w:lang w:val="en-US" w:eastAsia="zh-CN"/>
        </w:rPr>
        <w:t>I</w:t>
      </w:r>
      <w:r>
        <w:rPr>
          <w:rFonts w:hint="eastAsia" w:ascii="宋体" w:eastAsia="宋体"/>
          <w:sz w:val="24"/>
          <w:u w:val="single"/>
          <w:lang w:eastAsia="zh-CN"/>
        </w:rPr>
        <w:t>）等</w:t>
      </w:r>
      <w:r>
        <w:rPr>
          <w:rFonts w:hint="eastAsia" w:ascii="宋体" w:eastAsia="宋体"/>
          <w:sz w:val="24"/>
          <w:u w:val="single"/>
          <w:lang w:val="en-US" w:eastAsia="zh-CN"/>
        </w:rPr>
        <w:t>12项（北京理工大学良乡校区三期（教学楼组团））</w:t>
      </w:r>
      <w:r>
        <w:rPr>
          <w:rFonts w:hint="eastAsia"/>
          <w:sz w:val="24"/>
          <w:u w:val="single"/>
        </w:rPr>
        <w:t>工程</w:t>
      </w:r>
      <w:r>
        <w:rPr>
          <w:rFonts w:hint="eastAsia"/>
          <w:sz w:val="24"/>
          <w:u w:val="single"/>
          <w:lang w:val="en-US" w:eastAsia="zh-CN"/>
        </w:rPr>
        <w:t>B标段</w:t>
      </w:r>
      <w:r>
        <w:rPr>
          <w:rFonts w:hint="eastAsia" w:ascii="宋体" w:hAnsi="宋体" w:eastAsia="宋体" w:cs="宋体"/>
          <w:color w:val="000000"/>
        </w:rPr>
        <w:t>，现进行公开招标。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eastAsia="宋体" w:cs="宋体"/>
          <w:color w:val="000000"/>
        </w:rPr>
        <w:t>2.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7"/>
          <w:rFonts w:hint="eastAsia" w:ascii="宋体" w:hAnsi="宋体" w:eastAsia="宋体" w:cs="宋体"/>
          <w:color w:val="000000"/>
        </w:rPr>
        <w:t>项目概况与招标内容</w:t>
      </w:r>
    </w:p>
    <w:p>
      <w:pPr>
        <w:snapToGrid w:val="0"/>
        <w:spacing w:line="360" w:lineRule="auto"/>
        <w:ind w:firstLine="480" w:firstLineChars="200"/>
        <w:contextualSpacing/>
        <w:jc w:val="left"/>
        <w:rPr>
          <w:rFonts w:hint="eastAsia" w:ascii="sans-serif" w:hAnsi="sans-serif" w:eastAsia="宋体" w:cs="sans-serif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</w:rPr>
        <w:t>2.1项目概况：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>文</w:t>
      </w:r>
      <w:r>
        <w:rPr>
          <w:rFonts w:hint="eastAsia" w:ascii="宋体" w:eastAsia="宋体"/>
          <w:sz w:val="24"/>
          <w:u w:val="single"/>
          <w:lang w:eastAsia="zh-CN"/>
        </w:rPr>
        <w:t>科楼（</w:t>
      </w:r>
      <w:r>
        <w:rPr>
          <w:rFonts w:hint="eastAsia" w:ascii="宋体" w:eastAsia="宋体"/>
          <w:sz w:val="24"/>
          <w:u w:val="single"/>
          <w:lang w:val="en-US" w:eastAsia="zh-CN"/>
        </w:rPr>
        <w:t>I</w:t>
      </w:r>
      <w:r>
        <w:rPr>
          <w:rFonts w:hint="eastAsia" w:ascii="宋体" w:eastAsia="宋体"/>
          <w:sz w:val="24"/>
          <w:u w:val="single"/>
          <w:lang w:eastAsia="zh-CN"/>
        </w:rPr>
        <w:t>）等</w:t>
      </w:r>
      <w:r>
        <w:rPr>
          <w:rFonts w:hint="eastAsia" w:ascii="宋体" w:eastAsia="宋体"/>
          <w:sz w:val="24"/>
          <w:u w:val="single"/>
          <w:lang w:val="en-US" w:eastAsia="zh-CN"/>
        </w:rPr>
        <w:t>12项（北京理工大学良乡校区三期（教学楼组团））</w:t>
      </w:r>
      <w:r>
        <w:rPr>
          <w:rFonts w:hint="eastAsia"/>
          <w:sz w:val="24"/>
          <w:u w:val="single"/>
        </w:rPr>
        <w:t>工程</w:t>
      </w:r>
      <w:r>
        <w:rPr>
          <w:rFonts w:hint="eastAsia" w:ascii="宋体" w:hAnsi="宋体" w:eastAsia="宋体" w:cs="宋体"/>
          <w:sz w:val="24"/>
          <w:u w:val="single"/>
        </w:rPr>
        <w:t>项目位于房山区良乡高教园区北京理工大学良乡校区内，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>总</w:t>
      </w:r>
      <w:r>
        <w:rPr>
          <w:rFonts w:hint="eastAsia" w:ascii="宋体" w:hAnsi="宋体" w:eastAsia="宋体" w:cs="宋体"/>
          <w:sz w:val="24"/>
          <w:u w:val="single"/>
        </w:rPr>
        <w:t>建筑面积</w:t>
      </w:r>
      <w:r>
        <w:rPr>
          <w:rFonts w:hint="eastAsia" w:asciiTheme="minorEastAsia" w:hAnsiTheme="minorEastAsia"/>
          <w:sz w:val="24"/>
          <w:u w:val="single"/>
          <w:lang w:val="en-US" w:eastAsia="zh-CN"/>
        </w:rPr>
        <w:t>10.7万</w:t>
      </w:r>
      <w:r>
        <w:rPr>
          <w:rFonts w:hint="eastAsia" w:ascii="宋体" w:hAnsi="宋体" w:eastAsia="宋体" w:cs="宋体"/>
          <w:sz w:val="24"/>
          <w:u w:val="single"/>
        </w:rPr>
        <w:t>㎡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>。</w:t>
      </w:r>
    </w:p>
    <w:p>
      <w:pPr>
        <w:widowControl/>
        <w:spacing w:after="240"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z w:val="24"/>
        </w:rPr>
        <w:t>2.2招标内容：</w:t>
      </w:r>
      <w:r>
        <w:rPr>
          <w:rFonts w:hint="eastAsia" w:ascii="宋体" w:hAnsi="宋体" w:eastAsia="宋体" w:cs="宋体"/>
          <w:color w:val="000000"/>
          <w:sz w:val="24"/>
          <w:u w:val="single"/>
          <w:lang w:eastAsia="zh-CN"/>
        </w:rPr>
        <w:t>电线电缆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u w:val="single"/>
          <w:lang w:eastAsia="zh-CN"/>
          <w14:textFill>
            <w14:solidFill>
              <w14:schemeClr w14:val="tx1"/>
            </w14:solidFill>
          </w14:textFill>
        </w:rPr>
        <w:t>电线电缆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的质量和性能，必须在符合技术要求的基础上，满足北京市建设工程质量条例、其他相关规范、规定和标准的要求，并达到招标方和业主的满意。</w:t>
      </w:r>
      <w:r>
        <w:rPr>
          <w:rFonts w:hint="eastAsia" w:ascii="宋体" w:hAnsi="宋体" w:eastAsia="宋体" w:cs="宋体"/>
          <w:color w:val="000000"/>
          <w:sz w:val="24"/>
          <w:u w:val="single"/>
          <w:lang w:eastAsia="zh-CN"/>
        </w:rPr>
        <w:t>电线电缆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的质量必须在国家规范、规定、标准规定下合格；亦必须满足业主对工程质量要求下的优质。规格、型号、数量详见招标清单。</w:t>
      </w:r>
    </w:p>
    <w:p>
      <w:pPr>
        <w:widowControl/>
        <w:spacing w:after="240"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z w:val="24"/>
        </w:rPr>
        <w:t>2.3招标结果适用范围：</w:t>
      </w:r>
      <w:r>
        <w:rPr>
          <w:rFonts w:hint="eastAsia" w:ascii="宋体" w:hAnsi="宋体" w:eastAsia="宋体" w:cs="宋体"/>
          <w:color w:val="000000"/>
          <w:sz w:val="24"/>
          <w:u w:val="single"/>
          <w:lang w:eastAsia="zh-CN"/>
        </w:rPr>
        <w:t>文</w:t>
      </w:r>
      <w:r>
        <w:rPr>
          <w:rFonts w:hint="eastAsia" w:ascii="宋体" w:eastAsia="宋体"/>
          <w:sz w:val="24"/>
          <w:u w:val="single"/>
          <w:lang w:eastAsia="zh-CN"/>
        </w:rPr>
        <w:t>科楼（</w:t>
      </w:r>
      <w:r>
        <w:rPr>
          <w:rFonts w:hint="eastAsia" w:ascii="宋体" w:eastAsia="宋体"/>
          <w:sz w:val="24"/>
          <w:u w:val="single"/>
          <w:lang w:val="en-US" w:eastAsia="zh-CN"/>
        </w:rPr>
        <w:t>I</w:t>
      </w:r>
      <w:r>
        <w:rPr>
          <w:rFonts w:hint="eastAsia" w:ascii="宋体" w:eastAsia="宋体"/>
          <w:sz w:val="24"/>
          <w:u w:val="single"/>
          <w:lang w:eastAsia="zh-CN"/>
        </w:rPr>
        <w:t>）等</w:t>
      </w:r>
      <w:r>
        <w:rPr>
          <w:rFonts w:hint="eastAsia" w:ascii="宋体" w:eastAsia="宋体"/>
          <w:sz w:val="24"/>
          <w:u w:val="single"/>
          <w:lang w:val="en-US" w:eastAsia="zh-CN"/>
        </w:rPr>
        <w:t>12项（北京理工大学良乡校区三期（教学楼组团））</w:t>
      </w:r>
      <w:r>
        <w:rPr>
          <w:rFonts w:hint="eastAsia"/>
          <w:sz w:val="24"/>
          <w:u w:val="single"/>
        </w:rPr>
        <w:t>工程</w:t>
      </w:r>
      <w:r>
        <w:rPr>
          <w:rFonts w:hint="eastAsia"/>
          <w:sz w:val="24"/>
          <w:u w:val="single"/>
          <w:lang w:val="en-US" w:eastAsia="zh-CN"/>
        </w:rPr>
        <w:t>B标段</w:t>
      </w:r>
      <w:r>
        <w:rPr>
          <w:rFonts w:hint="eastAsia" w:ascii="宋体" w:hAnsi="宋体" w:eastAsia="宋体" w:cs="宋体"/>
          <w:color w:val="000000"/>
          <w:sz w:val="24"/>
        </w:rPr>
        <w:t>。</w:t>
      </w:r>
    </w:p>
    <w:p>
      <w:pPr>
        <w:pStyle w:val="4"/>
        <w:widowControl/>
        <w:spacing w:beforeAutospacing="0" w:after="75" w:afterAutospacing="0"/>
        <w:rPr>
          <w:rStyle w:val="7"/>
          <w:rFonts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color w:val="000000"/>
        </w:rPr>
        <w:t>3.</w:t>
      </w:r>
      <w:r>
        <w:rPr>
          <w:rStyle w:val="7"/>
          <w:rFonts w:hint="eastAsia"/>
        </w:rPr>
        <w:t> </w:t>
      </w:r>
      <w:r>
        <w:rPr>
          <w:rStyle w:val="7"/>
          <w:rFonts w:hint="eastAsia" w:ascii="宋体" w:hAnsi="宋体" w:eastAsia="宋体" w:cs="宋体"/>
          <w:color w:val="000000"/>
        </w:rPr>
        <w:t>投标人资格要求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3.1、投标人必须具有独立的法人单位，具有一般纳税人资格。投标人在近3年内不曾在任何合同中违约或因投标人的原因而使任何合同被解除、未发生因自身原因造成的诉讼情况。投标人应具备较强的资源组织能力、供货能力、抗风险能力、售后服务能力和资金实力。投标方应随时接受招标方对投标方质量保证体系进行检查。</w:t>
      </w:r>
    </w:p>
    <w:p>
      <w:pPr>
        <w:spacing w:line="460" w:lineRule="exact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3.2、未处于被责令停业、投标资格被取消或财产被冻结、接管和破产状态。</w:t>
      </w:r>
    </w:p>
    <w:p>
      <w:pPr>
        <w:spacing w:line="460" w:lineRule="exact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3.3、符合《中华人民共和国招标法》、《政府采购法》等法律法规的要求。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符合上述条件，经招标人招标工作组资格审查合格后，才能成为合格的投标人。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7"/>
          <w:rFonts w:hint="eastAsia" w:ascii="宋体" w:hAnsi="宋体" w:eastAsia="宋体" w:cs="宋体"/>
          <w:color w:val="000000"/>
        </w:rPr>
        <w:t>投标报名</w:t>
      </w:r>
    </w:p>
    <w:p>
      <w:pPr>
        <w:pStyle w:val="4"/>
        <w:widowControl/>
        <w:spacing w:before="75" w:beforeAutospacing="0" w:after="75" w:afterAutospacing="0" w:line="405" w:lineRule="atLeast"/>
        <w:ind w:firstLine="480" w:firstLineChars="20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4.1报名时间：截止</w:t>
      </w:r>
      <w:r>
        <w:rPr>
          <w:rFonts w:hint="eastAsia" w:ascii="宋体" w:hAnsi="宋体" w:eastAsia="宋体" w:cs="宋体"/>
          <w:color w:val="000000"/>
          <w:u w:val="single"/>
        </w:rPr>
        <w:t> </w:t>
      </w:r>
      <w:r>
        <w:rPr>
          <w:rFonts w:hint="eastAsia" w:ascii="宋体" w:hAnsi="宋体" w:eastAsia="宋体" w:cs="宋体"/>
          <w:color w:val="000000"/>
          <w:highlight w:val="none"/>
          <w:u w:val="single"/>
        </w:rPr>
        <w:t>201</w:t>
      </w:r>
      <w:r>
        <w:rPr>
          <w:rFonts w:hint="eastAsia" w:ascii="宋体" w:hAnsi="宋体" w:eastAsia="宋体" w:cs="宋体"/>
          <w:color w:val="000000"/>
          <w:highlight w:val="none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highlight w:val="none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highlight w:val="none"/>
        </w:rPr>
        <w:t>月</w:t>
      </w:r>
      <w:r>
        <w:rPr>
          <w:rFonts w:hint="eastAsia" w:ascii="宋体" w:hAnsi="宋体" w:eastAsia="宋体" w:cs="宋体"/>
          <w:color w:val="000000"/>
          <w:highlight w:val="none"/>
          <w:u w:val="single"/>
          <w:lang w:val="en-US" w:eastAsia="zh-CN"/>
        </w:rPr>
        <w:t>19</w:t>
      </w:r>
      <w:r>
        <w:rPr>
          <w:rFonts w:hint="eastAsia" w:ascii="宋体" w:hAnsi="宋体" w:eastAsia="宋体" w:cs="宋体"/>
          <w:color w:val="000000"/>
          <w:highlight w:val="none"/>
        </w:rPr>
        <w:t>日</w:t>
      </w:r>
      <w:r>
        <w:rPr>
          <w:rFonts w:hint="eastAsia" w:ascii="宋体" w:hAnsi="宋体" w:eastAsia="宋体" w:cs="宋体"/>
          <w:color w:val="000000"/>
          <w:highlight w:val="none"/>
          <w:u w:val="single"/>
        </w:rPr>
        <w:t>1</w:t>
      </w:r>
      <w:r>
        <w:rPr>
          <w:rFonts w:hint="eastAsia" w:ascii="宋体" w:hAnsi="宋体" w:eastAsia="宋体" w:cs="宋体"/>
          <w:color w:val="000000"/>
          <w:highlight w:val="none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highlight w:val="none"/>
          <w:u w:val="single"/>
        </w:rPr>
        <w:t>:00</w:t>
      </w:r>
      <w:r>
        <w:rPr>
          <w:rFonts w:hint="eastAsia" w:ascii="宋体" w:hAnsi="宋体" w:eastAsia="宋体" w:cs="宋体"/>
          <w:color w:val="000000"/>
          <w:u w:val="single"/>
        </w:rPr>
        <w:t> </w:t>
      </w:r>
      <w:r>
        <w:rPr>
          <w:rFonts w:hint="eastAsia" w:ascii="宋体" w:hAnsi="宋体" w:eastAsia="宋体" w:cs="宋体"/>
          <w:color w:val="000000"/>
        </w:rPr>
        <w:t>，逾期不再接受投标单位的报名。</w:t>
      </w:r>
    </w:p>
    <w:p>
      <w:pPr>
        <w:pStyle w:val="4"/>
        <w:widowControl/>
        <w:spacing w:before="75" w:beforeAutospacing="0" w:after="75" w:afterAutospacing="0" w:line="405" w:lineRule="atLeast"/>
        <w:ind w:firstLine="480" w:firstLineChars="20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4.2报名方式：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网络报名，通过“云筑网”（网址</w:t>
      </w:r>
      <w:r>
        <w:rPr>
          <w:rFonts w:ascii="宋体" w:hAnsi="宋体" w:eastAsia="宋体" w:cs="宋体"/>
          <w:color w:val="000000"/>
        </w:rPr>
        <w:t>https://auth.yzw.cn</w:t>
      </w:r>
      <w:r>
        <w:rPr>
          <w:rFonts w:hint="eastAsia" w:ascii="宋体" w:hAnsi="宋体" w:eastAsia="宋体" w:cs="宋体"/>
          <w:color w:val="000000"/>
        </w:rPr>
        <w:t>）上进行报名，不接受其他方式报名。</w:t>
      </w:r>
    </w:p>
    <w:p>
      <w:pPr>
        <w:pStyle w:val="4"/>
        <w:widowControl/>
        <w:spacing w:before="75" w:beforeAutospacing="0" w:after="75" w:afterAutospacing="0" w:line="405" w:lineRule="atLeast"/>
        <w:ind w:firstLine="480" w:firstLineChars="20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 “云筑网”（网址</w:t>
      </w:r>
      <w:r>
        <w:rPr>
          <w:rFonts w:ascii="宋体" w:hAnsi="宋体" w:eastAsia="宋体" w:cs="宋体"/>
          <w:color w:val="000000"/>
        </w:rPr>
        <w:t>https://auth.yzw.cn</w:t>
      </w:r>
      <w:r>
        <w:rPr>
          <w:rFonts w:hint="eastAsia" w:ascii="宋体" w:hAnsi="宋体" w:eastAsia="宋体" w:cs="宋体"/>
          <w:color w:val="000000"/>
        </w:rPr>
        <w:t>））。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eastAsia="宋体" w:cs="宋体"/>
          <w:color w:val="000000"/>
        </w:rPr>
        <w:t>5.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7"/>
          <w:rFonts w:hint="eastAsia" w:ascii="宋体" w:hAnsi="宋体" w:eastAsia="宋体" w:cs="宋体"/>
          <w:color w:val="000000"/>
        </w:rPr>
        <w:t>资格审查</w:t>
      </w:r>
    </w:p>
    <w:p>
      <w:pPr>
        <w:pStyle w:val="12"/>
        <w:spacing w:line="46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5.1、供应商资格审查：将本公告“第三条企业相关资料”电子版上传至邮箱（</w:t>
      </w:r>
      <w:r>
        <w:rPr>
          <w:rFonts w:hint="eastAsia" w:ascii="宋体" w:hAnsi="宋体" w:eastAsia="宋体"/>
          <w:color w:val="000000"/>
          <w:sz w:val="24"/>
          <w:szCs w:val="24"/>
          <w:u w:val="single"/>
          <w:lang w:val="en-US" w:eastAsia="zh-CN"/>
        </w:rPr>
        <w:t>1213915166</w:t>
      </w:r>
      <w:r>
        <w:rPr>
          <w:rFonts w:ascii="宋体" w:hAnsi="宋体"/>
          <w:color w:val="000000"/>
          <w:sz w:val="24"/>
          <w:szCs w:val="24"/>
        </w:rPr>
        <w:t>@</w:t>
      </w:r>
      <w:r>
        <w:rPr>
          <w:rFonts w:hint="eastAsia" w:ascii="宋体" w:hAnsi="宋体"/>
          <w:color w:val="000000"/>
          <w:sz w:val="24"/>
          <w:szCs w:val="24"/>
        </w:rPr>
        <w:t>qq.com），资料上传有效期：招标公告发布后36小时内，待资格审查通过后，方可参与本次投标。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5.2提供虚假资资格审查资料的投标人，任何时候一经发现，取消其投标资格。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eastAsia="宋体" w:cs="宋体"/>
          <w:color w:val="000000"/>
        </w:rPr>
        <w:t>6.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7"/>
          <w:rFonts w:hint="eastAsia" w:ascii="宋体" w:hAnsi="宋体" w:eastAsia="宋体" w:cs="宋体"/>
          <w:color w:val="000000"/>
        </w:rPr>
        <w:t>招标文件的发放</w:t>
      </w:r>
    </w:p>
    <w:p>
      <w:pPr>
        <w:pStyle w:val="4"/>
        <w:widowControl/>
        <w:spacing w:before="75" w:beforeAutospacing="0" w:after="75" w:afterAutospacing="0" w:line="405" w:lineRule="atLeast"/>
        <w:ind w:firstLine="480" w:firstLineChars="20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6.1发放时间：暂定</w:t>
      </w:r>
      <w:r>
        <w:rPr>
          <w:rFonts w:hint="eastAsia" w:ascii="宋体" w:hAnsi="宋体" w:eastAsia="宋体" w:cs="宋体"/>
          <w:color w:val="000000"/>
          <w:u w:val="single"/>
        </w:rPr>
        <w:t> </w:t>
      </w:r>
      <w:r>
        <w:rPr>
          <w:rFonts w:hint="eastAsia" w:ascii="宋体" w:hAnsi="宋体" w:eastAsia="宋体" w:cs="宋体"/>
          <w:color w:val="000000"/>
          <w:highlight w:val="none"/>
          <w:u w:val="single"/>
        </w:rPr>
        <w:t>201</w:t>
      </w:r>
      <w:r>
        <w:rPr>
          <w:rFonts w:hint="eastAsia" w:ascii="宋体" w:hAnsi="宋体" w:eastAsia="宋体" w:cs="宋体"/>
          <w:color w:val="000000"/>
          <w:highlight w:val="none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u w:val="single"/>
        </w:rPr>
        <w:t>  年</w:t>
      </w:r>
      <w:r>
        <w:rPr>
          <w:rFonts w:hint="eastAsia" w:ascii="宋体" w:hAnsi="宋体" w:eastAsia="宋体" w:cs="宋体"/>
          <w:color w:val="000000"/>
          <w:highlight w:val="none"/>
          <w:u w:val="single"/>
        </w:rPr>
        <w:t> </w:t>
      </w:r>
      <w:r>
        <w:rPr>
          <w:rFonts w:hint="eastAsia" w:ascii="宋体" w:hAnsi="宋体" w:eastAsia="宋体" w:cs="宋体"/>
          <w:color w:val="000000"/>
          <w:highlight w:val="none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highlight w:val="none"/>
          <w:u w:val="single"/>
        </w:rPr>
        <w:t xml:space="preserve"> 月 </w:t>
      </w:r>
      <w:r>
        <w:rPr>
          <w:rFonts w:hint="eastAsia" w:ascii="宋体" w:hAnsi="宋体" w:eastAsia="宋体" w:cs="宋体"/>
          <w:color w:val="000000"/>
          <w:highlight w:val="none"/>
          <w:u w:val="single"/>
          <w:lang w:val="en-US" w:eastAsia="zh-CN"/>
        </w:rPr>
        <w:t>25</w:t>
      </w:r>
      <w:r>
        <w:rPr>
          <w:rFonts w:hint="eastAsia" w:ascii="宋体" w:hAnsi="宋体" w:eastAsia="宋体" w:cs="宋体"/>
          <w:color w:val="000000"/>
          <w:highlight w:val="none"/>
          <w:u w:val="single"/>
        </w:rPr>
        <w:t> </w:t>
      </w:r>
      <w:r>
        <w:rPr>
          <w:rFonts w:hint="eastAsia" w:ascii="宋体" w:hAnsi="宋体" w:eastAsia="宋体" w:cs="宋体"/>
          <w:color w:val="000000"/>
          <w:u w:val="single"/>
        </w:rPr>
        <w:t>日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pStyle w:val="4"/>
        <w:widowControl/>
        <w:spacing w:before="75" w:beforeAutospacing="0" w:after="75" w:afterAutospacing="0" w:line="405" w:lineRule="atLeast"/>
        <w:ind w:firstLine="480" w:firstLineChars="20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6.2发放形式：招标文件发布 </w:t>
      </w:r>
      <w:r>
        <w:rPr>
          <w:rFonts w:hint="eastAsia" w:ascii="宋体" w:hAnsi="宋体" w:eastAsia="宋体" w:cs="宋体"/>
          <w:color w:val="000000"/>
          <w:u w:val="single"/>
        </w:rPr>
        <w:t>电子版 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pStyle w:val="4"/>
        <w:widowControl/>
        <w:spacing w:before="75" w:beforeAutospacing="0" w:after="75" w:afterAutospacing="0" w:line="405" w:lineRule="atLeast"/>
        <w:ind w:firstLine="480" w:firstLineChars="20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6.3发放对象：招标人招标工作组审核通过的投标人。</w:t>
      </w:r>
    </w:p>
    <w:p>
      <w:pPr>
        <w:pStyle w:val="4"/>
        <w:widowControl/>
        <w:spacing w:before="75" w:beforeAutospacing="0" w:after="75" w:afterAutospacing="0" w:line="405" w:lineRule="atLeast"/>
        <w:ind w:firstLine="480" w:firstLineChars="20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6.4发放渠道：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（1）电子版招标文件：经资格审查入围的供应商，将对其发放招标文件，入围供应商登录“云筑网”（网址</w:t>
      </w:r>
      <w:r>
        <w:rPr>
          <w:rFonts w:ascii="宋体" w:hAnsi="宋体" w:eastAsia="宋体" w:cs="宋体"/>
          <w:color w:val="000000"/>
        </w:rPr>
        <w:t>https://auth.yzw.cn</w:t>
      </w:r>
      <w:r>
        <w:rPr>
          <w:rFonts w:hint="eastAsia" w:ascii="宋体" w:hAnsi="宋体" w:eastAsia="宋体" w:cs="宋体"/>
          <w:color w:val="000000"/>
        </w:rPr>
        <w:t>）自行下载招标文件。请投标人注意上线查收。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eastAsia="宋体" w:cs="宋体"/>
          <w:color w:val="000000"/>
        </w:rPr>
        <w:t>7.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7"/>
          <w:rFonts w:hint="eastAsia" w:ascii="宋体" w:hAnsi="宋体" w:eastAsia="宋体" w:cs="宋体"/>
          <w:color w:val="000000"/>
        </w:rPr>
        <w:t>投标保证金及费用</w:t>
      </w:r>
    </w:p>
    <w:p>
      <w:pPr>
        <w:pStyle w:val="4"/>
        <w:widowControl/>
        <w:spacing w:before="75" w:beforeAutospacing="0" w:after="75" w:afterAutospacing="0" w:line="405" w:lineRule="atLeast"/>
        <w:ind w:firstLine="480" w:firstLineChars="20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7.1投标保证金额度：</w:t>
      </w:r>
      <w:r>
        <w:rPr>
          <w:rFonts w:hint="eastAsia" w:ascii="宋体" w:hAnsi="宋体" w:eastAsia="宋体" w:cs="宋体"/>
          <w:color w:val="000000"/>
          <w:u w:val="single"/>
        </w:rPr>
        <w:t>    /    </w:t>
      </w:r>
      <w:r>
        <w:rPr>
          <w:rFonts w:hint="eastAsia" w:ascii="宋体" w:hAnsi="宋体" w:eastAsia="宋体" w:cs="宋体"/>
          <w:color w:val="000000"/>
        </w:rPr>
        <w:t>万元。</w:t>
      </w:r>
    </w:p>
    <w:p>
      <w:pPr>
        <w:pStyle w:val="4"/>
        <w:widowControl/>
        <w:spacing w:before="75" w:beforeAutospacing="0" w:after="75" w:afterAutospacing="0" w:line="405" w:lineRule="atLeast"/>
        <w:ind w:firstLine="480" w:firstLineChars="20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7.2投标保证金收款账户信息：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以获取的招标文件为准，账户对公办理，不接受个人汇款，投标人以投标公司的账户转账。</w:t>
      </w:r>
    </w:p>
    <w:p>
      <w:pPr>
        <w:pStyle w:val="4"/>
        <w:widowControl/>
        <w:spacing w:before="75" w:beforeAutospacing="0" w:after="75" w:afterAutospacing="0" w:line="405" w:lineRule="atLeast"/>
        <w:ind w:firstLine="480" w:firstLineChars="20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7.3投标人在递交书面投标文件时，应出示投标保证金已缴纳的凭证，没有按时缴纳投标保证金的投标人，取消其本次投标资格。</w:t>
      </w:r>
    </w:p>
    <w:p>
      <w:pPr>
        <w:pStyle w:val="4"/>
        <w:widowControl/>
        <w:spacing w:before="75" w:beforeAutospacing="0" w:after="75" w:afterAutospacing="0" w:line="405" w:lineRule="atLeast"/>
        <w:ind w:firstLine="480" w:firstLineChars="20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7.4投标保证金的退还：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（1）中标单位的投标保证金自动转为履约保证金的一部分。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（2）未中标的投标人提供收据和投标人收款账号信息，由招标人在确定中标单位后</w:t>
      </w:r>
      <w:r>
        <w:rPr>
          <w:rFonts w:hint="eastAsia" w:ascii="宋体" w:hAnsi="宋体" w:eastAsia="宋体" w:cs="宋体"/>
          <w:color w:val="000000"/>
          <w:u w:val="single"/>
        </w:rPr>
        <w:t>   </w:t>
      </w:r>
      <w:r>
        <w:rPr>
          <w:rFonts w:hint="eastAsia" w:ascii="宋体" w:hAnsi="宋体" w:eastAsia="宋体" w:cs="宋体"/>
          <w:color w:val="000000"/>
        </w:rPr>
        <w:t>个工作日内无息退还给相应投标人。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（3）中标单位的投标保证金在本次招标履约完毕后，经中标单位申请，招标人核实后</w:t>
      </w:r>
      <w:r>
        <w:rPr>
          <w:rFonts w:hint="eastAsia" w:ascii="宋体" w:hAnsi="宋体" w:eastAsia="宋体" w:cs="宋体"/>
          <w:color w:val="000000"/>
          <w:u w:val="single"/>
        </w:rPr>
        <w:t>   </w:t>
      </w:r>
      <w:r>
        <w:rPr>
          <w:rFonts w:hint="eastAsia" w:ascii="宋体" w:hAnsi="宋体" w:eastAsia="宋体" w:cs="宋体"/>
          <w:color w:val="000000"/>
        </w:rPr>
        <w:t>个工作日内无息退还给相应单位。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7.5投标人因参与本次投标所发生的其他任何费用，均由投标人自行承担。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eastAsia="宋体" w:cs="宋体"/>
          <w:color w:val="000000"/>
        </w:rPr>
        <w:t>8.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7"/>
          <w:rFonts w:hint="eastAsia" w:ascii="宋体" w:hAnsi="宋体" w:eastAsia="宋体" w:cs="宋体"/>
          <w:color w:val="000000"/>
        </w:rPr>
        <w:t>投标文件的递交</w:t>
      </w:r>
    </w:p>
    <w:p>
      <w:pPr>
        <w:pStyle w:val="4"/>
        <w:widowControl/>
        <w:spacing w:before="75" w:beforeAutospacing="0" w:after="75" w:afterAutospacing="0" w:line="405" w:lineRule="atLeast"/>
        <w:ind w:firstLine="480" w:firstLineChars="20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详见招标文件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eastAsia="宋体" w:cs="宋体"/>
          <w:color w:val="000000"/>
        </w:rPr>
        <w:t>9.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7"/>
          <w:rFonts w:hint="eastAsia" w:ascii="宋体" w:hAnsi="宋体" w:eastAsia="宋体" w:cs="宋体"/>
          <w:color w:val="000000"/>
        </w:rPr>
        <w:t>发布公告的媒介</w:t>
      </w:r>
    </w:p>
    <w:p>
      <w:pPr>
        <w:pStyle w:val="4"/>
        <w:widowControl/>
        <w:spacing w:before="75" w:beforeAutospacing="0" w:after="75" w:afterAutospacing="0" w:line="405" w:lineRule="atLeast"/>
        <w:ind w:firstLine="448" w:firstLineChars="187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本次招标公告同时在</w:t>
      </w:r>
      <w:r>
        <w:rPr>
          <w:rFonts w:hint="eastAsia" w:ascii="宋体" w:hAnsi="宋体" w:eastAsia="宋体" w:cs="宋体"/>
          <w:color w:val="000000"/>
          <w:u w:val="single"/>
        </w:rPr>
        <w:t>  /  </w:t>
      </w:r>
      <w:r>
        <w:rPr>
          <w:rFonts w:hint="eastAsia" w:ascii="宋体" w:hAnsi="宋体" w:eastAsia="宋体" w:cs="宋体"/>
          <w:color w:val="000000"/>
        </w:rPr>
        <w:t>（发布公告的媒介名称）上发布。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eastAsia="宋体" w:cs="宋体"/>
          <w:color w:val="000000"/>
        </w:rPr>
        <w:t>10.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7"/>
          <w:rFonts w:hint="eastAsia" w:ascii="宋体" w:hAnsi="宋体" w:eastAsia="宋体" w:cs="宋体"/>
          <w:color w:val="000000"/>
        </w:rPr>
        <w:t>联系方式</w:t>
      </w:r>
    </w:p>
    <w:p>
      <w:pPr>
        <w:spacing w:line="480" w:lineRule="auto"/>
        <w:ind w:left="2880" w:hanging="2880" w:hangingChars="1200"/>
        <w:rPr>
          <w:rFonts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z w:val="24"/>
        </w:rPr>
        <w:t>招 标 人：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文</w:t>
      </w:r>
      <w:r>
        <w:rPr>
          <w:rFonts w:hint="eastAsia" w:ascii="宋体" w:eastAsia="宋体"/>
          <w:sz w:val="24"/>
          <w:u w:val="single"/>
          <w:lang w:eastAsia="zh-CN"/>
        </w:rPr>
        <w:t>科楼（</w:t>
      </w:r>
      <w:r>
        <w:rPr>
          <w:rFonts w:hint="eastAsia" w:ascii="宋体" w:eastAsia="宋体"/>
          <w:sz w:val="24"/>
          <w:u w:val="single"/>
          <w:lang w:val="en-US" w:eastAsia="zh-CN"/>
        </w:rPr>
        <w:t>I</w:t>
      </w:r>
      <w:r>
        <w:rPr>
          <w:rFonts w:hint="eastAsia" w:ascii="宋体" w:eastAsia="宋体"/>
          <w:sz w:val="24"/>
          <w:u w:val="single"/>
          <w:lang w:eastAsia="zh-CN"/>
        </w:rPr>
        <w:t>）等</w:t>
      </w:r>
      <w:r>
        <w:rPr>
          <w:rFonts w:hint="eastAsia" w:ascii="宋体" w:eastAsia="宋体"/>
          <w:sz w:val="24"/>
          <w:u w:val="single"/>
          <w:lang w:val="en-US" w:eastAsia="zh-CN"/>
        </w:rPr>
        <w:t>12项（北京理工大学良乡校区三期（教学楼组团））</w:t>
      </w:r>
      <w:r>
        <w:rPr>
          <w:rFonts w:hint="eastAsia"/>
          <w:sz w:val="24"/>
          <w:u w:val="single"/>
        </w:rPr>
        <w:t>工程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项目部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地    址：</w:t>
      </w:r>
      <w:r>
        <w:rPr>
          <w:rFonts w:hint="eastAsia" w:ascii="宋体" w:hAnsi="宋体" w:eastAsia="宋体"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>北京理工大学良乡校区内（北京市房山区良乡镇东）</w:t>
      </w:r>
      <w:r>
        <w:rPr>
          <w:rFonts w:hint="eastAsia" w:ascii="宋体" w:hAnsi="宋体" w:eastAsia="宋体" w:cs="宋体"/>
          <w:color w:val="000000"/>
          <w:u w:val="single"/>
        </w:rPr>
        <w:t>     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邮    编：</w:t>
      </w:r>
      <w:r>
        <w:rPr>
          <w:rFonts w:hint="eastAsia" w:ascii="宋体" w:hAnsi="宋体" w:eastAsia="宋体" w:cs="宋体"/>
          <w:color w:val="000000"/>
          <w:u w:val="single"/>
        </w:rPr>
        <w:t>                              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联 系 人：</w:t>
      </w:r>
      <w:r>
        <w:rPr>
          <w:rFonts w:hint="eastAsia" w:ascii="宋体" w:hAnsi="宋体" w:eastAsia="宋体" w:cs="宋体"/>
          <w:color w:val="000000"/>
          <w:u w:val="single"/>
        </w:rPr>
        <w:t xml:space="preserve">   </w:t>
      </w:r>
      <w:r>
        <w:rPr>
          <w:rFonts w:hint="eastAsia" w:ascii="宋体" w:hAnsi="宋体" w:eastAsia="宋体" w:cs="宋体"/>
          <w:color w:val="000000"/>
          <w:u w:val="single"/>
          <w:lang w:eastAsia="zh-CN"/>
        </w:rPr>
        <w:t>张大龙</w:t>
      </w:r>
      <w:r>
        <w:rPr>
          <w:rFonts w:hint="eastAsia" w:ascii="宋体" w:hAnsi="宋体" w:eastAsia="宋体" w:cs="宋体"/>
          <w:color w:val="000000"/>
          <w:u w:val="single"/>
        </w:rPr>
        <w:t xml:space="preserve">                                   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电    话：</w:t>
      </w:r>
      <w:r>
        <w:rPr>
          <w:rFonts w:hint="eastAsia" w:ascii="宋体" w:hAnsi="宋体" w:eastAsia="宋体" w:cs="宋体"/>
          <w:color w:val="000000"/>
          <w:u w:val="single"/>
        </w:rPr>
        <w:t> 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13311397818</w:t>
      </w:r>
      <w:r>
        <w:rPr>
          <w:rFonts w:hint="eastAsia" w:ascii="宋体" w:hAnsi="宋体" w:eastAsia="宋体" w:cs="宋体"/>
          <w:color w:val="000000"/>
          <w:u w:val="single"/>
        </w:rPr>
        <w:t>                       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传    真：</w:t>
      </w:r>
      <w:r>
        <w:rPr>
          <w:rFonts w:hint="eastAsia" w:ascii="宋体" w:hAnsi="宋体" w:eastAsia="宋体" w:cs="宋体"/>
          <w:color w:val="000000"/>
          <w:u w:val="single"/>
        </w:rPr>
        <w:t>                              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电子邮件：</w:t>
      </w:r>
      <w:r>
        <w:rPr>
          <w:rFonts w:hint="eastAsia" w:ascii="宋体" w:hAnsi="宋体" w:eastAsia="宋体" w:cs="宋体"/>
          <w:color w:val="000000"/>
          <w:u w:val="single"/>
        </w:rPr>
        <w:t> </w:t>
      </w:r>
      <w:r>
        <w:rPr>
          <w:rFonts w:hint="eastAsia" w:ascii="宋体" w:hAnsi="宋体" w:eastAsia="宋体"/>
          <w:color w:val="000000"/>
          <w:u w:val="single"/>
          <w:lang w:val="en-US" w:eastAsia="zh-CN"/>
        </w:rPr>
        <w:t>1213915166</w:t>
      </w:r>
      <w:r>
        <w:rPr>
          <w:rFonts w:ascii="宋体" w:hAnsi="宋体"/>
          <w:color w:val="000000"/>
          <w:u w:val="single"/>
        </w:rPr>
        <w:t>@</w:t>
      </w:r>
      <w:r>
        <w:rPr>
          <w:rFonts w:hint="eastAsia" w:ascii="宋体" w:hAnsi="宋体"/>
          <w:color w:val="000000"/>
          <w:u w:val="single"/>
        </w:rPr>
        <w:t>qq.com</w:t>
      </w:r>
      <w:r>
        <w:rPr>
          <w:rFonts w:hint="eastAsia" w:ascii="宋体" w:hAnsi="宋体" w:eastAsia="宋体" w:cs="宋体"/>
          <w:color w:val="000000"/>
          <w:u w:val="single"/>
        </w:rPr>
        <w:t>                   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网    址：</w:t>
      </w:r>
      <w:r>
        <w:rPr>
          <w:rFonts w:hint="eastAsia" w:ascii="宋体" w:hAnsi="宋体" w:eastAsia="宋体" w:cs="宋体"/>
          <w:color w:val="000000"/>
          <w:u w:val="single"/>
        </w:rPr>
        <w:t>                              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开户银行：</w:t>
      </w:r>
      <w:r>
        <w:rPr>
          <w:rFonts w:hint="eastAsia" w:ascii="宋体" w:hAnsi="宋体" w:eastAsia="宋体" w:cs="宋体"/>
          <w:color w:val="000000"/>
          <w:u w:val="single"/>
        </w:rPr>
        <w:t>                                 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账    号：</w:t>
      </w:r>
      <w:r>
        <w:rPr>
          <w:rFonts w:hint="eastAsia" w:ascii="宋体" w:hAnsi="宋体" w:eastAsia="宋体" w:cs="宋体"/>
          <w:color w:val="000000"/>
          <w:u w:val="single"/>
        </w:rPr>
        <w:t>                             </w:t>
      </w:r>
      <w:r>
        <w:rPr>
          <w:rFonts w:hint="eastAsia" w:ascii="宋体" w:hAnsi="宋体" w:eastAsia="宋体" w:cs="宋体"/>
          <w:color w:val="000000"/>
        </w:rPr>
        <w:t> </w:t>
      </w:r>
    </w:p>
    <w:p>
      <w:pPr>
        <w:pStyle w:val="4"/>
        <w:widowControl/>
        <w:spacing w:before="75" w:beforeAutospacing="0" w:after="75" w:afterAutospacing="0" w:line="405" w:lineRule="atLeast"/>
        <w:jc w:val="righ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u w:val="single"/>
        </w:rPr>
        <w:t>  </w:t>
      </w:r>
      <w:r>
        <w:rPr>
          <w:rFonts w:hint="eastAsia" w:ascii="宋体" w:hAnsi="宋体" w:eastAsia="宋体" w:cs="宋体"/>
          <w:color w:val="000000"/>
          <w:highlight w:val="none"/>
          <w:u w:val="single"/>
        </w:rPr>
        <w:t>201</w:t>
      </w:r>
      <w:r>
        <w:rPr>
          <w:rFonts w:hint="eastAsia" w:ascii="宋体" w:hAnsi="宋体" w:eastAsia="宋体" w:cs="宋体"/>
          <w:color w:val="000000"/>
          <w:highlight w:val="none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u w:val="single"/>
        </w:rPr>
        <w:t>   </w:t>
      </w:r>
      <w:r>
        <w:rPr>
          <w:rFonts w:hint="eastAsia" w:ascii="宋体" w:hAnsi="宋体" w:eastAsia="宋体" w:cs="宋体"/>
          <w:color w:val="000000"/>
        </w:rPr>
        <w:t>年 </w:t>
      </w:r>
      <w:r>
        <w:rPr>
          <w:rFonts w:hint="eastAsia" w:ascii="宋体" w:hAnsi="宋体" w:eastAsia="宋体" w:cs="宋体"/>
          <w:color w:val="000000"/>
          <w:u w:val="single"/>
        </w:rPr>
        <w:t> </w:t>
      </w:r>
      <w:r>
        <w:rPr>
          <w:rFonts w:hint="eastAsia" w:ascii="宋体" w:hAnsi="宋体" w:eastAsia="宋体" w:cs="宋体"/>
          <w:color w:val="000000"/>
          <w:highlight w:val="none"/>
          <w:u w:val="single"/>
        </w:rPr>
        <w:t> </w:t>
      </w:r>
      <w:r>
        <w:rPr>
          <w:rFonts w:hint="eastAsia" w:ascii="宋体" w:hAnsi="宋体" w:eastAsia="宋体" w:cs="宋体"/>
          <w:color w:val="000000"/>
          <w:highlight w:val="none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highlight w:val="none"/>
          <w:u w:val="single"/>
        </w:rPr>
        <w:t>  </w:t>
      </w:r>
      <w:r>
        <w:rPr>
          <w:rFonts w:hint="eastAsia" w:ascii="宋体" w:hAnsi="宋体" w:eastAsia="宋体" w:cs="宋体"/>
          <w:color w:val="000000"/>
          <w:highlight w:val="none"/>
        </w:rPr>
        <w:t>月</w:t>
      </w:r>
      <w:r>
        <w:rPr>
          <w:rFonts w:hint="eastAsia" w:ascii="宋体" w:hAnsi="宋体" w:eastAsia="宋体" w:cs="宋体"/>
          <w:color w:val="000000"/>
          <w:highlight w:val="none"/>
          <w:u w:val="single"/>
        </w:rPr>
        <w:t>   </w:t>
      </w:r>
      <w:r>
        <w:rPr>
          <w:rFonts w:hint="eastAsia" w:ascii="宋体" w:hAnsi="宋体" w:eastAsia="宋体" w:cs="宋体"/>
          <w:color w:val="000000"/>
          <w:highlight w:val="none"/>
          <w:u w:val="single"/>
          <w:lang w:val="en-US" w:eastAsia="zh-CN"/>
        </w:rPr>
        <w:t>12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u w:val="single"/>
        </w:rPr>
        <w:t>  </w:t>
      </w:r>
      <w:r>
        <w:rPr>
          <w:rFonts w:hint="eastAsia" w:ascii="宋体" w:hAnsi="宋体" w:eastAsia="宋体" w:cs="宋体"/>
          <w:color w:val="00000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16CDB"/>
    <w:rsid w:val="00011112"/>
    <w:rsid w:val="000D2031"/>
    <w:rsid w:val="000D65DB"/>
    <w:rsid w:val="002A612C"/>
    <w:rsid w:val="002B62A8"/>
    <w:rsid w:val="00394D8B"/>
    <w:rsid w:val="005D33B2"/>
    <w:rsid w:val="00646FD1"/>
    <w:rsid w:val="00936FAC"/>
    <w:rsid w:val="0095081F"/>
    <w:rsid w:val="0096720D"/>
    <w:rsid w:val="00997AD1"/>
    <w:rsid w:val="00B00A3E"/>
    <w:rsid w:val="00B93C19"/>
    <w:rsid w:val="00BE6BB0"/>
    <w:rsid w:val="00C63259"/>
    <w:rsid w:val="00D130E6"/>
    <w:rsid w:val="00F15321"/>
    <w:rsid w:val="026C5F64"/>
    <w:rsid w:val="0F380C4F"/>
    <w:rsid w:val="15C351CC"/>
    <w:rsid w:val="24F973D3"/>
    <w:rsid w:val="28B20C68"/>
    <w:rsid w:val="28B77893"/>
    <w:rsid w:val="28FC1FEA"/>
    <w:rsid w:val="2A985C1B"/>
    <w:rsid w:val="32571958"/>
    <w:rsid w:val="3A7D66BA"/>
    <w:rsid w:val="3F807200"/>
    <w:rsid w:val="40261E2D"/>
    <w:rsid w:val="45817F3E"/>
    <w:rsid w:val="4CB83B1D"/>
    <w:rsid w:val="550543FB"/>
    <w:rsid w:val="60286A4B"/>
    <w:rsid w:val="60CA1981"/>
    <w:rsid w:val="6C4C163D"/>
    <w:rsid w:val="6D535020"/>
    <w:rsid w:val="72774321"/>
    <w:rsid w:val="75416CDB"/>
    <w:rsid w:val="757B3D6E"/>
    <w:rsid w:val="762C456E"/>
    <w:rsid w:val="7707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322</Words>
  <Characters>1838</Characters>
  <Lines>15</Lines>
  <Paragraphs>4</Paragraphs>
  <TotalTime>165</TotalTime>
  <ScaleCrop>false</ScaleCrop>
  <LinksUpToDate>false</LinksUpToDate>
  <CharactersWithSpaces>2156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2018-04-12T01:24:00Z</dcterms:created>
  <dc:creator>Administrator</dc:creator>
  <cp:lastModifiedBy>A-yo</cp:lastModifiedBy>
  <dcterms:modified xsi:type="dcterms:W3CDTF">2019-10-12T00:47:50Z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