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after="0"/>
        <w:jc w:val="center"/>
        <w:rPr>
          <w:rFonts w:ascii="Helvetica" w:hAnsi="Helvetica" w:cs="Helvetica"/>
          <w:b/>
          <w:color w:val="333333"/>
          <w:sz w:val="44"/>
          <w:szCs w:val="44"/>
        </w:rPr>
      </w:pPr>
      <w:r>
        <w:rPr>
          <w:rFonts w:hint="eastAsia" w:cs="Helvetica"/>
          <w:b/>
          <w:color w:val="333333"/>
          <w:sz w:val="44"/>
          <w:szCs w:val="44"/>
        </w:rPr>
        <w:t>招 标 公 告</w:t>
      </w:r>
    </w:p>
    <w:p>
      <w:pPr>
        <w:pStyle w:val="11"/>
        <w:shd w:val="clear" w:color="auto" w:fill="FFFFFF"/>
        <w:spacing w:after="0"/>
        <w:rPr>
          <w:rFonts w:cs="Helvetica"/>
          <w:b/>
          <w:bCs/>
          <w:color w:val="333333"/>
          <w:sz w:val="28"/>
          <w:szCs w:val="28"/>
        </w:rPr>
      </w:pPr>
      <w:r>
        <w:rPr>
          <w:rFonts w:hint="eastAsia" w:cs="Helvetica"/>
          <w:b/>
          <w:color w:val="333333"/>
          <w:sz w:val="28"/>
          <w:szCs w:val="28"/>
        </w:rPr>
        <w:t>一、</w:t>
      </w:r>
      <w:r>
        <w:rPr>
          <w:rFonts w:hint="eastAsia" w:cs="Helvetica"/>
          <w:b/>
          <w:bCs/>
          <w:color w:val="333333"/>
          <w:sz w:val="28"/>
          <w:szCs w:val="28"/>
        </w:rPr>
        <w:t>招标形式及范围</w:t>
      </w:r>
    </w:p>
    <w:p>
      <w:pPr>
        <w:pStyle w:val="11"/>
        <w:shd w:val="clear" w:color="auto" w:fill="FFFFFF"/>
        <w:spacing w:after="0"/>
        <w:ind w:firstLine="280" w:firstLineChars="100"/>
        <w:rPr>
          <w:rFonts w:cs="Helvetica"/>
          <w:color w:val="333333"/>
          <w:sz w:val="28"/>
          <w:szCs w:val="28"/>
        </w:rPr>
      </w:pPr>
      <w:r>
        <w:rPr>
          <w:rFonts w:hint="eastAsia" w:eastAsia="宋体"/>
          <w:bCs/>
          <w:color w:val="333333"/>
          <w:sz w:val="28"/>
          <w:szCs w:val="28"/>
        </w:rPr>
        <w:t>1.1</w:t>
      </w:r>
      <w:r>
        <w:rPr>
          <w:rFonts w:hint="eastAsia" w:eastAsia="宋体"/>
          <w:color w:val="333333"/>
          <w:sz w:val="28"/>
          <w:szCs w:val="28"/>
        </w:rPr>
        <w:t>本招标项目</w:t>
      </w:r>
      <w:r>
        <w:rPr>
          <w:rFonts w:hint="eastAsia" w:eastAsia="宋体"/>
          <w:color w:val="000000"/>
          <w:sz w:val="28"/>
          <w:szCs w:val="28"/>
        </w:rPr>
        <w:t>遵循公开、公平、公正和诚实信用的原则，</w:t>
      </w:r>
      <w:r>
        <w:rPr>
          <w:rFonts w:hint="eastAsia" w:cs="Helvetica"/>
          <w:color w:val="333333"/>
          <w:sz w:val="28"/>
          <w:szCs w:val="28"/>
        </w:rPr>
        <w:t>按照《中华人民共和国招标投标法》等有关法律、行政法规和部门规章，通过公开招标方式选定供应商。</w:t>
      </w:r>
    </w:p>
    <w:p>
      <w:pPr>
        <w:pStyle w:val="6"/>
        <w:spacing w:before="75" w:beforeAutospacing="0" w:after="75" w:afterAutospacing="0"/>
        <w:ind w:firstLine="285"/>
        <w:rPr>
          <w:rFonts w:ascii="Arial" w:hAnsi="Arial" w:eastAsia="宋体" w:cs="Arial"/>
          <w:color w:val="000000"/>
        </w:rPr>
      </w:pPr>
      <w:r>
        <w:rPr>
          <w:rFonts w:hint="eastAsia" w:cs="Helvetica"/>
          <w:color w:val="333333"/>
          <w:sz w:val="28"/>
          <w:szCs w:val="28"/>
        </w:rPr>
        <w:t>1.2</w:t>
      </w:r>
      <w:r>
        <w:rPr>
          <w:rFonts w:ascii="Arial" w:hAnsi="Arial" w:eastAsia="宋体" w:cs="Arial"/>
          <w:color w:val="333333"/>
          <w:sz w:val="29"/>
          <w:szCs w:val="29"/>
          <w:shd w:val="clear" w:color="auto" w:fill="FFFFFF"/>
        </w:rPr>
        <w:t>我司所负责施工的项目工程概况：</w:t>
      </w:r>
    </w:p>
    <w:p>
      <w:pPr>
        <w:widowControl/>
        <w:numPr>
          <w:ilvl w:val="0"/>
          <w:numId w:val="0"/>
        </w:numPr>
        <w:spacing w:before="75" w:after="75"/>
        <w:ind w:firstLine="280" w:firstLineChars="100"/>
        <w:jc w:val="left"/>
        <w:rPr>
          <w:rFonts w:hint="eastAsia" w:ascii="宋体" w:hAnsi="宋体" w:cs="Helvetica" w:eastAsiaTheme="minorEastAsia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Helvetica" w:eastAsiaTheme="minorEastAsia"/>
          <w:color w:val="333333"/>
          <w:kern w:val="0"/>
          <w:sz w:val="28"/>
          <w:szCs w:val="28"/>
          <w:lang w:val="en-US" w:eastAsia="zh-CN" w:bidi="ar-SA"/>
        </w:rPr>
        <w:t>（1）项目名称：港汇花园二期项目</w:t>
      </w:r>
    </w:p>
    <w:p>
      <w:pPr>
        <w:widowControl/>
        <w:numPr>
          <w:ilvl w:val="0"/>
          <w:numId w:val="0"/>
        </w:numPr>
        <w:spacing w:before="75" w:after="75"/>
        <w:ind w:firstLine="280" w:firstLineChars="100"/>
        <w:jc w:val="left"/>
        <w:rPr>
          <w:rFonts w:hint="eastAsia" w:ascii="宋体" w:hAnsi="宋体" w:cs="Helvetica" w:eastAsiaTheme="minorEastAsia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Helvetica" w:eastAsiaTheme="minorEastAsia"/>
          <w:color w:val="333333"/>
          <w:kern w:val="0"/>
          <w:sz w:val="28"/>
          <w:szCs w:val="28"/>
          <w:lang w:val="en-US" w:eastAsia="zh-CN" w:bidi="ar-SA"/>
        </w:rPr>
        <w:t>（2）建筑面积：约</w:t>
      </w:r>
      <w:r>
        <w:rPr>
          <w:rFonts w:hint="eastAsia" w:ascii="宋体" w:hAnsi="宋体" w:cs="Helvetica"/>
          <w:color w:val="333333"/>
          <w:kern w:val="0"/>
          <w:sz w:val="28"/>
          <w:szCs w:val="28"/>
          <w:lang w:val="en-US" w:eastAsia="zh-CN" w:bidi="ar-SA"/>
        </w:rPr>
        <w:t>30</w:t>
      </w:r>
      <w:r>
        <w:rPr>
          <w:rFonts w:hint="eastAsia" w:ascii="宋体" w:hAnsi="宋体" w:cs="Helvetica" w:eastAsiaTheme="minorEastAsia"/>
          <w:color w:val="333333"/>
          <w:kern w:val="0"/>
          <w:sz w:val="28"/>
          <w:szCs w:val="28"/>
          <w:lang w:val="en-US" w:eastAsia="zh-CN" w:bidi="ar-SA"/>
        </w:rPr>
        <w:t>万平方米</w:t>
      </w:r>
    </w:p>
    <w:p>
      <w:pPr>
        <w:widowControl/>
        <w:numPr>
          <w:ilvl w:val="0"/>
          <w:numId w:val="0"/>
        </w:numPr>
        <w:spacing w:before="75" w:after="75"/>
        <w:ind w:firstLine="280" w:firstLineChars="100"/>
        <w:jc w:val="left"/>
        <w:rPr>
          <w:rFonts w:hint="eastAsia" w:ascii="宋体" w:hAnsi="宋体" w:cs="Helvetica" w:eastAsiaTheme="minorEastAsia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Helvetica" w:eastAsiaTheme="minorEastAsia"/>
          <w:color w:val="333333"/>
          <w:kern w:val="0"/>
          <w:sz w:val="28"/>
          <w:szCs w:val="28"/>
          <w:lang w:val="en-US" w:eastAsia="zh-CN" w:bidi="ar-SA"/>
        </w:rPr>
        <w:t xml:space="preserve">（3）项目地址：河南省商丘市梁园区站前路与凯旋北路交叉口 </w:t>
      </w:r>
    </w:p>
    <w:p>
      <w:pPr>
        <w:pStyle w:val="6"/>
        <w:spacing w:before="75" w:beforeAutospacing="0" w:after="75" w:afterAutospacing="0"/>
        <w:ind w:firstLine="285"/>
        <w:rPr>
          <w:rFonts w:hint="default" w:cs="Helvetica"/>
          <w:color w:val="333333"/>
          <w:sz w:val="28"/>
          <w:szCs w:val="28"/>
          <w:lang w:val="en-US" w:eastAsia="zh-CN"/>
        </w:rPr>
      </w:pPr>
      <w:r>
        <w:rPr>
          <w:rFonts w:hint="eastAsia" w:cs="Helvetica"/>
          <w:color w:val="333333"/>
          <w:sz w:val="28"/>
          <w:szCs w:val="28"/>
          <w:lang w:val="en-US" w:eastAsia="zh-CN"/>
        </w:rPr>
        <w:t>1.3品牌要求：无</w:t>
      </w:r>
    </w:p>
    <w:p>
      <w:pPr>
        <w:widowControl/>
        <w:spacing w:before="75" w:after="75"/>
        <w:jc w:val="left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hint="eastAsia" w:cs="Helvetica"/>
          <w:b/>
          <w:color w:val="333333"/>
          <w:sz w:val="28"/>
          <w:szCs w:val="28"/>
        </w:rPr>
        <w:t>二、</w:t>
      </w:r>
      <w:r>
        <w:rPr>
          <w:rFonts w:hint="eastAsia" w:cs="Helvetica"/>
          <w:b/>
          <w:bCs/>
          <w:color w:val="333333"/>
          <w:sz w:val="28"/>
          <w:szCs w:val="28"/>
        </w:rPr>
        <w:t xml:space="preserve">投标人资格 </w:t>
      </w:r>
    </w:p>
    <w:p>
      <w:pPr>
        <w:pStyle w:val="6"/>
        <w:shd w:val="clear" w:color="auto" w:fill="FFFFFF"/>
        <w:spacing w:before="75" w:beforeAutospacing="0" w:after="0" w:afterAutospacing="0"/>
        <w:rPr>
          <w:rFonts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 xml:space="preserve">  </w:t>
      </w:r>
      <w:r>
        <w:rPr>
          <w:rFonts w:cs="Helvetica"/>
          <w:color w:val="333333"/>
          <w:sz w:val="28"/>
          <w:szCs w:val="28"/>
        </w:rPr>
        <w:t>2.1投标人必须</w:t>
      </w:r>
      <w:r>
        <w:rPr>
          <w:rFonts w:cs="Helvetica"/>
          <w:color w:val="333333"/>
          <w:sz w:val="28"/>
          <w:szCs w:val="28"/>
          <w:highlight w:val="none"/>
        </w:rPr>
        <w:t>具备</w:t>
      </w:r>
      <w:r>
        <w:rPr>
          <w:rFonts w:hint="eastAsia" w:cs="Helvetica"/>
          <w:color w:val="333333"/>
          <w:sz w:val="28"/>
          <w:szCs w:val="28"/>
          <w:highlight w:val="none"/>
          <w:lang w:val="en-US" w:eastAsia="zh-CN"/>
        </w:rPr>
        <w:t>电线、电缆</w:t>
      </w:r>
      <w:r>
        <w:rPr>
          <w:rFonts w:hint="eastAsia" w:cs="Helvetica"/>
          <w:color w:val="333333"/>
          <w:sz w:val="28"/>
          <w:szCs w:val="28"/>
          <w:highlight w:val="none"/>
        </w:rPr>
        <w:t>材料</w:t>
      </w:r>
      <w:r>
        <w:rPr>
          <w:rFonts w:cs="Helvetica"/>
          <w:color w:val="333333"/>
          <w:sz w:val="28"/>
          <w:szCs w:val="28"/>
          <w:highlight w:val="none"/>
        </w:rPr>
        <w:t>的买卖资格</w:t>
      </w:r>
      <w:r>
        <w:rPr>
          <w:rFonts w:hint="eastAsia" w:cs="Helvetica"/>
          <w:color w:val="333333"/>
          <w:sz w:val="28"/>
          <w:szCs w:val="28"/>
          <w:highlight w:val="none"/>
        </w:rPr>
        <w:t>。</w:t>
      </w:r>
    </w:p>
    <w:p>
      <w:pPr>
        <w:pStyle w:val="6"/>
        <w:shd w:val="clear" w:color="auto" w:fill="FFFFFF"/>
        <w:spacing w:before="75" w:beforeAutospacing="0" w:after="0" w:afterAutospacing="0"/>
        <w:ind w:firstLine="280" w:firstLineChars="100"/>
        <w:rPr>
          <w:rFonts w:ascii="Arial" w:hAnsi="Arial" w:eastAsia="宋体" w:cs="Arial"/>
          <w:color w:val="000000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2.2必须为一般纳税人，能开具增值税专用发票。</w:t>
      </w:r>
    </w:p>
    <w:p>
      <w:pPr>
        <w:pStyle w:val="11"/>
        <w:shd w:val="clear" w:color="auto" w:fill="FFFFFF"/>
        <w:spacing w:after="0"/>
        <w:ind w:firstLine="315"/>
        <w:rPr>
          <w:rFonts w:hint="eastAsia"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2.3</w:t>
      </w:r>
      <w:r>
        <w:rPr>
          <w:rFonts w:hint="eastAsia" w:ascii="Times New Roman" w:hAnsi="Times New Roman" w:cs="Times New Roman"/>
          <w:color w:val="333333"/>
          <w:sz w:val="28"/>
          <w:szCs w:val="28"/>
        </w:rPr>
        <w:t>中国建筑股份有限公司</w:t>
      </w:r>
      <w:r>
        <w:rPr>
          <w:rFonts w:hint="eastAsia" w:cs="Helvetica"/>
          <w:color w:val="333333"/>
          <w:sz w:val="28"/>
          <w:szCs w:val="28"/>
        </w:rPr>
        <w:t>范围内的合格供方。</w:t>
      </w:r>
    </w:p>
    <w:p>
      <w:pPr>
        <w:pStyle w:val="11"/>
        <w:shd w:val="clear" w:color="auto" w:fill="FFFFFF"/>
        <w:spacing w:after="0"/>
        <w:ind w:firstLine="315"/>
        <w:rPr>
          <w:rFonts w:hint="default" w:cs="Helvetica" w:eastAsiaTheme="minorEastAsia"/>
          <w:color w:val="333333"/>
          <w:sz w:val="28"/>
          <w:szCs w:val="28"/>
          <w:lang w:val="en-US" w:eastAsia="zh-CN"/>
        </w:rPr>
      </w:pPr>
      <w:r>
        <w:rPr>
          <w:rFonts w:hint="eastAsia" w:cs="Helvetica"/>
          <w:color w:val="333333"/>
          <w:sz w:val="28"/>
          <w:szCs w:val="28"/>
          <w:lang w:val="en-US" w:eastAsia="zh-CN"/>
        </w:rPr>
        <w:t>2.4</w:t>
      </w:r>
      <w:r>
        <w:rPr>
          <w:color w:val="333333"/>
          <w:sz w:val="28"/>
          <w:szCs w:val="28"/>
          <w:shd w:val="clear" w:fill="FFFFFF"/>
        </w:rPr>
        <w:t>投标人必须在中建二局2019年合格供应商名录内。</w:t>
      </w:r>
    </w:p>
    <w:p>
      <w:pPr>
        <w:pStyle w:val="11"/>
        <w:shd w:val="clear" w:color="auto" w:fill="FFFFFF"/>
        <w:spacing w:after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hint="eastAsia" w:cs="Helvetica"/>
          <w:b/>
          <w:bCs/>
          <w:color w:val="000000"/>
          <w:sz w:val="28"/>
          <w:szCs w:val="28"/>
        </w:rPr>
        <w:t>三、定标原则</w:t>
      </w:r>
    </w:p>
    <w:p>
      <w:pPr>
        <w:pStyle w:val="11"/>
        <w:shd w:val="clear" w:color="auto" w:fill="FFFFFF"/>
        <w:spacing w:after="0"/>
        <w:ind w:firstLine="315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3.1在质量、服务同等的情况下，低价中标。</w:t>
      </w:r>
      <w:r>
        <w:rPr>
          <w:rFonts w:hint="eastAsia" w:cs="Helvetica"/>
          <w:color w:val="333333"/>
          <w:sz w:val="28"/>
          <w:szCs w:val="28"/>
        </w:rPr>
        <w:tab/>
      </w:r>
    </w:p>
    <w:p>
      <w:pPr>
        <w:pStyle w:val="11"/>
        <w:shd w:val="clear" w:color="auto" w:fill="FFFFFF"/>
        <w:spacing w:after="0"/>
        <w:ind w:firstLine="315"/>
        <w:rPr>
          <w:rFonts w:hint="eastAsia"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3.2在同等条件下，与我公司有过合作经历，无不良记录的投标方我方会作为优先中标的参考因素。</w:t>
      </w:r>
    </w:p>
    <w:p>
      <w:pPr>
        <w:pStyle w:val="11"/>
        <w:shd w:val="clear" w:color="auto" w:fill="FFFFFF"/>
        <w:spacing w:after="0"/>
        <w:ind w:firstLine="315"/>
        <w:rPr>
          <w:rFonts w:hint="default" w:cs="Helvetica" w:eastAsiaTheme="minorEastAsia"/>
          <w:color w:val="333333"/>
          <w:sz w:val="28"/>
          <w:szCs w:val="28"/>
          <w:lang w:val="en-US" w:eastAsia="zh-CN"/>
        </w:rPr>
      </w:pPr>
      <w:r>
        <w:rPr>
          <w:rFonts w:hint="eastAsia" w:cs="Helvetica"/>
          <w:color w:val="333333"/>
          <w:sz w:val="28"/>
          <w:szCs w:val="28"/>
          <w:lang w:val="en-US" w:eastAsia="zh-CN"/>
        </w:rPr>
        <w:t>3.3 报价有效期自开标之日起至工程完工，由此产生的价格波动因素由投标单位综合考虑，自行承担</w:t>
      </w:r>
    </w:p>
    <w:p>
      <w:pPr>
        <w:pStyle w:val="11"/>
        <w:shd w:val="clear" w:color="auto" w:fill="FFFFFF"/>
        <w:spacing w:after="0"/>
        <w:rPr>
          <w:rFonts w:cs="Helvetica"/>
          <w:b/>
          <w:bCs/>
          <w:color w:val="000000"/>
          <w:sz w:val="28"/>
          <w:szCs w:val="28"/>
        </w:rPr>
      </w:pPr>
      <w:r>
        <w:rPr>
          <w:rFonts w:hint="eastAsia" w:cs="Helvetica"/>
          <w:b/>
          <w:bCs/>
          <w:color w:val="000000"/>
          <w:sz w:val="28"/>
          <w:szCs w:val="28"/>
        </w:rPr>
        <w:t>四、质量要求</w:t>
      </w:r>
    </w:p>
    <w:p>
      <w:pPr>
        <w:pStyle w:val="11"/>
        <w:shd w:val="clear" w:color="auto" w:fill="FFFFFF"/>
        <w:spacing w:after="0"/>
        <w:ind w:firstLine="315"/>
        <w:rPr>
          <w:rFonts w:hint="eastAsia" w:cs="Helvetica"/>
          <w:color w:val="333333"/>
          <w:sz w:val="28"/>
          <w:szCs w:val="28"/>
          <w:lang w:val="en-US" w:eastAsia="zh-CN"/>
        </w:rPr>
      </w:pPr>
      <w:r>
        <w:rPr>
          <w:rFonts w:hint="eastAsia" w:cs="Helvetica"/>
          <w:color w:val="333333"/>
          <w:sz w:val="28"/>
          <w:szCs w:val="28"/>
          <w:lang w:val="en-US" w:eastAsia="zh-CN"/>
        </w:rPr>
        <w:t>4.1严格执行</w:t>
      </w:r>
      <w:r>
        <w:rPr>
          <w:rFonts w:hint="eastAsia" w:cs="Helvetica"/>
          <w:color w:val="333333"/>
          <w:sz w:val="28"/>
          <w:szCs w:val="28"/>
          <w:lang w:val="en-US" w:eastAsia="zh-CN"/>
        </w:rPr>
        <w:tab/>
      </w:r>
      <w:r>
        <w:rPr>
          <w:rFonts w:hint="eastAsia" w:cs="Helvetica"/>
          <w:color w:val="333333"/>
          <w:sz w:val="28"/>
          <w:szCs w:val="28"/>
          <w:lang w:val="en-US" w:eastAsia="zh-CN"/>
        </w:rPr>
        <w:t>国家现行质量标准GB∕T5023-2008、GB/T12706 1-2008等现行国标及行业标准，并符合现行国标要求，并提供材质证明、合格证、检测报告等质量文件。</w:t>
      </w:r>
    </w:p>
    <w:p>
      <w:pPr>
        <w:pStyle w:val="11"/>
        <w:shd w:val="clear" w:color="auto" w:fill="FFFFFF"/>
        <w:spacing w:after="0"/>
        <w:ind w:firstLine="315"/>
        <w:rPr>
          <w:rFonts w:hint="eastAsia" w:cs="Helvetica"/>
          <w:color w:val="333333"/>
          <w:sz w:val="28"/>
          <w:szCs w:val="28"/>
          <w:lang w:val="en-US" w:eastAsia="zh-CN"/>
        </w:rPr>
      </w:pPr>
      <w:r>
        <w:rPr>
          <w:rFonts w:hint="eastAsia" w:cs="Helvetica"/>
          <w:color w:val="333333"/>
          <w:sz w:val="28"/>
          <w:szCs w:val="28"/>
          <w:lang w:val="en-US" w:eastAsia="zh-CN"/>
        </w:rPr>
        <w:t>4.2产品要求：技术参数及材料规格、型号参照材料清单备注内容 ，并应符合图纸设计规范的要求，满足工程使用要求。</w:t>
      </w:r>
    </w:p>
    <w:p>
      <w:pPr>
        <w:pStyle w:val="11"/>
        <w:shd w:val="clear" w:color="auto" w:fill="FFFFFF"/>
        <w:spacing w:after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cs="Helvetica"/>
          <w:b/>
          <w:color w:val="333333"/>
          <w:sz w:val="28"/>
          <w:szCs w:val="28"/>
        </w:rPr>
        <w:t>五、</w:t>
      </w:r>
      <w:r>
        <w:rPr>
          <w:rFonts w:hint="eastAsia" w:cs="Helvetica"/>
          <w:b/>
          <w:bCs/>
          <w:color w:val="333333"/>
          <w:sz w:val="28"/>
          <w:szCs w:val="28"/>
        </w:rPr>
        <w:t>交货、验收要求</w:t>
      </w:r>
    </w:p>
    <w:p>
      <w:pPr>
        <w:pStyle w:val="11"/>
        <w:shd w:val="clear" w:color="auto" w:fill="FFFFFF"/>
        <w:spacing w:after="0"/>
        <w:ind w:left="315" w:firstLine="105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5.1验收方式：按厂家提供的相关资料及参数，最后以图纸设计参数及国家规范的要求为准。</w:t>
      </w:r>
    </w:p>
    <w:p>
      <w:pPr>
        <w:pStyle w:val="11"/>
        <w:shd w:val="clear" w:color="auto" w:fill="FFFFFF"/>
        <w:spacing w:after="0"/>
        <w:ind w:left="315" w:firstLine="105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5.2交货时间：按照供货周期甲方提前通知乙方。</w:t>
      </w:r>
    </w:p>
    <w:p>
      <w:pPr>
        <w:pStyle w:val="11"/>
        <w:shd w:val="clear" w:color="auto" w:fill="FFFFFF"/>
        <w:spacing w:after="0"/>
        <w:ind w:firstLine="420"/>
        <w:rPr>
          <w:rFonts w:cs="Helvetica"/>
          <w:color w:val="333333"/>
          <w:sz w:val="28"/>
          <w:szCs w:val="28"/>
        </w:rPr>
      </w:pPr>
      <w:r>
        <w:rPr>
          <w:rFonts w:hint="eastAsia" w:cs="Helvetica"/>
          <w:color w:val="333333"/>
          <w:sz w:val="28"/>
          <w:szCs w:val="28"/>
        </w:rPr>
        <w:t>5.3交货地点：乙方按甲方要求送到指定地点。</w:t>
      </w:r>
    </w:p>
    <w:p>
      <w:pPr>
        <w:pStyle w:val="6"/>
        <w:spacing w:before="75" w:beforeAutospacing="0" w:after="75" w:afterAutospacing="0"/>
        <w:rPr>
          <w:rFonts w:cs="Helvetica"/>
          <w:b/>
          <w:color w:val="333333"/>
          <w:sz w:val="28"/>
          <w:szCs w:val="28"/>
        </w:rPr>
      </w:pPr>
      <w:r>
        <w:rPr>
          <w:rFonts w:hint="eastAsia" w:cs="Helvetica"/>
          <w:b/>
          <w:color w:val="333333"/>
          <w:sz w:val="28"/>
          <w:szCs w:val="28"/>
        </w:rPr>
        <w:t>六、结算方式：</w:t>
      </w:r>
    </w:p>
    <w:p>
      <w:pPr>
        <w:pStyle w:val="11"/>
        <w:shd w:val="clear" w:color="auto" w:fill="FFFFFF"/>
        <w:spacing w:after="0"/>
        <w:ind w:firstLine="420"/>
        <w:rPr>
          <w:rFonts w:hint="eastAsia" w:ascii="Arial" w:hAnsi="Arial" w:cs="Arial"/>
          <w:color w:val="333333"/>
          <w:sz w:val="29"/>
          <w:szCs w:val="29"/>
        </w:rPr>
      </w:pPr>
      <w:r>
        <w:rPr>
          <w:rStyle w:val="12"/>
          <w:rFonts w:ascii="Arial" w:hAnsi="Arial" w:cs="Arial"/>
          <w:color w:val="333333"/>
          <w:sz w:val="29"/>
          <w:szCs w:val="29"/>
        </w:rPr>
        <w:t>  </w:t>
      </w:r>
      <w:r>
        <w:rPr>
          <w:rFonts w:ascii="Arial" w:hAnsi="Arial" w:cs="Arial"/>
          <w:color w:val="333333"/>
          <w:sz w:val="29"/>
          <w:szCs w:val="29"/>
        </w:rPr>
        <w:t>月度结算</w:t>
      </w:r>
      <w:r>
        <w:rPr>
          <w:rFonts w:hint="eastAsia" w:ascii="Arial" w:hAnsi="Arial" w:cs="Arial"/>
          <w:color w:val="333333"/>
          <w:sz w:val="29"/>
          <w:szCs w:val="29"/>
        </w:rPr>
        <w:t>挂账</w:t>
      </w:r>
      <w:r>
        <w:rPr>
          <w:rFonts w:ascii="Arial" w:hAnsi="Arial" w:cs="Arial"/>
          <w:color w:val="333333"/>
          <w:sz w:val="29"/>
          <w:szCs w:val="29"/>
        </w:rPr>
        <w:t>，每月20日甲乙双方对本月所供货物进行对账，并根据</w:t>
      </w:r>
      <w:r>
        <w:rPr>
          <w:rFonts w:hint="eastAsia" w:ascii="Arial" w:hAnsi="Arial" w:cs="Arial"/>
          <w:color w:val="333333"/>
          <w:sz w:val="29"/>
          <w:szCs w:val="29"/>
        </w:rPr>
        <w:t>对账</w:t>
      </w:r>
      <w:r>
        <w:rPr>
          <w:rFonts w:ascii="Arial" w:hAnsi="Arial" w:cs="Arial"/>
          <w:color w:val="333333"/>
          <w:sz w:val="29"/>
          <w:szCs w:val="29"/>
        </w:rPr>
        <w:t>金额开具相应的增值税</w:t>
      </w:r>
      <w:r>
        <w:rPr>
          <w:rFonts w:hint="eastAsia" w:ascii="Arial" w:hAnsi="Arial" w:cs="Arial"/>
          <w:color w:val="333333"/>
          <w:sz w:val="29"/>
          <w:szCs w:val="29"/>
        </w:rPr>
        <w:t>专用发票，否则甲方有权对本月材料不予结算挂账。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210" w:beforeAutospacing="0" w:after="0" w:afterAutospacing="0"/>
        <w:ind w:left="0" w:right="0"/>
        <w:rPr>
          <w:rStyle w:val="9"/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</w:rPr>
      </w:pPr>
      <w:r>
        <w:rPr>
          <w:rStyle w:val="9"/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</w:rPr>
        <w:t>具体报价清单、付款方式及技术要求详见后期招标文件。</w:t>
      </w:r>
    </w:p>
    <w:p>
      <w:pPr>
        <w:pStyle w:val="11"/>
        <w:numPr>
          <w:ilvl w:val="0"/>
          <w:numId w:val="0"/>
        </w:numPr>
        <w:shd w:val="clear" w:color="auto" w:fill="FFFFFF"/>
        <w:spacing w:after="0"/>
        <w:rPr>
          <w:rFonts w:hint="eastAsia" w:cs="Helvetica"/>
          <w:b/>
          <w:color w:val="333333"/>
          <w:sz w:val="28"/>
          <w:szCs w:val="28"/>
          <w:lang w:val="en-US" w:eastAsia="zh-CN"/>
        </w:rPr>
      </w:pPr>
      <w:r>
        <w:rPr>
          <w:rStyle w:val="9"/>
          <w:rFonts w:hint="eastAsia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八、银行保函缴纳</w:t>
      </w:r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及退还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/>
        <w:jc w:val="both"/>
        <w:textAlignment w:val="auto"/>
        <w:rPr>
          <w:rFonts w:hint="eastAsia" w:ascii="Arial" w:hAnsi="Arial" w:cs="Arial" w:eastAsiaTheme="minorEastAsia"/>
          <w:color w:val="333333"/>
          <w:kern w:val="0"/>
          <w:sz w:val="29"/>
          <w:szCs w:val="29"/>
          <w:lang w:val="en-US" w:eastAsia="zh-CN" w:bidi="ar-SA"/>
        </w:rPr>
      </w:pPr>
      <w:r>
        <w:rPr>
          <w:rFonts w:hint="eastAsia" w:cs="Helvetica"/>
          <w:b/>
          <w:color w:val="333333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 w:eastAsiaTheme="minorEastAsia"/>
          <w:color w:val="333333"/>
          <w:kern w:val="0"/>
          <w:sz w:val="29"/>
          <w:szCs w:val="29"/>
          <w:lang w:val="en-US" w:eastAsia="zh-CN" w:bidi="ar-SA"/>
        </w:rPr>
        <w:t>通过资格审查的单位，</w:t>
      </w:r>
      <w:bookmarkStart w:id="0" w:name="_GoBack"/>
      <w:bookmarkEnd w:id="0"/>
      <w:r>
        <w:rPr>
          <w:rFonts w:hint="eastAsia" w:ascii="Arial" w:hAnsi="Arial" w:cs="Arial" w:eastAsiaTheme="minorEastAsia"/>
          <w:color w:val="333333"/>
          <w:kern w:val="0"/>
          <w:sz w:val="29"/>
          <w:szCs w:val="29"/>
          <w:lang w:val="en-US" w:eastAsia="zh-CN" w:bidi="ar-SA"/>
        </w:rPr>
        <w:t>在投标截至时间前，</w:t>
      </w:r>
      <w:r>
        <w:rPr>
          <w:rFonts w:hint="eastAsia" w:ascii="Arial" w:hAnsi="Arial" w:cs="Arial"/>
          <w:color w:val="333333"/>
          <w:kern w:val="0"/>
          <w:sz w:val="29"/>
          <w:szCs w:val="29"/>
          <w:lang w:val="en-US" w:eastAsia="zh-CN" w:bidi="ar-SA"/>
        </w:rPr>
        <w:t>上传5</w:t>
      </w:r>
      <w:r>
        <w:rPr>
          <w:rFonts w:hint="eastAsia" w:ascii="Arial" w:hAnsi="Arial" w:cs="Arial" w:eastAsiaTheme="minorEastAsia"/>
          <w:color w:val="333333"/>
          <w:kern w:val="0"/>
          <w:sz w:val="29"/>
          <w:szCs w:val="29"/>
          <w:lang w:val="en-US" w:eastAsia="zh-CN" w:bidi="ar-SA"/>
        </w:rPr>
        <w:t>万的</w:t>
      </w:r>
      <w:r>
        <w:rPr>
          <w:rFonts w:hint="eastAsia" w:ascii="Arial" w:hAnsi="Arial" w:cs="Arial"/>
          <w:color w:val="333333"/>
          <w:kern w:val="0"/>
          <w:sz w:val="29"/>
          <w:szCs w:val="29"/>
          <w:lang w:val="en-US" w:eastAsia="zh-CN" w:bidi="ar-SA"/>
        </w:rPr>
        <w:t>银行保函</w:t>
      </w:r>
      <w:r>
        <w:rPr>
          <w:rFonts w:hint="eastAsia" w:ascii="Arial" w:hAnsi="Arial" w:cs="Arial" w:eastAsiaTheme="minorEastAsia"/>
          <w:color w:val="333333"/>
          <w:kern w:val="0"/>
          <w:sz w:val="29"/>
          <w:szCs w:val="29"/>
          <w:lang w:val="en-US" w:eastAsia="zh-CN" w:bidi="ar-SA"/>
        </w:rPr>
        <w:t>；</w:t>
      </w:r>
      <w:r>
        <w:rPr>
          <w:rFonts w:hint="eastAsia" w:ascii="Arial" w:hAnsi="Arial" w:cs="Arial"/>
          <w:color w:val="333333"/>
          <w:kern w:val="0"/>
          <w:sz w:val="29"/>
          <w:szCs w:val="29"/>
          <w:lang w:val="en-US" w:eastAsia="zh-CN" w:bidi="ar-SA"/>
        </w:rPr>
        <w:t>保函日期为3个月</w:t>
      </w:r>
      <w:r>
        <w:rPr>
          <w:rFonts w:hint="eastAsia" w:ascii="Arial" w:hAnsi="Arial" w:cs="Arial" w:eastAsiaTheme="minorEastAsia"/>
          <w:color w:val="333333"/>
          <w:kern w:val="0"/>
          <w:sz w:val="29"/>
          <w:szCs w:val="29"/>
          <w:lang w:val="en-US" w:eastAsia="zh-CN" w:bidi="ar-SA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210" w:beforeAutospacing="0" w:after="0" w:afterAutospacing="0"/>
        <w:ind w:right="0" w:rightChars="0"/>
        <w:rPr>
          <w:rStyle w:val="9"/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</w:rPr>
      </w:pPr>
      <w:r>
        <w:rPr>
          <w:rFonts w:hint="eastAsia" w:cs="Helvetica"/>
          <w:b/>
          <w:color w:val="333333"/>
          <w:sz w:val="28"/>
          <w:szCs w:val="28"/>
          <w:highlight w:val="yellow"/>
          <w:lang w:val="en-US" w:eastAsia="zh-CN"/>
        </w:rPr>
        <w:t>上传时请备注：机电安装港汇花园项目电线、电缆银行保函。</w:t>
      </w:r>
    </w:p>
    <w:p>
      <w:pPr>
        <w:pStyle w:val="6"/>
        <w:spacing w:before="75" w:beforeAutospacing="0" w:after="75" w:afterAutospacing="0"/>
        <w:rPr>
          <w:rFonts w:hint="eastAsia" w:cs="Helvetica"/>
          <w:b/>
          <w:color w:val="333333"/>
          <w:sz w:val="28"/>
          <w:szCs w:val="28"/>
          <w:lang w:eastAsia="zh-CN"/>
        </w:rPr>
      </w:pPr>
      <w:r>
        <w:rPr>
          <w:rFonts w:hint="eastAsia" w:cs="Helvetica"/>
          <w:b/>
          <w:color w:val="333333"/>
          <w:sz w:val="28"/>
          <w:szCs w:val="28"/>
          <w:lang w:val="en-US" w:eastAsia="zh-CN"/>
        </w:rPr>
        <w:t>九、</w:t>
      </w:r>
      <w:r>
        <w:rPr>
          <w:rFonts w:hint="eastAsia" w:cs="Helvetica"/>
          <w:b/>
          <w:color w:val="333333"/>
          <w:sz w:val="28"/>
          <w:szCs w:val="28"/>
          <w:lang w:eastAsia="zh-CN"/>
        </w:rPr>
        <w:t>联系人：</w:t>
      </w:r>
    </w:p>
    <w:p>
      <w:pPr>
        <w:pStyle w:val="11"/>
        <w:shd w:val="clear" w:color="auto" w:fill="FFFFFF"/>
        <w:spacing w:after="0"/>
        <w:ind w:firstLine="1450" w:firstLineChars="500"/>
        <w:rPr>
          <w:rFonts w:hint="default" w:ascii="Arial" w:hAnsi="Arial" w:cs="Arial" w:eastAsiaTheme="minorEastAsia"/>
          <w:color w:val="333333"/>
          <w:sz w:val="29"/>
          <w:szCs w:val="29"/>
          <w:lang w:val="en-US" w:eastAsia="zh-CN"/>
        </w:rPr>
      </w:pPr>
      <w:r>
        <w:rPr>
          <w:rFonts w:hint="eastAsia" w:ascii="Arial" w:hAnsi="Arial" w:cs="Arial"/>
          <w:color w:val="333333"/>
          <w:sz w:val="29"/>
          <w:szCs w:val="29"/>
        </w:rPr>
        <w:t>采购员 </w:t>
      </w:r>
      <w:r>
        <w:rPr>
          <w:rFonts w:hint="eastAsia" w:ascii="Arial" w:hAnsi="Arial" w:cs="Arial"/>
          <w:color w:val="333333"/>
          <w:sz w:val="29"/>
          <w:szCs w:val="29"/>
          <w:lang w:val="en-US" w:eastAsia="zh-CN"/>
        </w:rPr>
        <w:t>杨壮</w:t>
      </w:r>
      <w:r>
        <w:rPr>
          <w:rFonts w:hint="eastAsia" w:ascii="Arial" w:hAnsi="Arial" w:cs="Arial"/>
          <w:color w:val="333333"/>
          <w:sz w:val="29"/>
          <w:szCs w:val="29"/>
        </w:rPr>
        <w:t>，联系电话：</w:t>
      </w:r>
      <w:r>
        <w:rPr>
          <w:rFonts w:hint="eastAsia" w:ascii="Arial" w:hAnsi="Arial" w:cs="Arial"/>
          <w:color w:val="333333"/>
          <w:sz w:val="29"/>
          <w:szCs w:val="29"/>
          <w:lang w:val="en-US" w:eastAsia="zh-CN"/>
        </w:rPr>
        <w:t>13403595468</w:t>
      </w:r>
    </w:p>
    <w:p>
      <w:pPr>
        <w:pStyle w:val="11"/>
        <w:shd w:val="clear" w:color="auto" w:fill="FFFFFF"/>
        <w:spacing w:after="0"/>
        <w:ind w:firstLine="1450" w:firstLineChars="500"/>
        <w:rPr>
          <w:rFonts w:hint="default" w:ascii="Arial" w:hAnsi="Arial" w:cs="Arial" w:eastAsiaTheme="minorEastAsia"/>
          <w:color w:val="333333"/>
          <w:sz w:val="29"/>
          <w:szCs w:val="29"/>
          <w:lang w:val="en-US" w:eastAsia="zh-CN"/>
        </w:rPr>
      </w:pPr>
      <w:r>
        <w:rPr>
          <w:rFonts w:hint="eastAsia" w:ascii="Arial" w:hAnsi="Arial" w:cs="Arial"/>
          <w:color w:val="333333"/>
          <w:sz w:val="29"/>
          <w:szCs w:val="29"/>
        </w:rPr>
        <w:t xml:space="preserve">机电经理 </w:t>
      </w:r>
      <w:r>
        <w:rPr>
          <w:rFonts w:hint="eastAsia" w:ascii="Arial" w:hAnsi="Arial" w:cs="Arial"/>
          <w:color w:val="333333"/>
          <w:sz w:val="29"/>
          <w:szCs w:val="29"/>
          <w:lang w:val="en-US" w:eastAsia="zh-CN"/>
        </w:rPr>
        <w:t>何明月</w:t>
      </w:r>
      <w:r>
        <w:rPr>
          <w:rFonts w:hint="eastAsia" w:ascii="Arial" w:hAnsi="Arial" w:cs="Arial"/>
          <w:color w:val="333333"/>
          <w:sz w:val="29"/>
          <w:szCs w:val="29"/>
        </w:rPr>
        <w:t>，联系电话：</w:t>
      </w:r>
      <w:r>
        <w:rPr>
          <w:rFonts w:hint="eastAsia" w:ascii="Arial" w:hAnsi="Arial" w:cs="Arial"/>
          <w:color w:val="333333"/>
          <w:sz w:val="29"/>
          <w:szCs w:val="29"/>
          <w:lang w:val="en-US" w:eastAsia="zh-CN"/>
        </w:rPr>
        <w:t>17561780657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F47D"/>
    <w:multiLevelType w:val="singleLevel"/>
    <w:tmpl w:val="6FB1F47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1E4B88"/>
    <w:rsid w:val="000B752F"/>
    <w:rsid w:val="001017D8"/>
    <w:rsid w:val="00104152"/>
    <w:rsid w:val="00106C6D"/>
    <w:rsid w:val="00114D30"/>
    <w:rsid w:val="002765DF"/>
    <w:rsid w:val="002A70EC"/>
    <w:rsid w:val="0034459E"/>
    <w:rsid w:val="00371B46"/>
    <w:rsid w:val="00491791"/>
    <w:rsid w:val="004A2B0D"/>
    <w:rsid w:val="004C54BD"/>
    <w:rsid w:val="004E0F48"/>
    <w:rsid w:val="00522EAB"/>
    <w:rsid w:val="00540A54"/>
    <w:rsid w:val="00575554"/>
    <w:rsid w:val="00577784"/>
    <w:rsid w:val="005839B8"/>
    <w:rsid w:val="005C2A7B"/>
    <w:rsid w:val="005E769D"/>
    <w:rsid w:val="005F4EC3"/>
    <w:rsid w:val="00626CAD"/>
    <w:rsid w:val="006479EA"/>
    <w:rsid w:val="006715DC"/>
    <w:rsid w:val="006B3837"/>
    <w:rsid w:val="006D2838"/>
    <w:rsid w:val="00721C77"/>
    <w:rsid w:val="007968E0"/>
    <w:rsid w:val="007B5752"/>
    <w:rsid w:val="007C4A81"/>
    <w:rsid w:val="007D5298"/>
    <w:rsid w:val="007F31EE"/>
    <w:rsid w:val="008251FF"/>
    <w:rsid w:val="00833D77"/>
    <w:rsid w:val="008A7A8B"/>
    <w:rsid w:val="008F2E0C"/>
    <w:rsid w:val="008F307A"/>
    <w:rsid w:val="008F5645"/>
    <w:rsid w:val="009C045B"/>
    <w:rsid w:val="00A143D8"/>
    <w:rsid w:val="00A34C54"/>
    <w:rsid w:val="00A45397"/>
    <w:rsid w:val="00AB54A3"/>
    <w:rsid w:val="00AD1D49"/>
    <w:rsid w:val="00AD5AEA"/>
    <w:rsid w:val="00B077F8"/>
    <w:rsid w:val="00B17AF0"/>
    <w:rsid w:val="00B326BB"/>
    <w:rsid w:val="00B45B2A"/>
    <w:rsid w:val="00B870EF"/>
    <w:rsid w:val="00BB1834"/>
    <w:rsid w:val="00C0501A"/>
    <w:rsid w:val="00C25FAB"/>
    <w:rsid w:val="00C660FC"/>
    <w:rsid w:val="00D06D01"/>
    <w:rsid w:val="00D27CBC"/>
    <w:rsid w:val="00D33B53"/>
    <w:rsid w:val="00D468A9"/>
    <w:rsid w:val="00D55DDF"/>
    <w:rsid w:val="00E010BC"/>
    <w:rsid w:val="00E31344"/>
    <w:rsid w:val="00E5536F"/>
    <w:rsid w:val="00E77385"/>
    <w:rsid w:val="00EB5EF3"/>
    <w:rsid w:val="00F323E4"/>
    <w:rsid w:val="00F62771"/>
    <w:rsid w:val="00F72396"/>
    <w:rsid w:val="00FA5F9B"/>
    <w:rsid w:val="00FC3554"/>
    <w:rsid w:val="00FC3F70"/>
    <w:rsid w:val="01E90A3C"/>
    <w:rsid w:val="04AB179F"/>
    <w:rsid w:val="07343497"/>
    <w:rsid w:val="08B93FC2"/>
    <w:rsid w:val="11885A28"/>
    <w:rsid w:val="11BE3B9A"/>
    <w:rsid w:val="15C1692A"/>
    <w:rsid w:val="17B738DE"/>
    <w:rsid w:val="26416D80"/>
    <w:rsid w:val="2E2467DA"/>
    <w:rsid w:val="3DD15B23"/>
    <w:rsid w:val="46A33BA3"/>
    <w:rsid w:val="4B9F1456"/>
    <w:rsid w:val="4C5059BB"/>
    <w:rsid w:val="55C40A2A"/>
    <w:rsid w:val="57DB1DE3"/>
    <w:rsid w:val="58C33B03"/>
    <w:rsid w:val="5AFD4438"/>
    <w:rsid w:val="60834099"/>
    <w:rsid w:val="649B0DBE"/>
    <w:rsid w:val="69FB3D37"/>
    <w:rsid w:val="6DE41DA9"/>
    <w:rsid w:val="6DF54622"/>
    <w:rsid w:val="6FAF10CD"/>
    <w:rsid w:val="78983AFB"/>
    <w:rsid w:val="7B1E4B88"/>
    <w:rsid w:val="7D2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paragraph" w:customStyle="1" w:styleId="11">
    <w:name w:val="p0"/>
    <w:basedOn w:val="1"/>
    <w:qFormat/>
    <w:uiPriority w:val="0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页眉 字符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3 字符"/>
    <w:basedOn w:val="8"/>
    <w:link w:val="3"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639</Characters>
  <Lines>5</Lines>
  <Paragraphs>1</Paragraphs>
  <TotalTime>14</TotalTime>
  <ScaleCrop>false</ScaleCrop>
  <LinksUpToDate>false</LinksUpToDate>
  <CharactersWithSpaces>750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2018-04-18T14:05:00Z</dcterms:created>
  <dc:creator>杨壮</dc:creator>
  <cp:lastModifiedBy>杨壮</cp:lastModifiedBy>
  <dcterms:modified xsi:type="dcterms:W3CDTF">2019-11-12T00:21:51Z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