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jc w:val="both"/>
        <w:rPr>
          <w:rFonts w:hint="eastAsia" w:ascii="华文仿宋" w:hAnsi="华文仿宋" w:eastAsia="华文仿宋"/>
          <w:b/>
          <w:sz w:val="36"/>
          <w:szCs w:val="36"/>
        </w:rPr>
      </w:pPr>
    </w:p>
    <w:p>
      <w:pPr>
        <w:spacing w:line="360" w:lineRule="auto"/>
        <w:jc w:val="both"/>
        <w:rPr>
          <w:rFonts w:hint="eastAsia" w:ascii="华文仿宋" w:hAnsi="华文仿宋" w:eastAsia="华文仿宋"/>
          <w:b/>
          <w:sz w:val="36"/>
          <w:szCs w:val="36"/>
        </w:rPr>
      </w:pPr>
    </w:p>
    <w:p>
      <w:pPr>
        <w:spacing w:line="360" w:lineRule="auto"/>
        <w:jc w:val="both"/>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3614" w:firstLineChars="1000"/>
        <w:jc w:val="both"/>
        <w:rPr>
          <w:rFonts w:hint="eastAsia" w:ascii="华文仿宋" w:hAnsi="华文仿宋" w:eastAsia="华文仿宋"/>
          <w:b/>
          <w:sz w:val="36"/>
          <w:szCs w:val="36"/>
          <w:lang w:eastAsia="zh-CN"/>
        </w:rPr>
      </w:pPr>
      <w:r>
        <w:rPr>
          <w:rFonts w:hint="eastAsia" w:ascii="华文仿宋" w:hAnsi="华文仿宋" w:eastAsia="华文仿宋"/>
          <w:b/>
          <w:sz w:val="36"/>
          <w:szCs w:val="36"/>
          <w:lang w:eastAsia="zh-CN"/>
        </w:rPr>
        <w:t>招标公告</w:t>
      </w: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hint="eastAsia" w:ascii="华文仿宋" w:hAnsi="华文仿宋" w:eastAsia="华文仿宋"/>
          <w:b/>
          <w:sz w:val="36"/>
          <w:szCs w:val="36"/>
        </w:rPr>
      </w:pPr>
    </w:p>
    <w:p>
      <w:pPr>
        <w:spacing w:line="360" w:lineRule="auto"/>
        <w:ind w:firstLine="723" w:firstLineChars="200"/>
        <w:jc w:val="center"/>
        <w:rPr>
          <w:rFonts w:ascii="华文仿宋" w:hAnsi="华文仿宋" w:eastAsia="华文仿宋"/>
          <w:b/>
          <w:sz w:val="36"/>
          <w:szCs w:val="36"/>
        </w:rPr>
      </w:pPr>
      <w:r>
        <w:rPr>
          <w:rFonts w:hint="eastAsia" w:ascii="华文仿宋" w:hAnsi="华文仿宋" w:eastAsia="华文仿宋"/>
          <w:b/>
          <w:sz w:val="36"/>
          <w:szCs w:val="36"/>
        </w:rPr>
        <w:t>中国建筑一局（集团）有限公司</w:t>
      </w:r>
    </w:p>
    <w:p>
      <w:pPr>
        <w:spacing w:line="360" w:lineRule="auto"/>
        <w:jc w:val="center"/>
        <w:rPr>
          <w:rFonts w:hint="eastAsia" w:ascii="华文仿宋" w:hAnsi="华文仿宋" w:eastAsia="华文仿宋"/>
          <w:b/>
          <w:sz w:val="36"/>
          <w:szCs w:val="36"/>
        </w:rPr>
      </w:pPr>
      <w:r>
        <w:rPr>
          <w:rFonts w:hint="eastAsia" w:ascii="华文仿宋" w:hAnsi="华文仿宋" w:eastAsia="华文仿宋"/>
          <w:b/>
          <w:sz w:val="36"/>
          <w:szCs w:val="36"/>
          <w:lang w:eastAsia="zh-CN"/>
        </w:rPr>
        <w:t>扬州东部综合客运枢纽工程</w:t>
      </w:r>
      <w:r>
        <w:rPr>
          <w:rFonts w:hint="eastAsia" w:ascii="华文仿宋" w:hAnsi="华文仿宋" w:eastAsia="华文仿宋"/>
          <w:b/>
          <w:sz w:val="36"/>
          <w:szCs w:val="36"/>
        </w:rPr>
        <w:t>项目部</w:t>
      </w:r>
    </w:p>
    <w:p>
      <w:pPr>
        <w:spacing w:line="360" w:lineRule="auto"/>
        <w:jc w:val="center"/>
        <w:rPr>
          <w:rFonts w:ascii="华文仿宋" w:hAnsi="华文仿宋" w:eastAsia="华文仿宋"/>
          <w:b/>
          <w:sz w:val="36"/>
          <w:szCs w:val="36"/>
        </w:rPr>
      </w:pPr>
      <w:r>
        <w:rPr>
          <w:rFonts w:hint="eastAsia" w:ascii="华文仿宋" w:hAnsi="华文仿宋" w:eastAsia="华文仿宋"/>
          <w:b/>
          <w:sz w:val="36"/>
          <w:szCs w:val="36"/>
          <w:lang w:val="en-US" w:eastAsia="zh-CN"/>
        </w:rPr>
        <w:t>电缆</w:t>
      </w:r>
      <w:r>
        <w:rPr>
          <w:rFonts w:hint="eastAsia" w:ascii="华文仿宋" w:hAnsi="华文仿宋" w:eastAsia="华文仿宋"/>
          <w:b/>
          <w:sz w:val="36"/>
          <w:szCs w:val="36"/>
        </w:rPr>
        <w:t>招标公告</w:t>
      </w:r>
    </w:p>
    <w:p>
      <w:pPr>
        <w:wordWrap w:val="0"/>
        <w:spacing w:line="360" w:lineRule="auto"/>
        <w:ind w:firstLine="420" w:firstLineChars="200"/>
        <w:jc w:val="right"/>
        <w:rPr>
          <w:rFonts w:ascii="华文仿宋" w:hAnsi="华文仿宋" w:eastAsia="华文仿宋"/>
          <w:sz w:val="21"/>
          <w:szCs w:val="21"/>
        </w:rPr>
      </w:pPr>
      <w:r>
        <w:rPr>
          <w:rFonts w:hint="eastAsia" w:ascii="华文仿宋" w:hAnsi="华文仿宋" w:eastAsia="华文仿宋"/>
          <w:sz w:val="21"/>
          <w:szCs w:val="21"/>
        </w:rPr>
        <w:t>招标编号：cscec19121601505</w:t>
      </w:r>
      <w:r>
        <w:rPr>
          <w:rFonts w:hint="eastAsia" w:ascii="华文仿宋" w:hAnsi="华文仿宋" w:eastAsia="华文仿宋"/>
          <w:color w:val="000000" w:themeColor="text1"/>
          <w:sz w:val="21"/>
          <w:szCs w:val="21"/>
        </w:rPr>
        <w:t>；</w:t>
      </w:r>
    </w:p>
    <w:p>
      <w:pPr>
        <w:spacing w:line="360" w:lineRule="auto"/>
        <w:ind w:firstLine="422" w:firstLineChars="200"/>
        <w:rPr>
          <w:rFonts w:ascii="华文仿宋" w:hAnsi="华文仿宋" w:eastAsia="华文仿宋"/>
          <w:b/>
          <w:sz w:val="21"/>
          <w:szCs w:val="21"/>
        </w:rPr>
      </w:pPr>
      <w:r>
        <w:rPr>
          <w:rFonts w:hint="eastAsia" w:ascii="华文仿宋" w:hAnsi="华文仿宋" w:eastAsia="华文仿宋"/>
          <w:b/>
          <w:sz w:val="21"/>
          <w:szCs w:val="21"/>
        </w:rPr>
        <w:t>1招标条件</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根据中国建筑股份有限公司采购管理方针和</w:t>
      </w:r>
      <w:r>
        <w:rPr>
          <w:rFonts w:hint="eastAsia" w:ascii="华文仿宋" w:hAnsi="华文仿宋" w:eastAsia="华文仿宋"/>
          <w:sz w:val="21"/>
          <w:szCs w:val="21"/>
        </w:rPr>
        <w:t>中国建筑一局（集团）有限公司</w:t>
      </w:r>
      <w:r>
        <w:rPr>
          <w:rFonts w:ascii="华文仿宋" w:hAnsi="华文仿宋" w:eastAsia="华文仿宋"/>
          <w:sz w:val="21"/>
          <w:szCs w:val="21"/>
        </w:rPr>
        <w:t>招标采购的相关管理办法，</w:t>
      </w:r>
      <w:r>
        <w:rPr>
          <w:rFonts w:hint="eastAsia" w:ascii="华文仿宋" w:hAnsi="华文仿宋" w:eastAsia="华文仿宋"/>
          <w:sz w:val="21"/>
          <w:szCs w:val="21"/>
          <w:u w:val="single"/>
        </w:rPr>
        <w:t>中国建筑一局（集团）有限公司</w:t>
      </w:r>
      <w:r>
        <w:rPr>
          <w:rFonts w:hint="eastAsia" w:ascii="华文仿宋" w:hAnsi="华文仿宋" w:eastAsia="华文仿宋"/>
          <w:sz w:val="21"/>
          <w:szCs w:val="21"/>
          <w:u w:val="single"/>
          <w:lang w:eastAsia="zh-CN"/>
        </w:rPr>
        <w:t>扬州东部综合客运枢纽工程</w:t>
      </w:r>
      <w:r>
        <w:rPr>
          <w:rFonts w:hint="eastAsia" w:ascii="华文仿宋" w:hAnsi="华文仿宋" w:eastAsia="华文仿宋"/>
          <w:sz w:val="21"/>
          <w:szCs w:val="21"/>
        </w:rPr>
        <w:t>项目部</w:t>
      </w:r>
      <w:r>
        <w:rPr>
          <w:rFonts w:hint="eastAsia" w:ascii="华文仿宋" w:hAnsi="华文仿宋" w:eastAsia="华文仿宋"/>
          <w:sz w:val="21"/>
          <w:szCs w:val="21"/>
          <w:u w:val="single"/>
          <w:lang w:val="en-US" w:eastAsia="zh-CN"/>
        </w:rPr>
        <w:t>电缆</w:t>
      </w:r>
      <w:r>
        <w:rPr>
          <w:rFonts w:ascii="华文仿宋" w:hAnsi="华文仿宋" w:eastAsia="华文仿宋"/>
          <w:sz w:val="21"/>
          <w:szCs w:val="21"/>
        </w:rPr>
        <w:t>已具备招标条件，招标人为</w:t>
      </w:r>
      <w:r>
        <w:rPr>
          <w:rFonts w:hint="eastAsia" w:ascii="华文仿宋" w:hAnsi="华文仿宋" w:eastAsia="华文仿宋"/>
          <w:sz w:val="21"/>
          <w:szCs w:val="21"/>
        </w:rPr>
        <w:t>中国建筑一局（集团）有限公司</w:t>
      </w:r>
      <w:r>
        <w:rPr>
          <w:rFonts w:ascii="华文仿宋" w:hAnsi="华文仿宋" w:eastAsia="华文仿宋"/>
          <w:sz w:val="21"/>
          <w:szCs w:val="21"/>
        </w:rPr>
        <w:t>，现进行公开招标。</w:t>
      </w:r>
    </w:p>
    <w:p>
      <w:pPr>
        <w:spacing w:line="360" w:lineRule="auto"/>
        <w:ind w:firstLine="422" w:firstLineChars="200"/>
        <w:rPr>
          <w:rFonts w:ascii="华文仿宋" w:hAnsi="华文仿宋" w:eastAsia="华文仿宋"/>
          <w:b/>
          <w:sz w:val="21"/>
          <w:szCs w:val="21"/>
        </w:rPr>
      </w:pPr>
      <w:r>
        <w:rPr>
          <w:rFonts w:hint="eastAsia" w:ascii="华文仿宋" w:hAnsi="华文仿宋" w:eastAsia="华文仿宋"/>
          <w:b/>
          <w:sz w:val="21"/>
          <w:szCs w:val="21"/>
        </w:rPr>
        <w:t>2项目概况与招标内容</w:t>
      </w:r>
    </w:p>
    <w:p>
      <w:pPr>
        <w:spacing w:beforeLines="50" w:afterLines="50"/>
        <w:ind w:firstLine="420" w:firstLineChars="200"/>
        <w:rPr>
          <w:rFonts w:hint="eastAsia" w:ascii="华文仿宋" w:hAnsi="华文仿宋" w:eastAsia="华文仿宋"/>
          <w:sz w:val="21"/>
          <w:szCs w:val="21"/>
          <w:lang w:val="en-US" w:eastAsia="zh-CN"/>
        </w:rPr>
      </w:pPr>
      <w:r>
        <w:rPr>
          <w:rFonts w:hint="eastAsia" w:ascii="华文仿宋" w:hAnsi="华文仿宋" w:eastAsia="华文仿宋"/>
          <w:sz w:val="21"/>
          <w:szCs w:val="21"/>
        </w:rPr>
        <w:t>2.1项目概况：</w:t>
      </w:r>
      <w:r>
        <w:rPr>
          <w:rFonts w:hint="eastAsia" w:ascii="华文仿宋" w:hAnsi="华文仿宋" w:eastAsia="华文仿宋"/>
          <w:sz w:val="21"/>
          <w:szCs w:val="21"/>
          <w:lang w:val="en-US" w:eastAsia="zh-CN"/>
        </w:rPr>
        <w:t>扬州东部交通客运枢纽位于扬州市广陵区文昌东路与曙光路交叉口附近，总建筑面积14.2万平米,主要包括三大部分。一是交通中心,总建筑面积6.49万平米,其中地上三层(层高分别为6.8m、6m、5.2m),建筑面积3.06万平米,地下二层(层高分别为5.5m、4.2m),建筑面积3.43万平米;总体采用9×9m柱网,局部公共空间采用18×27m;框架结构,桩基础。二是站前广场,总建筑面积5.36万平米,地下二层(层高分别为5.5m、4.2m);采用9×9m柱网,框架结构,桩基础。三是接送客匝道,总建筑面积2.35万平米,地下一层。定位为一级站，汇集了铁路、公路、公交、出租及社会车等众多交通资源，其一体化的布局、便捷多样化的零换乘系统，使其成为设施先进、换乘方式齐全、换乘过程便捷的综合客运枢纽。其功能组成包括：交通中心、公交中心、换乘中心、城市候机厅、旅游服务中心、汽车租赁等</w:t>
      </w:r>
    </w:p>
    <w:p>
      <w:pPr>
        <w:spacing w:beforeLines="50" w:afterLines="50"/>
        <w:ind w:firstLine="420" w:firstLineChars="200"/>
        <w:rPr>
          <w:rFonts w:ascii="华文仿宋" w:hAnsi="华文仿宋" w:eastAsia="华文仿宋"/>
          <w:sz w:val="21"/>
          <w:szCs w:val="21"/>
        </w:rPr>
      </w:pPr>
      <w:r>
        <w:rPr>
          <w:rFonts w:ascii="华文仿宋" w:hAnsi="华文仿宋" w:eastAsia="华文仿宋"/>
          <w:sz w:val="21"/>
          <w:szCs w:val="21"/>
        </w:rPr>
        <w:t>2.2招标内容：（物资品种、数量、计划交货期等）。</w:t>
      </w:r>
    </w:p>
    <w:tbl>
      <w:tblPr>
        <w:tblStyle w:val="6"/>
        <w:tblW w:w="9180" w:type="dxa"/>
        <w:jc w:val="center"/>
        <w:tblInd w:w="0" w:type="dxa"/>
        <w:shd w:val="clear" w:color="auto" w:fill="auto"/>
        <w:tblLayout w:type="fixed"/>
        <w:tblCellMar>
          <w:top w:w="0" w:type="dxa"/>
          <w:left w:w="0" w:type="dxa"/>
          <w:bottom w:w="0" w:type="dxa"/>
          <w:right w:w="0" w:type="dxa"/>
        </w:tblCellMar>
      </w:tblPr>
      <w:tblGrid>
        <w:gridCol w:w="456"/>
        <w:gridCol w:w="1081"/>
        <w:gridCol w:w="2731"/>
        <w:gridCol w:w="690"/>
        <w:gridCol w:w="1020"/>
        <w:gridCol w:w="879"/>
        <w:gridCol w:w="830"/>
        <w:gridCol w:w="741"/>
        <w:gridCol w:w="752"/>
      </w:tblGrid>
      <w:tr>
        <w:tblPrEx>
          <w:shd w:val="clear" w:color="auto" w:fill="auto"/>
          <w:tblLayout w:type="fixed"/>
          <w:tblCellMar>
            <w:top w:w="0" w:type="dxa"/>
            <w:left w:w="0" w:type="dxa"/>
            <w:bottom w:w="0" w:type="dxa"/>
            <w:right w:w="0" w:type="dxa"/>
          </w:tblCellMar>
        </w:tblPrEx>
        <w:trPr>
          <w:trHeight w:val="327" w:hRule="atLeast"/>
          <w:jc w:val="center"/>
        </w:trPr>
        <w:tc>
          <w:tcPr>
            <w:tcW w:w="456" w:type="dxa"/>
            <w:tcBorders>
              <w:top w:val="single" w:color="000000" w:sz="8" w:space="0"/>
              <w:left w:val="single" w:color="000000" w:sz="8" w:space="0"/>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序</w:t>
            </w:r>
          </w:p>
        </w:tc>
        <w:tc>
          <w:tcPr>
            <w:tcW w:w="1081" w:type="dxa"/>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物资名称</w:t>
            </w:r>
          </w:p>
        </w:tc>
        <w:tc>
          <w:tcPr>
            <w:tcW w:w="2731" w:type="dxa"/>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规格型号</w:t>
            </w:r>
          </w:p>
        </w:tc>
        <w:tc>
          <w:tcPr>
            <w:tcW w:w="690" w:type="dxa"/>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计量</w:t>
            </w:r>
          </w:p>
        </w:tc>
        <w:tc>
          <w:tcPr>
            <w:tcW w:w="1020" w:type="dxa"/>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数量</w:t>
            </w:r>
          </w:p>
        </w:tc>
        <w:tc>
          <w:tcPr>
            <w:tcW w:w="879" w:type="dxa"/>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收货单位</w:t>
            </w:r>
          </w:p>
        </w:tc>
        <w:tc>
          <w:tcPr>
            <w:tcW w:w="830" w:type="dxa"/>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交货地点</w:t>
            </w:r>
          </w:p>
        </w:tc>
        <w:tc>
          <w:tcPr>
            <w:tcW w:w="741" w:type="dxa"/>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交货时间</w:t>
            </w:r>
          </w:p>
        </w:tc>
        <w:tc>
          <w:tcPr>
            <w:tcW w:w="752" w:type="dxa"/>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招标人名称</w:t>
            </w:r>
          </w:p>
        </w:tc>
      </w:tr>
      <w:tr>
        <w:tblPrEx>
          <w:tblLayout w:type="fixed"/>
          <w:tblCellMar>
            <w:top w:w="0" w:type="dxa"/>
            <w:left w:w="0" w:type="dxa"/>
            <w:bottom w:w="0" w:type="dxa"/>
            <w:right w:w="0" w:type="dxa"/>
          </w:tblCellMar>
        </w:tblPrEx>
        <w:trPr>
          <w:trHeight w:val="327"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号</w:t>
            </w:r>
          </w:p>
        </w:tc>
        <w:tc>
          <w:tcPr>
            <w:tcW w:w="1081" w:type="dxa"/>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0"/>
                <w:szCs w:val="20"/>
                <w:u w:val="none"/>
              </w:rPr>
            </w:pPr>
          </w:p>
        </w:tc>
        <w:tc>
          <w:tcPr>
            <w:tcW w:w="2731" w:type="dxa"/>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0"/>
                <w:szCs w:val="20"/>
                <w:u w:val="none"/>
              </w:rPr>
            </w:pPr>
          </w:p>
        </w:tc>
        <w:tc>
          <w:tcPr>
            <w:tcW w:w="69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c>
          <w:tcPr>
            <w:tcW w:w="1020" w:type="dxa"/>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0"/>
                <w:szCs w:val="20"/>
                <w:u w:val="none"/>
              </w:rPr>
            </w:pPr>
          </w:p>
        </w:tc>
        <w:tc>
          <w:tcPr>
            <w:tcW w:w="879" w:type="dxa"/>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0"/>
                <w:szCs w:val="20"/>
                <w:u w:val="none"/>
              </w:rPr>
            </w:pPr>
          </w:p>
        </w:tc>
        <w:tc>
          <w:tcPr>
            <w:tcW w:w="830" w:type="dxa"/>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0"/>
                <w:szCs w:val="20"/>
                <w:u w:val="none"/>
              </w:rPr>
            </w:pPr>
          </w:p>
        </w:tc>
        <w:tc>
          <w:tcPr>
            <w:tcW w:w="741" w:type="dxa"/>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0"/>
                <w:szCs w:val="20"/>
                <w:u w:val="none"/>
              </w:rPr>
            </w:pPr>
          </w:p>
        </w:tc>
        <w:tc>
          <w:tcPr>
            <w:tcW w:w="752" w:type="dxa"/>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0"/>
                <w:szCs w:val="20"/>
                <w:u w:val="none"/>
              </w:rPr>
            </w:pPr>
          </w:p>
        </w:tc>
      </w:tr>
      <w:tr>
        <w:tblPrEx>
          <w:tblLayout w:type="fixed"/>
          <w:tblCellMar>
            <w:top w:w="0" w:type="dxa"/>
            <w:left w:w="0" w:type="dxa"/>
            <w:bottom w:w="0" w:type="dxa"/>
            <w:right w:w="0" w:type="dxa"/>
          </w:tblCellMar>
        </w:tblPrEx>
        <w:trPr>
          <w:trHeight w:val="312"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1</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BTTRZ-3*185+2*95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316.00 </w:t>
            </w:r>
          </w:p>
        </w:tc>
        <w:tc>
          <w:tcPr>
            <w:tcW w:w="879"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中国建筑一局（集团）有限公司扬州东部综合客运枢纽工程项目部</w:t>
            </w:r>
          </w:p>
        </w:tc>
        <w:tc>
          <w:tcPr>
            <w:tcW w:w="83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江苏省扬州中建一局扬州东部综合客运枢纽工程项目部施工工地</w:t>
            </w:r>
          </w:p>
        </w:tc>
        <w:tc>
          <w:tcPr>
            <w:tcW w:w="741"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0"/>
                <w:szCs w:val="20"/>
                <w:u w:val="single"/>
              </w:rPr>
            </w:pPr>
            <w:r>
              <w:rPr>
                <w:rFonts w:hint="eastAsia" w:ascii="仿宋" w:hAnsi="仿宋" w:eastAsia="仿宋" w:cs="仿宋"/>
                <w:i w:val="0"/>
                <w:color w:val="000000"/>
                <w:kern w:val="0"/>
                <w:sz w:val="20"/>
                <w:szCs w:val="20"/>
                <w:u w:val="single"/>
                <w:lang w:val="en-US" w:eastAsia="zh-CN" w:bidi="ar"/>
              </w:rPr>
              <w:t>2020年01月</w:t>
            </w:r>
          </w:p>
        </w:tc>
        <w:tc>
          <w:tcPr>
            <w:tcW w:w="752"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中国建筑一局（集团）有限公司</w:t>
            </w:r>
          </w:p>
        </w:tc>
      </w:tr>
      <w:tr>
        <w:tblPrEx>
          <w:tblLayout w:type="fixed"/>
          <w:tblCellMar>
            <w:top w:w="0" w:type="dxa"/>
            <w:left w:w="0" w:type="dxa"/>
            <w:bottom w:w="0" w:type="dxa"/>
            <w:right w:w="0" w:type="dxa"/>
          </w:tblCellMar>
        </w:tblPrEx>
        <w:trPr>
          <w:trHeight w:val="48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2</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BTTRZ-3*150+2*70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511.60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12"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3</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BTTRZ-3*120+2*70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725.38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12"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4</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BTTRZ-3*70+2*35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85.25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53"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5</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BTTRZ-3*35+2*16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1044.50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12"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6</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BTTRZ-4*25+1*16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958.36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3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7</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BTTRZ-3*25+2*16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2414.70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8</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BTTRZ-5*16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1116.25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9</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BTTRZ-5*10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1319.29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10</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BTTRZ-5*6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10826.50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11</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WDZ-YJE-4*185+1*95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257.79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12</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WDZ-YJE-3*120+2*70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282.65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12"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13</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WDZ-YJE-4*25+1*16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262.53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14</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WDZN-YJY-3*35+3*35+2*16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99.50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15</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WDZN-YJY-3*16+2*16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54.63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16</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WDZN-YJY-4*16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260.50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17</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WDZN-YJY-4*6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260.50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18</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WDZN-YJY-4*4</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28.75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19</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WDZN-YJY-5*2.5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64.25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20</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WDZ-YJY-5*6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1463.00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21</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WDZ-YJY-4*6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26.88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22</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WDZ-YJY-4*4</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5.00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23</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FS-WDZN-YJY-4*6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33.75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24</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FS-WDZN-YJY-4*4</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236.25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25</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控制ZN-KVV-5*1.5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135.00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26</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铜芯线</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WDZ-BYJ-2.5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46235.50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27</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铜芯线</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WDZ-BYJ-4</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305.25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28</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铜芯线</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BV-1.0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5068.75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29</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RVS-2*1.0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2534.38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30</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BTTRZ-3*240+2*120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437.43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31</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BTTRZ-3*95+2*50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831.66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32</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BTTRZ-3*70+2*35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1360.18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33</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BTTRZ-3*50+2*25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508.91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34</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WDZN-YJY-3*35+2*16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469.09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35</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BTTRZ-4*25+1*16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814.88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36</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BTTRZ-5*16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2474.35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37</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WDZ-YJE-4*240+1*120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2"/>
                <w:szCs w:val="22"/>
                <w:u w:val="none"/>
                <w:lang w:val="en-US" w:eastAsia="zh-CN" w:bidi="ar"/>
              </w:rPr>
              <w:t xml:space="preserve">1145.19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38</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WDZ-YJE-4*185+1*95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255.10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39</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WDZ-YJE-4*150+1*70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1334.44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40</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WDZ-YJE-3*120+2*70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172.71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41</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WDZ-YJE-4*95+1*50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314.68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42</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WDZ-YJE-3*95+2*50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179.89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43</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WDZ-YJE-3*50+2*25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164.14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44</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WDZ-YJE-4*35+1*16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767.48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45</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WDZ-YJE-4*25+1*16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604.50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46</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WDZ-YJE-3*25+2*16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2268.59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47</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WDZN-YJY-3*95+2*50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25.50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48</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WDZN-YJY-3*50+2*25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401.25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49</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WDZN-YJY-3*35+2*16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141.63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50</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WDZN-YJY-3*25+2*16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666.00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51</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WDZN-YJY-3*25+1*16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25.25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52</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WDZN-YJY-5*16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50.50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53</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WDZN-YJY-5*10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526.50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54</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WDZN-YJY-5*6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170.13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55</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WDZN-YJY-4*16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71.63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56</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WDZN-YJY-4*6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90.63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57</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WDZN-YJY-4*4</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68.13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58</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WDZ-YJY-4*70+1*35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5.50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59</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WDZ-YJY-3*70+2*35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193.25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60</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WDZ-YJY-3*50+2*25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165.75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61</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WDZ-YJY-5*16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557.75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62</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WDZ-YJY-5*10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345.75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63</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WDZ-YJY-5*6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20.88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64</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WDZ-YJY-4*4</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44.88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65</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铜芯线</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WDZ-BYJ-10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21992.96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66</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铜芯线</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WDZ-BYJ-2.5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387.00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67</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铜芯线</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WDZ-BYJ-4</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95.50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68</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铜芯线</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WDZN-BYJ-2.5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35763.39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69</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铜芯线</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WDZN-BYJ-4</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674.63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70</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WDZBN-YJY-3*35+1*16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20.31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71</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WDZB-YJY-4*4</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39.00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72</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WDZB-BYJ-3*4</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29.26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73</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WDZB-BYJ-3*2.5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41.27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74</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WDZB-BYJ-1*2.5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24.40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75</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WDZBN-YJY-3*6</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1087.50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76</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WDZBN-YJY-3*4</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1275.00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77</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WDZB-YJY-3*10</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2"/>
                <w:szCs w:val="22"/>
                <w:u w:val="none"/>
                <w:lang w:val="en-US" w:eastAsia="zh-CN" w:bidi="ar"/>
              </w:rPr>
              <w:t xml:space="preserve">4837.50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37"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78</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WDZBN-YJY-3*16+WDZBN-RYJS-2*1.5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987.50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40" w:hRule="atLeast"/>
          <w:jc w:val="center"/>
        </w:trPr>
        <w:tc>
          <w:tcPr>
            <w:tcW w:w="456"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79</w:t>
            </w:r>
          </w:p>
        </w:tc>
        <w:tc>
          <w:tcPr>
            <w:tcW w:w="108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电力电缆</w:t>
            </w:r>
          </w:p>
        </w:tc>
        <w:tc>
          <w:tcPr>
            <w:tcW w:w="27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WDZBN-YJY-4*50+1*25</w:t>
            </w:r>
          </w:p>
        </w:tc>
        <w:tc>
          <w:tcPr>
            <w:tcW w:w="69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m</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787.50 </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342" w:hRule="atLeast"/>
          <w:jc w:val="center"/>
        </w:trPr>
        <w:tc>
          <w:tcPr>
            <w:tcW w:w="4268" w:type="dxa"/>
            <w:gridSpan w:val="3"/>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合计</w:t>
            </w:r>
          </w:p>
        </w:tc>
        <w:tc>
          <w:tcPr>
            <w:tcW w:w="69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102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kern w:val="0"/>
                <w:sz w:val="22"/>
                <w:szCs w:val="22"/>
                <w:u w:val="none"/>
                <w:lang w:val="en-US" w:eastAsia="zh-CN" w:bidi="ar"/>
              </w:rPr>
              <w:t>162649.44</w:t>
            </w:r>
          </w:p>
        </w:tc>
        <w:tc>
          <w:tcPr>
            <w:tcW w:w="879"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83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c>
          <w:tcPr>
            <w:tcW w:w="741"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single"/>
              </w:rPr>
            </w:pPr>
          </w:p>
        </w:tc>
        <w:tc>
          <w:tcPr>
            <w:tcW w:w="75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top"/>
          </w:tcPr>
          <w:p>
            <w:pPr>
              <w:jc w:val="left"/>
              <w:rPr>
                <w:rFonts w:hint="eastAsia" w:ascii="仿宋" w:hAnsi="仿宋" w:eastAsia="仿宋" w:cs="仿宋"/>
                <w:i w:val="0"/>
                <w:color w:val="000000"/>
                <w:sz w:val="20"/>
                <w:szCs w:val="20"/>
                <w:u w:val="none"/>
              </w:rPr>
            </w:pPr>
          </w:p>
        </w:tc>
      </w:tr>
    </w:tbl>
    <w:p>
      <w:pPr>
        <w:spacing w:line="360" w:lineRule="auto"/>
        <w:rPr>
          <w:rFonts w:hint="eastAsia" w:ascii="华文仿宋" w:hAnsi="华文仿宋" w:eastAsia="华文仿宋"/>
          <w:sz w:val="21"/>
          <w:szCs w:val="21"/>
        </w:rPr>
      </w:pPr>
      <w:r>
        <w:rPr>
          <w:rFonts w:ascii="华文仿宋" w:hAnsi="华文仿宋" w:eastAsia="华文仿宋"/>
          <w:sz w:val="21"/>
          <w:szCs w:val="21"/>
        </w:rPr>
        <w:t>2.3招标结果适用范围：</w:t>
      </w:r>
      <w:r>
        <w:rPr>
          <w:rFonts w:hint="eastAsia" w:ascii="华文仿宋" w:hAnsi="华文仿宋" w:eastAsia="华文仿宋"/>
          <w:sz w:val="21"/>
          <w:szCs w:val="21"/>
        </w:rPr>
        <w:t>中国建筑一局（集团）有限公司</w:t>
      </w:r>
      <w:r>
        <w:rPr>
          <w:rFonts w:hint="eastAsia" w:ascii="华文仿宋" w:hAnsi="华文仿宋" w:eastAsia="华文仿宋"/>
          <w:sz w:val="21"/>
          <w:szCs w:val="21"/>
          <w:lang w:eastAsia="zh-CN"/>
        </w:rPr>
        <w:t>扬州东部综合客运枢纽工程</w:t>
      </w:r>
      <w:r>
        <w:rPr>
          <w:rFonts w:hint="eastAsia" w:ascii="华文仿宋" w:hAnsi="华文仿宋" w:eastAsia="华文仿宋"/>
          <w:sz w:val="21"/>
          <w:szCs w:val="21"/>
        </w:rPr>
        <w:t>项目部</w:t>
      </w:r>
    </w:p>
    <w:p>
      <w:pPr>
        <w:spacing w:line="360" w:lineRule="auto"/>
        <w:ind w:firstLine="422" w:firstLineChars="200"/>
        <w:rPr>
          <w:rFonts w:ascii="华文仿宋" w:hAnsi="华文仿宋" w:eastAsia="华文仿宋"/>
          <w:b/>
          <w:sz w:val="21"/>
          <w:szCs w:val="21"/>
        </w:rPr>
      </w:pPr>
      <w:r>
        <w:rPr>
          <w:rFonts w:hint="eastAsia" w:ascii="华文仿宋" w:hAnsi="华文仿宋" w:eastAsia="华文仿宋"/>
          <w:b/>
          <w:sz w:val="21"/>
          <w:szCs w:val="21"/>
        </w:rPr>
        <w:t>3投标人资格要求</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3.1本次招标要求投标人</w:t>
      </w:r>
      <w:r>
        <w:rPr>
          <w:rFonts w:hint="eastAsia" w:ascii="华文仿宋" w:hAnsi="华文仿宋" w:eastAsia="华文仿宋"/>
          <w:sz w:val="21"/>
          <w:szCs w:val="21"/>
        </w:rPr>
        <w:t>必须经国家工商、税务机关登记注册并符合项目经营范围、能独立承担民事责任、具有独立企业法人资格的生产或经营企业。</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3.1.1具有本次招标物资生产或经营许可资质。</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3.1.2在国家有关部门和行业的监督检查中没有不良记录；与公司没有不良合作记录；</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3.1.3必须是“中国建筑股份有限公司”合格分供商。</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3.1.4具有良好的企业社会信誉及财务状况。</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3.1.5可以开具增值税专用发票。</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3.1.6具有近三年的省部级及以上产品质量检测报告及大中型工程供货业绩。</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3.1.7中建股份公司下属单位提供的合作业绩证明文件原件</w:t>
      </w:r>
      <w:r>
        <w:rPr>
          <w:rFonts w:hint="eastAsia" w:ascii="华文仿宋" w:hAnsi="华文仿宋" w:eastAsia="华文仿宋"/>
          <w:sz w:val="21"/>
          <w:szCs w:val="21"/>
        </w:rPr>
        <w:t>（如有）。</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3.1.</w:t>
      </w:r>
      <w:r>
        <w:rPr>
          <w:rFonts w:ascii="华文仿宋" w:hAnsi="华文仿宋" w:eastAsia="华文仿宋"/>
          <w:sz w:val="21"/>
          <w:szCs w:val="21"/>
        </w:rPr>
        <w:t>8有固定的办公场所和专职管理人员证明资料（投标企业办公场所权属证明或有效租赁合同原件、管理人员花名册），提供一套复印件加盖公章存档使用。</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3.1.</w:t>
      </w:r>
      <w:r>
        <w:rPr>
          <w:rFonts w:ascii="华文仿宋" w:hAnsi="华文仿宋" w:eastAsia="华文仿宋"/>
          <w:sz w:val="21"/>
          <w:szCs w:val="21"/>
        </w:rPr>
        <w:t>9投标单位资信等级证书，质量、环境、职业健康安全管理体系认证证书原件。</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3..10投标单位营业执照、税务登记证、组织机构代码证，三证原件（正副本均可），提供一套复印件加盖公章存档使用及法定代表人身份证明及法定代表人授权书证明原件。</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3.2本次招标</w:t>
      </w:r>
      <w:r>
        <w:rPr>
          <w:rFonts w:hint="eastAsia" w:ascii="华文仿宋" w:hAnsi="华文仿宋" w:eastAsia="华文仿宋"/>
          <w:sz w:val="21"/>
          <w:szCs w:val="21"/>
          <w:u w:val="single"/>
        </w:rPr>
        <w:t> </w:t>
      </w:r>
      <w:r>
        <w:rPr>
          <w:rFonts w:ascii="华文仿宋" w:hAnsi="华文仿宋" w:eastAsia="华文仿宋"/>
          <w:sz w:val="21"/>
          <w:szCs w:val="21"/>
          <w:u w:val="single"/>
        </w:rPr>
        <w:t xml:space="preserve">不接受 </w:t>
      </w:r>
      <w:r>
        <w:rPr>
          <w:rFonts w:ascii="华文仿宋" w:hAnsi="华文仿宋" w:eastAsia="华文仿宋"/>
          <w:sz w:val="21"/>
          <w:szCs w:val="21"/>
        </w:rPr>
        <w:t>（接受或不接受）联合体投标。联合体投标的，应满足下列要求：</w:t>
      </w:r>
      <w:r>
        <w:rPr>
          <w:rFonts w:hint="eastAsia" w:ascii="华文仿宋" w:hAnsi="华文仿宋" w:eastAsia="华文仿宋"/>
          <w:sz w:val="21"/>
          <w:szCs w:val="21"/>
          <w:u w:val="single"/>
        </w:rPr>
        <w:t>无</w:t>
      </w:r>
      <w:r>
        <w:rPr>
          <w:rFonts w:hint="eastAsia" w:ascii="华文仿宋" w:hAnsi="华文仿宋" w:eastAsia="华文仿宋"/>
          <w:sz w:val="21"/>
          <w:szCs w:val="21"/>
        </w:rPr>
        <w:t>。</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3.3</w:t>
      </w:r>
      <w:r>
        <w:rPr>
          <w:rFonts w:hint="eastAsia" w:ascii="华文仿宋" w:hAnsi="华文仿宋" w:eastAsia="华文仿宋"/>
          <w:sz w:val="21"/>
          <w:szCs w:val="21"/>
        </w:rPr>
        <w:t>参加本次投标的投标单位被确定为中标候选人的分供商，如不能按照其投标文件的内容签订合同或签订合同后不能正常进行履约，招标方有权对该分供商在“云筑网”和本公司《不合格分供商名录》中设置不良行为记录。并对其所造成的损失，招标方保留追究责任的权利。</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3.4</w:t>
      </w:r>
      <w:r>
        <w:rPr>
          <w:rFonts w:hint="eastAsia" w:ascii="华文仿宋" w:hAnsi="华文仿宋" w:eastAsia="华文仿宋"/>
          <w:sz w:val="21"/>
          <w:szCs w:val="21"/>
        </w:rPr>
        <w:t>投标人注册资金需达到</w:t>
      </w:r>
      <w:r>
        <w:rPr>
          <w:rFonts w:hint="eastAsia" w:ascii="华文仿宋" w:hAnsi="华文仿宋" w:eastAsia="华文仿宋"/>
          <w:sz w:val="21"/>
          <w:szCs w:val="21"/>
          <w:highlight w:val="yellow"/>
          <w:u w:val="single"/>
          <w:lang w:val="en-US" w:eastAsia="zh-CN"/>
        </w:rPr>
        <w:t>500</w:t>
      </w:r>
      <w:r>
        <w:rPr>
          <w:rFonts w:hint="eastAsia" w:ascii="华文仿宋" w:hAnsi="华文仿宋" w:eastAsia="华文仿宋"/>
          <w:sz w:val="21"/>
          <w:szCs w:val="21"/>
        </w:rPr>
        <w:t>万元人民币（含）及以上，所提供产品需符合国家标准，其他要求</w:t>
      </w:r>
      <w:permStart w:id="0" w:edGrp="everyone"/>
      <w:r>
        <w:rPr>
          <w:rFonts w:hint="eastAsia" w:ascii="华文仿宋" w:hAnsi="华文仿宋" w:eastAsia="华文仿宋"/>
          <w:sz w:val="21"/>
          <w:szCs w:val="21"/>
        </w:rPr>
        <w:t xml:space="preserve"> / </w:t>
      </w:r>
      <w:permEnd w:id="0"/>
      <w:r>
        <w:rPr>
          <w:rFonts w:ascii="华文仿宋" w:hAnsi="华文仿宋" w:eastAsia="华文仿宋"/>
          <w:sz w:val="21"/>
          <w:szCs w:val="21"/>
        </w:rPr>
        <w:t>。（合作业绩/考核等级/注册资金/产能/仓库/办公场所/开具发票等招标人认可的标准）。</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3.5投标人应在资格审查前，</w:t>
      </w:r>
      <w:r>
        <w:rPr>
          <w:rFonts w:hint="eastAsia" w:ascii="华文仿宋" w:hAnsi="华文仿宋" w:eastAsia="华文仿宋"/>
          <w:sz w:val="21"/>
          <w:szCs w:val="21"/>
          <w:u w:val="single"/>
        </w:rPr>
        <w:t xml:space="preserve"> 需要</w:t>
      </w:r>
      <w:r>
        <w:rPr>
          <w:rFonts w:ascii="华文仿宋" w:hAnsi="华文仿宋" w:eastAsia="华文仿宋"/>
          <w:sz w:val="21"/>
          <w:szCs w:val="21"/>
        </w:rPr>
        <w:t>（</w:t>
      </w:r>
      <w:r>
        <w:rPr>
          <w:rFonts w:hint="eastAsia" w:ascii="华文仿宋" w:hAnsi="华文仿宋" w:eastAsia="华文仿宋"/>
          <w:sz w:val="21"/>
          <w:szCs w:val="21"/>
        </w:rPr>
        <w:t>需要</w:t>
      </w:r>
      <w:r>
        <w:rPr>
          <w:rFonts w:ascii="华文仿宋" w:hAnsi="华文仿宋" w:eastAsia="华文仿宋"/>
          <w:sz w:val="21"/>
          <w:szCs w:val="21"/>
        </w:rPr>
        <w:t>或不</w:t>
      </w:r>
      <w:r>
        <w:rPr>
          <w:rFonts w:hint="eastAsia" w:ascii="华文仿宋" w:hAnsi="华文仿宋" w:eastAsia="华文仿宋"/>
          <w:sz w:val="21"/>
          <w:szCs w:val="21"/>
        </w:rPr>
        <w:t>需要</w:t>
      </w:r>
      <w:r>
        <w:rPr>
          <w:rFonts w:ascii="华文仿宋" w:hAnsi="华文仿宋" w:eastAsia="华文仿宋"/>
          <w:sz w:val="21"/>
          <w:szCs w:val="21"/>
        </w:rPr>
        <w:t>）</w:t>
      </w:r>
      <w:r>
        <w:rPr>
          <w:rFonts w:hint="eastAsia" w:ascii="华文仿宋" w:hAnsi="华文仿宋" w:eastAsia="华文仿宋"/>
          <w:sz w:val="21"/>
          <w:szCs w:val="21"/>
        </w:rPr>
        <w:t>缴纳投标保证金至指定账户或提交投标保函。</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符合上述条件，经招标人资格审查合格后，才能成为合格的投标人。</w:t>
      </w:r>
    </w:p>
    <w:p>
      <w:pPr>
        <w:spacing w:line="360" w:lineRule="auto"/>
        <w:ind w:firstLine="422" w:firstLineChars="200"/>
        <w:rPr>
          <w:rFonts w:ascii="华文仿宋" w:hAnsi="华文仿宋" w:eastAsia="华文仿宋"/>
          <w:b/>
          <w:sz w:val="21"/>
          <w:szCs w:val="21"/>
        </w:rPr>
      </w:pPr>
      <w:r>
        <w:rPr>
          <w:rFonts w:hint="eastAsia" w:ascii="华文仿宋" w:hAnsi="华文仿宋" w:eastAsia="华文仿宋"/>
          <w:b/>
          <w:sz w:val="21"/>
          <w:szCs w:val="21"/>
        </w:rPr>
        <w:t>4投标报名</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4.1报名方式：网络报名，通过“云筑网”（网址http://www.yzw.cn/）上“投标易”中进行报名，不接受其他方式报名。</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4.2网络报名：已在中建股份“云筑网”完成正式注册的投标人，直接登录平台输入用户名和密码，成功登录后签收对应的招标公告并点击报名；未在“云筑网”注册的投标人，需先通过平台网页进行注册，注册信息通过审核合格后，再进行报名。分供商报名过程中，如果不属于“中国建筑一局（集团）有限公司”合格分供商资源库内，需要申请“分供商认证”，意向合作单位选择“中国建筑一局（集团）有限公司”，经招标方评审合格后，登录“云筑网”在对应的招标公告进行报名并上传“相关资料”(见“3”中投标人资格条件）。上传的相关资料必须为原件扫描件。不接受其他方式报名。</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4.</w:t>
      </w:r>
      <w:r>
        <w:rPr>
          <w:rFonts w:hint="eastAsia" w:ascii="华文仿宋" w:hAnsi="华文仿宋" w:eastAsia="华文仿宋"/>
          <w:sz w:val="21"/>
          <w:szCs w:val="21"/>
        </w:rPr>
        <w:t>3</w:t>
      </w:r>
      <w:r>
        <w:rPr>
          <w:rFonts w:ascii="华文仿宋" w:hAnsi="华文仿宋" w:eastAsia="华文仿宋"/>
          <w:sz w:val="21"/>
          <w:szCs w:val="21"/>
        </w:rPr>
        <w:t>报名时间：截止</w:t>
      </w:r>
      <w:r>
        <w:rPr>
          <w:rFonts w:hint="eastAsia" w:ascii="华文仿宋" w:hAnsi="华文仿宋" w:eastAsia="华文仿宋"/>
          <w:sz w:val="21"/>
          <w:szCs w:val="21"/>
          <w:highlight w:val="yellow"/>
          <w:u w:val="single"/>
        </w:rPr>
        <w:t>201</w:t>
      </w:r>
      <w:r>
        <w:rPr>
          <w:rFonts w:hint="eastAsia" w:ascii="华文仿宋" w:hAnsi="华文仿宋" w:eastAsia="华文仿宋"/>
          <w:sz w:val="21"/>
          <w:szCs w:val="21"/>
          <w:highlight w:val="yellow"/>
          <w:u w:val="single"/>
          <w:lang w:val="en-US" w:eastAsia="zh-CN"/>
        </w:rPr>
        <w:t>9</w:t>
      </w:r>
      <w:r>
        <w:rPr>
          <w:rFonts w:ascii="华文仿宋" w:hAnsi="华文仿宋" w:eastAsia="华文仿宋"/>
          <w:sz w:val="21"/>
          <w:szCs w:val="21"/>
          <w:highlight w:val="yellow"/>
        </w:rPr>
        <w:t>年</w:t>
      </w:r>
      <w:r>
        <w:rPr>
          <w:rFonts w:hint="eastAsia" w:ascii="华文仿宋" w:hAnsi="华文仿宋" w:eastAsia="华文仿宋"/>
          <w:sz w:val="21"/>
          <w:szCs w:val="21"/>
          <w:highlight w:val="yellow"/>
          <w:u w:val="single"/>
          <w:lang w:val="en-US" w:eastAsia="zh-CN"/>
        </w:rPr>
        <w:t>12</w:t>
      </w:r>
      <w:r>
        <w:rPr>
          <w:rFonts w:hint="eastAsia" w:ascii="华文仿宋" w:hAnsi="华文仿宋" w:eastAsia="华文仿宋"/>
          <w:sz w:val="21"/>
          <w:szCs w:val="21"/>
          <w:highlight w:val="yellow"/>
        </w:rPr>
        <w:t>月</w:t>
      </w:r>
      <w:r>
        <w:rPr>
          <w:rFonts w:hint="eastAsia" w:ascii="华文仿宋" w:hAnsi="华文仿宋" w:eastAsia="华文仿宋"/>
          <w:sz w:val="21"/>
          <w:szCs w:val="21"/>
          <w:highlight w:val="yellow"/>
          <w:u w:val="single"/>
          <w:lang w:val="en-US" w:eastAsia="zh-CN"/>
        </w:rPr>
        <w:t>19</w:t>
      </w:r>
      <w:r>
        <w:rPr>
          <w:rFonts w:hint="eastAsia" w:ascii="华文仿宋" w:hAnsi="华文仿宋" w:eastAsia="华文仿宋"/>
          <w:sz w:val="21"/>
          <w:szCs w:val="21"/>
          <w:highlight w:val="yellow"/>
        </w:rPr>
        <w:t>日</w:t>
      </w:r>
      <w:r>
        <w:rPr>
          <w:rFonts w:hint="eastAsia" w:ascii="华文仿宋" w:hAnsi="华文仿宋" w:eastAsia="华文仿宋"/>
          <w:sz w:val="21"/>
          <w:szCs w:val="21"/>
          <w:highlight w:val="yellow"/>
          <w:u w:val="single"/>
        </w:rPr>
        <w:t>10</w:t>
      </w:r>
      <w:r>
        <w:rPr>
          <w:rFonts w:hint="eastAsia" w:ascii="华文仿宋" w:hAnsi="华文仿宋" w:eastAsia="华文仿宋"/>
          <w:sz w:val="21"/>
          <w:szCs w:val="21"/>
          <w:highlight w:val="yellow"/>
        </w:rPr>
        <w:t>：</w:t>
      </w:r>
      <w:r>
        <w:rPr>
          <w:rFonts w:hint="eastAsia" w:ascii="华文仿宋" w:hAnsi="华文仿宋" w:eastAsia="华文仿宋"/>
          <w:sz w:val="21"/>
          <w:szCs w:val="21"/>
          <w:highlight w:val="yellow"/>
          <w:u w:val="single"/>
        </w:rPr>
        <w:t>00</w:t>
      </w:r>
      <w:r>
        <w:rPr>
          <w:rFonts w:ascii="华文仿宋" w:hAnsi="华文仿宋" w:eastAsia="华文仿宋"/>
          <w:sz w:val="21"/>
          <w:szCs w:val="21"/>
        </w:rPr>
        <w:t>，逾期不再接受投标单位的报名。</w:t>
      </w:r>
    </w:p>
    <w:p>
      <w:pPr>
        <w:spacing w:line="360" w:lineRule="auto"/>
        <w:ind w:firstLine="422" w:firstLineChars="200"/>
        <w:rPr>
          <w:rFonts w:ascii="华文仿宋" w:hAnsi="华文仿宋" w:eastAsia="华文仿宋"/>
          <w:b/>
          <w:sz w:val="21"/>
          <w:szCs w:val="21"/>
        </w:rPr>
      </w:pPr>
      <w:r>
        <w:rPr>
          <w:rFonts w:hint="eastAsia" w:ascii="华文仿宋" w:hAnsi="华文仿宋" w:eastAsia="华文仿宋"/>
          <w:b/>
          <w:sz w:val="21"/>
          <w:szCs w:val="21"/>
        </w:rPr>
        <w:t>5资格审查</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5.1资格免审：有以下情形的投标人可以免去现场资格审查环节。</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5.1.</w:t>
      </w:r>
      <w:r>
        <w:rPr>
          <w:rFonts w:ascii="华文仿宋" w:hAnsi="华文仿宋" w:eastAsia="华文仿宋"/>
          <w:sz w:val="21"/>
          <w:szCs w:val="21"/>
        </w:rPr>
        <w:t>1</w:t>
      </w:r>
      <w:r>
        <w:rPr>
          <w:rFonts w:hint="eastAsia" w:ascii="华文仿宋" w:hAnsi="华文仿宋" w:eastAsia="华文仿宋"/>
          <w:sz w:val="21"/>
          <w:szCs w:val="21"/>
        </w:rPr>
        <w:t>在“云筑网”附件上传中具有</w:t>
      </w:r>
      <w:r>
        <w:rPr>
          <w:rFonts w:ascii="华文仿宋" w:hAnsi="华文仿宋" w:eastAsia="华文仿宋"/>
          <w:sz w:val="21"/>
          <w:szCs w:val="21"/>
        </w:rPr>
        <w:t>3.1.10内容</w:t>
      </w:r>
      <w:r>
        <w:rPr>
          <w:rFonts w:hint="eastAsia" w:ascii="华文仿宋" w:hAnsi="华文仿宋" w:eastAsia="华文仿宋"/>
          <w:sz w:val="21"/>
          <w:szCs w:val="21"/>
        </w:rPr>
        <w:t>。</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5.1.</w:t>
      </w:r>
      <w:r>
        <w:rPr>
          <w:rFonts w:ascii="华文仿宋" w:hAnsi="华文仿宋" w:eastAsia="华文仿宋"/>
          <w:sz w:val="21"/>
          <w:szCs w:val="21"/>
        </w:rPr>
        <w:t>2</w:t>
      </w:r>
      <w:r>
        <w:rPr>
          <w:rFonts w:hint="eastAsia" w:ascii="华文仿宋" w:hAnsi="华文仿宋" w:eastAsia="华文仿宋"/>
          <w:sz w:val="21"/>
          <w:szCs w:val="21"/>
        </w:rPr>
        <w:t>在“云筑网”（网址http://www.yzw.cn/）注册通过审核的投标单位</w:t>
      </w:r>
      <w:r>
        <w:rPr>
          <w:rFonts w:ascii="华文仿宋" w:hAnsi="华文仿宋" w:eastAsia="华文仿宋"/>
          <w:sz w:val="21"/>
          <w:szCs w:val="21"/>
        </w:rPr>
        <w:t>。</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5.1.3“招标公告”报名过程中上传资信资料、投标保证金缴纳凭证或投标保函、业绩证明、检测报告等。</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5.2资格审查资料清单</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3.1.10所要求的，适用于所有招标情况，3.1.6-3.1.9项根据具体招标品类进行选用。</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5.3资格审查时间及地点</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5.3.1</w:t>
      </w:r>
      <w:r>
        <w:rPr>
          <w:rFonts w:ascii="华文仿宋" w:hAnsi="华文仿宋" w:eastAsia="华文仿宋"/>
          <w:sz w:val="21"/>
          <w:szCs w:val="21"/>
        </w:rPr>
        <w:t>资格审查时间：</w:t>
      </w:r>
      <w:r>
        <w:rPr>
          <w:rFonts w:hint="eastAsia" w:ascii="华文仿宋" w:hAnsi="华文仿宋" w:eastAsia="华文仿宋"/>
          <w:sz w:val="21"/>
          <w:szCs w:val="21"/>
          <w:highlight w:val="yellow"/>
          <w:u w:val="single"/>
          <w:lang w:val="en-US" w:eastAsia="zh-CN"/>
        </w:rPr>
        <w:t>2019</w:t>
      </w:r>
      <w:r>
        <w:rPr>
          <w:rFonts w:ascii="华文仿宋" w:hAnsi="华文仿宋" w:eastAsia="华文仿宋"/>
          <w:sz w:val="21"/>
          <w:szCs w:val="21"/>
          <w:highlight w:val="yellow"/>
        </w:rPr>
        <w:t>年</w:t>
      </w:r>
      <w:r>
        <w:rPr>
          <w:rFonts w:hint="eastAsia" w:ascii="华文仿宋" w:hAnsi="华文仿宋" w:eastAsia="华文仿宋"/>
          <w:sz w:val="21"/>
          <w:szCs w:val="21"/>
          <w:highlight w:val="yellow"/>
          <w:u w:val="single"/>
          <w:lang w:val="en-US" w:eastAsia="zh-CN"/>
        </w:rPr>
        <w:t>12</w:t>
      </w:r>
      <w:r>
        <w:rPr>
          <w:rFonts w:hint="eastAsia" w:ascii="华文仿宋" w:hAnsi="华文仿宋" w:eastAsia="华文仿宋"/>
          <w:sz w:val="21"/>
          <w:szCs w:val="21"/>
          <w:highlight w:val="yellow"/>
        </w:rPr>
        <w:t>月</w:t>
      </w:r>
      <w:r>
        <w:rPr>
          <w:rFonts w:hint="eastAsia" w:ascii="华文仿宋" w:hAnsi="华文仿宋" w:eastAsia="华文仿宋"/>
          <w:sz w:val="21"/>
          <w:szCs w:val="21"/>
          <w:highlight w:val="yellow"/>
          <w:u w:val="single"/>
          <w:lang w:val="en-US" w:eastAsia="zh-CN"/>
        </w:rPr>
        <w:t>19</w:t>
      </w:r>
      <w:r>
        <w:rPr>
          <w:rFonts w:hint="eastAsia" w:ascii="华文仿宋" w:hAnsi="华文仿宋" w:eastAsia="华文仿宋"/>
          <w:sz w:val="21"/>
          <w:szCs w:val="21"/>
          <w:highlight w:val="yellow"/>
        </w:rPr>
        <w:t>日</w:t>
      </w:r>
      <w:r>
        <w:rPr>
          <w:rFonts w:hint="eastAsia" w:ascii="华文仿宋" w:hAnsi="华文仿宋" w:eastAsia="华文仿宋"/>
          <w:sz w:val="21"/>
          <w:szCs w:val="21"/>
          <w:highlight w:val="yellow"/>
          <w:u w:val="single"/>
        </w:rPr>
        <w:t>10</w:t>
      </w:r>
      <w:r>
        <w:rPr>
          <w:rFonts w:hint="eastAsia" w:ascii="华文仿宋" w:hAnsi="华文仿宋" w:eastAsia="华文仿宋"/>
          <w:sz w:val="21"/>
          <w:szCs w:val="21"/>
          <w:highlight w:val="yellow"/>
        </w:rPr>
        <w:t>：</w:t>
      </w:r>
      <w:r>
        <w:rPr>
          <w:rFonts w:hint="eastAsia" w:ascii="华文仿宋" w:hAnsi="华文仿宋" w:eastAsia="华文仿宋"/>
          <w:sz w:val="21"/>
          <w:szCs w:val="21"/>
          <w:highlight w:val="yellow"/>
          <w:u w:val="single"/>
        </w:rPr>
        <w:t>00</w:t>
      </w:r>
      <w:r>
        <w:rPr>
          <w:rFonts w:ascii="华文仿宋" w:hAnsi="华文仿宋" w:eastAsia="华文仿宋"/>
          <w:sz w:val="21"/>
          <w:szCs w:val="21"/>
          <w:highlight w:val="yellow"/>
        </w:rPr>
        <w:t>至</w:t>
      </w:r>
      <w:r>
        <w:rPr>
          <w:rFonts w:hint="eastAsia" w:ascii="华文仿宋" w:hAnsi="华文仿宋" w:eastAsia="华文仿宋"/>
          <w:sz w:val="21"/>
          <w:szCs w:val="21"/>
          <w:highlight w:val="yellow"/>
          <w:u w:val="single"/>
        </w:rPr>
        <w:t>201</w:t>
      </w:r>
      <w:r>
        <w:rPr>
          <w:rFonts w:hint="eastAsia" w:ascii="华文仿宋" w:hAnsi="华文仿宋" w:eastAsia="华文仿宋"/>
          <w:sz w:val="21"/>
          <w:szCs w:val="21"/>
          <w:highlight w:val="yellow"/>
          <w:u w:val="single"/>
          <w:lang w:val="en-US" w:eastAsia="zh-CN"/>
        </w:rPr>
        <w:t>9</w:t>
      </w:r>
      <w:r>
        <w:rPr>
          <w:rFonts w:ascii="华文仿宋" w:hAnsi="华文仿宋" w:eastAsia="华文仿宋"/>
          <w:sz w:val="21"/>
          <w:szCs w:val="21"/>
          <w:highlight w:val="yellow"/>
        </w:rPr>
        <w:t>年</w:t>
      </w:r>
      <w:r>
        <w:rPr>
          <w:rFonts w:hint="eastAsia" w:ascii="华文仿宋" w:hAnsi="华文仿宋" w:eastAsia="华文仿宋"/>
          <w:sz w:val="21"/>
          <w:szCs w:val="21"/>
          <w:highlight w:val="yellow"/>
          <w:u w:val="single"/>
          <w:lang w:val="en-US" w:eastAsia="zh-CN"/>
        </w:rPr>
        <w:t>12</w:t>
      </w:r>
      <w:r>
        <w:rPr>
          <w:rFonts w:hint="eastAsia" w:ascii="华文仿宋" w:hAnsi="华文仿宋" w:eastAsia="华文仿宋"/>
          <w:sz w:val="21"/>
          <w:szCs w:val="21"/>
          <w:highlight w:val="yellow"/>
        </w:rPr>
        <w:t>月</w:t>
      </w:r>
      <w:r>
        <w:rPr>
          <w:rFonts w:hint="eastAsia" w:ascii="华文仿宋" w:hAnsi="华文仿宋" w:eastAsia="华文仿宋"/>
          <w:sz w:val="21"/>
          <w:szCs w:val="21"/>
          <w:highlight w:val="yellow"/>
          <w:u w:val="single"/>
          <w:lang w:val="en-US" w:eastAsia="zh-CN"/>
        </w:rPr>
        <w:t>20</w:t>
      </w:r>
      <w:r>
        <w:rPr>
          <w:rFonts w:hint="eastAsia" w:ascii="华文仿宋" w:hAnsi="华文仿宋" w:eastAsia="华文仿宋"/>
          <w:sz w:val="21"/>
          <w:szCs w:val="21"/>
          <w:highlight w:val="yellow"/>
        </w:rPr>
        <w:t>日</w:t>
      </w:r>
      <w:r>
        <w:rPr>
          <w:rFonts w:hint="eastAsia" w:ascii="华文仿宋" w:hAnsi="华文仿宋" w:eastAsia="华文仿宋"/>
          <w:sz w:val="21"/>
          <w:szCs w:val="21"/>
          <w:highlight w:val="yellow"/>
          <w:u w:val="single"/>
        </w:rPr>
        <w:t>10</w:t>
      </w:r>
      <w:r>
        <w:rPr>
          <w:rFonts w:hint="eastAsia" w:ascii="华文仿宋" w:hAnsi="华文仿宋" w:eastAsia="华文仿宋"/>
          <w:sz w:val="21"/>
          <w:szCs w:val="21"/>
          <w:highlight w:val="yellow"/>
        </w:rPr>
        <w:t>：</w:t>
      </w:r>
      <w:r>
        <w:rPr>
          <w:rFonts w:hint="eastAsia" w:ascii="华文仿宋" w:hAnsi="华文仿宋" w:eastAsia="华文仿宋"/>
          <w:sz w:val="21"/>
          <w:szCs w:val="21"/>
          <w:highlight w:val="yellow"/>
          <w:u w:val="single"/>
        </w:rPr>
        <w:t>00</w:t>
      </w:r>
      <w:r>
        <w:rPr>
          <w:rFonts w:ascii="华文仿宋" w:hAnsi="华文仿宋" w:eastAsia="华文仿宋"/>
          <w:sz w:val="21"/>
          <w:szCs w:val="21"/>
        </w:rPr>
        <w:t>（法定公休、节假日除外）。</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5.3.2</w:t>
      </w:r>
      <w:r>
        <w:rPr>
          <w:rFonts w:ascii="华文仿宋" w:hAnsi="华文仿宋" w:eastAsia="华文仿宋"/>
          <w:sz w:val="21"/>
          <w:szCs w:val="21"/>
        </w:rPr>
        <w:t>资格审查</w:t>
      </w:r>
      <w:r>
        <w:rPr>
          <w:rFonts w:hint="eastAsia" w:ascii="华文仿宋" w:hAnsi="华文仿宋" w:eastAsia="华文仿宋"/>
          <w:sz w:val="21"/>
          <w:szCs w:val="21"/>
        </w:rPr>
        <w:t>地点：在“云筑网”（网址http://www.yzw.cn/）审核。</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5.3.3</w:t>
      </w:r>
      <w:r>
        <w:rPr>
          <w:rFonts w:ascii="华文仿宋" w:hAnsi="华文仿宋" w:eastAsia="华文仿宋"/>
          <w:sz w:val="21"/>
          <w:szCs w:val="21"/>
        </w:rPr>
        <w:t>投标人应</w:t>
      </w:r>
      <w:r>
        <w:rPr>
          <w:rFonts w:hint="eastAsia" w:ascii="华文仿宋" w:hAnsi="华文仿宋" w:eastAsia="华文仿宋"/>
          <w:sz w:val="21"/>
          <w:szCs w:val="21"/>
        </w:rPr>
        <w:t>在招标约定的时间内上传“云筑网”相关</w:t>
      </w:r>
      <w:r>
        <w:rPr>
          <w:rFonts w:ascii="华文仿宋" w:hAnsi="华文仿宋" w:eastAsia="华文仿宋"/>
          <w:sz w:val="21"/>
          <w:szCs w:val="21"/>
        </w:rPr>
        <w:t>资料</w:t>
      </w:r>
      <w:r>
        <w:rPr>
          <w:rFonts w:hint="eastAsia" w:ascii="华文仿宋" w:hAnsi="华文仿宋" w:eastAsia="华文仿宋"/>
          <w:sz w:val="21"/>
          <w:szCs w:val="21"/>
        </w:rPr>
        <w:t>，进行</w:t>
      </w:r>
      <w:r>
        <w:rPr>
          <w:rFonts w:ascii="华文仿宋" w:hAnsi="华文仿宋" w:eastAsia="华文仿宋"/>
          <w:sz w:val="21"/>
          <w:szCs w:val="21"/>
        </w:rPr>
        <w:t>资格审查，逾期无效。</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5.3.4</w:t>
      </w:r>
      <w:r>
        <w:rPr>
          <w:rFonts w:ascii="华文仿宋" w:hAnsi="华文仿宋" w:eastAsia="华文仿宋"/>
          <w:sz w:val="21"/>
          <w:szCs w:val="21"/>
        </w:rPr>
        <w:t>提供虚假资格审查资料的投标人，任何时候一经发现，取消其投标资格</w:t>
      </w:r>
      <w:r>
        <w:rPr>
          <w:rFonts w:hint="eastAsia" w:ascii="华文仿宋" w:hAnsi="华文仿宋" w:eastAsia="华文仿宋"/>
          <w:sz w:val="21"/>
          <w:szCs w:val="21"/>
        </w:rPr>
        <w:t>，</w:t>
      </w:r>
      <w:r>
        <w:rPr>
          <w:rFonts w:ascii="华文仿宋" w:hAnsi="华文仿宋" w:eastAsia="华文仿宋"/>
          <w:sz w:val="21"/>
          <w:szCs w:val="21"/>
        </w:rPr>
        <w:t>并追究其法律责任</w:t>
      </w:r>
      <w:r>
        <w:rPr>
          <w:rFonts w:hint="eastAsia" w:ascii="华文仿宋" w:hAnsi="华文仿宋" w:eastAsia="华文仿宋"/>
          <w:sz w:val="21"/>
          <w:szCs w:val="21"/>
        </w:rPr>
        <w:t>。</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5.3.5经资格审查入围的投标人，在“云筑网”通知公布，可直接登录中建“云筑网”（http://www.yzw.cn/）下载招标文件，并依据招标文件要求于投标截止日前进行网上投标。</w:t>
      </w:r>
    </w:p>
    <w:p>
      <w:pPr>
        <w:spacing w:line="360" w:lineRule="auto"/>
        <w:ind w:firstLine="422" w:firstLineChars="200"/>
        <w:rPr>
          <w:rFonts w:ascii="华文仿宋" w:hAnsi="华文仿宋" w:eastAsia="华文仿宋"/>
          <w:b/>
          <w:sz w:val="21"/>
          <w:szCs w:val="21"/>
        </w:rPr>
      </w:pPr>
      <w:r>
        <w:rPr>
          <w:rFonts w:hint="eastAsia" w:ascii="华文仿宋" w:hAnsi="华文仿宋" w:eastAsia="华文仿宋"/>
          <w:b/>
          <w:sz w:val="21"/>
          <w:szCs w:val="21"/>
        </w:rPr>
        <w:t>6招标文件的发放</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6.1发放时间：暂定</w:t>
      </w:r>
      <w:r>
        <w:rPr>
          <w:rFonts w:hint="eastAsia" w:ascii="华文仿宋" w:hAnsi="华文仿宋" w:eastAsia="华文仿宋"/>
          <w:sz w:val="21"/>
          <w:szCs w:val="21"/>
          <w:u w:val="single"/>
          <w:lang w:val="en-US" w:eastAsia="zh-CN"/>
        </w:rPr>
        <w:t>2019</w:t>
      </w:r>
      <w:r>
        <w:rPr>
          <w:rFonts w:ascii="华文仿宋" w:hAnsi="华文仿宋" w:eastAsia="华文仿宋"/>
          <w:sz w:val="21"/>
          <w:szCs w:val="21"/>
        </w:rPr>
        <w:t>年</w:t>
      </w:r>
      <w:r>
        <w:rPr>
          <w:rFonts w:hint="eastAsia" w:ascii="华文仿宋" w:hAnsi="华文仿宋" w:eastAsia="华文仿宋"/>
          <w:sz w:val="21"/>
          <w:szCs w:val="21"/>
          <w:u w:val="single"/>
          <w:lang w:val="en-US" w:eastAsia="zh-CN"/>
        </w:rPr>
        <w:t>12</w:t>
      </w:r>
      <w:r>
        <w:rPr>
          <w:rFonts w:hint="eastAsia" w:ascii="华文仿宋" w:hAnsi="华文仿宋" w:eastAsia="华文仿宋"/>
          <w:sz w:val="21"/>
          <w:szCs w:val="21"/>
        </w:rPr>
        <w:t>月</w:t>
      </w:r>
      <w:r>
        <w:rPr>
          <w:rFonts w:hint="eastAsia" w:ascii="华文仿宋" w:hAnsi="华文仿宋" w:eastAsia="华文仿宋"/>
          <w:sz w:val="21"/>
          <w:szCs w:val="21"/>
          <w:u w:val="single"/>
          <w:lang w:val="en-US" w:eastAsia="zh-CN"/>
        </w:rPr>
        <w:t>20</w:t>
      </w:r>
      <w:r>
        <w:rPr>
          <w:rFonts w:hint="eastAsia" w:ascii="华文仿宋" w:hAnsi="华文仿宋" w:eastAsia="华文仿宋"/>
          <w:sz w:val="21"/>
          <w:szCs w:val="21"/>
        </w:rPr>
        <w:t>日</w:t>
      </w:r>
      <w:r>
        <w:rPr>
          <w:rFonts w:hint="eastAsia" w:ascii="华文仿宋" w:hAnsi="华文仿宋" w:eastAsia="华文仿宋"/>
          <w:sz w:val="21"/>
          <w:szCs w:val="21"/>
          <w:u w:val="single"/>
        </w:rPr>
        <w:t>10</w:t>
      </w:r>
      <w:r>
        <w:rPr>
          <w:rFonts w:hint="eastAsia" w:ascii="华文仿宋" w:hAnsi="华文仿宋" w:eastAsia="华文仿宋"/>
          <w:sz w:val="21"/>
          <w:szCs w:val="21"/>
        </w:rPr>
        <w:t>：</w:t>
      </w:r>
      <w:r>
        <w:rPr>
          <w:rFonts w:hint="eastAsia" w:ascii="华文仿宋" w:hAnsi="华文仿宋" w:eastAsia="华文仿宋"/>
          <w:sz w:val="21"/>
          <w:szCs w:val="21"/>
          <w:u w:val="single"/>
        </w:rPr>
        <w:t>00</w:t>
      </w:r>
      <w:r>
        <w:rPr>
          <w:rFonts w:ascii="华文仿宋" w:hAnsi="华文仿宋" w:eastAsia="华文仿宋"/>
          <w:sz w:val="21"/>
          <w:szCs w:val="21"/>
        </w:rPr>
        <w:t>。</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6.2发放形式：招标文件发布</w:t>
      </w:r>
      <w:r>
        <w:rPr>
          <w:rFonts w:ascii="华文仿宋" w:hAnsi="华文仿宋" w:eastAsia="华文仿宋"/>
          <w:sz w:val="21"/>
          <w:szCs w:val="21"/>
          <w:u w:val="single"/>
        </w:rPr>
        <w:t>电子版</w:t>
      </w:r>
      <w:r>
        <w:rPr>
          <w:rFonts w:ascii="华文仿宋" w:hAnsi="华文仿宋" w:eastAsia="华文仿宋"/>
          <w:sz w:val="21"/>
          <w:szCs w:val="21"/>
        </w:rPr>
        <w:t>（电子版/书面版）。</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6.3发放对象：</w:t>
      </w:r>
      <w:r>
        <w:rPr>
          <w:rFonts w:hint="eastAsia" w:ascii="华文仿宋" w:hAnsi="华文仿宋" w:eastAsia="华文仿宋"/>
          <w:sz w:val="21"/>
          <w:szCs w:val="21"/>
        </w:rPr>
        <w:t>资质</w:t>
      </w:r>
      <w:r>
        <w:rPr>
          <w:rFonts w:ascii="华文仿宋" w:hAnsi="华文仿宋" w:eastAsia="华文仿宋"/>
          <w:sz w:val="21"/>
          <w:szCs w:val="21"/>
        </w:rPr>
        <w:t>审核通过的投标人。</w:t>
      </w:r>
      <w:r>
        <w:rPr>
          <w:rFonts w:hint="eastAsia" w:ascii="华文仿宋" w:hAnsi="华文仿宋" w:eastAsia="华文仿宋"/>
          <w:sz w:val="21"/>
          <w:szCs w:val="21"/>
        </w:rPr>
        <w:t>（以“云筑网”通知为准）</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6.4发放渠道：</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6.4.1</w:t>
      </w:r>
      <w:r>
        <w:rPr>
          <w:rFonts w:ascii="华文仿宋" w:hAnsi="华文仿宋" w:eastAsia="华文仿宋"/>
          <w:sz w:val="21"/>
          <w:szCs w:val="21"/>
        </w:rPr>
        <w:t>电子版招标文件：</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招标人通过“</w:t>
      </w:r>
      <w:r>
        <w:rPr>
          <w:rFonts w:hint="eastAsia" w:ascii="华文仿宋" w:hAnsi="华文仿宋" w:eastAsia="华文仿宋"/>
          <w:sz w:val="21"/>
          <w:szCs w:val="21"/>
        </w:rPr>
        <w:t>云筑网”（网址http://www.yzw.cn/）</w:t>
      </w:r>
      <w:r>
        <w:rPr>
          <w:rFonts w:ascii="华文仿宋" w:hAnsi="华文仿宋" w:eastAsia="华文仿宋"/>
          <w:sz w:val="21"/>
          <w:szCs w:val="21"/>
        </w:rPr>
        <w:t>进行发放，请投标人注意上线查收。</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6.4.2</w:t>
      </w:r>
      <w:r>
        <w:rPr>
          <w:rFonts w:ascii="华文仿宋" w:hAnsi="华文仿宋" w:eastAsia="华文仿宋"/>
          <w:sz w:val="21"/>
          <w:szCs w:val="21"/>
        </w:rPr>
        <w:t>书面版招标文件：通过资格审查的投标人，请于</w:t>
      </w:r>
      <w:r>
        <w:rPr>
          <w:rFonts w:hint="eastAsia" w:ascii="华文仿宋" w:hAnsi="华文仿宋" w:eastAsia="华文仿宋"/>
          <w:sz w:val="21"/>
          <w:szCs w:val="21"/>
          <w:u w:val="single"/>
        </w:rPr>
        <w:t xml:space="preserve"> / </w:t>
      </w:r>
      <w:r>
        <w:rPr>
          <w:rFonts w:ascii="华文仿宋" w:hAnsi="华文仿宋" w:eastAsia="华文仿宋"/>
          <w:sz w:val="21"/>
          <w:szCs w:val="21"/>
        </w:rPr>
        <w:t>年</w:t>
      </w:r>
      <w:r>
        <w:rPr>
          <w:rFonts w:hint="eastAsia" w:ascii="华文仿宋" w:hAnsi="华文仿宋" w:eastAsia="华文仿宋"/>
          <w:sz w:val="21"/>
          <w:szCs w:val="21"/>
          <w:u w:val="single"/>
        </w:rPr>
        <w:t xml:space="preserve"> / </w:t>
      </w:r>
      <w:r>
        <w:rPr>
          <w:rFonts w:ascii="华文仿宋" w:hAnsi="华文仿宋" w:eastAsia="华文仿宋"/>
          <w:sz w:val="21"/>
          <w:szCs w:val="21"/>
        </w:rPr>
        <w:t>月</w:t>
      </w:r>
      <w:r>
        <w:rPr>
          <w:rFonts w:hint="eastAsia" w:ascii="华文仿宋" w:hAnsi="华文仿宋" w:eastAsia="华文仿宋"/>
          <w:sz w:val="21"/>
          <w:szCs w:val="21"/>
          <w:u w:val="single"/>
        </w:rPr>
        <w:t xml:space="preserve"> / </w:t>
      </w:r>
      <w:r>
        <w:rPr>
          <w:rFonts w:ascii="华文仿宋" w:hAnsi="华文仿宋" w:eastAsia="华文仿宋"/>
          <w:sz w:val="21"/>
          <w:szCs w:val="21"/>
        </w:rPr>
        <w:t>日至</w:t>
      </w:r>
      <w:r>
        <w:rPr>
          <w:rFonts w:hint="eastAsia" w:ascii="华文仿宋" w:hAnsi="华文仿宋" w:eastAsia="华文仿宋"/>
          <w:sz w:val="21"/>
          <w:szCs w:val="21"/>
          <w:u w:val="single"/>
        </w:rPr>
        <w:t xml:space="preserve"> /</w:t>
      </w:r>
      <w:r>
        <w:rPr>
          <w:rFonts w:ascii="华文仿宋" w:hAnsi="华文仿宋" w:eastAsia="华文仿宋"/>
          <w:sz w:val="21"/>
          <w:szCs w:val="21"/>
        </w:rPr>
        <w:t>年</w:t>
      </w:r>
      <w:r>
        <w:rPr>
          <w:rFonts w:hint="eastAsia" w:ascii="华文仿宋" w:hAnsi="华文仿宋" w:eastAsia="华文仿宋"/>
          <w:sz w:val="21"/>
          <w:szCs w:val="21"/>
          <w:u w:val="single"/>
        </w:rPr>
        <w:t xml:space="preserve"> /</w:t>
      </w:r>
      <w:r>
        <w:rPr>
          <w:rFonts w:ascii="华文仿宋" w:hAnsi="华文仿宋" w:eastAsia="华文仿宋"/>
          <w:sz w:val="21"/>
          <w:szCs w:val="21"/>
        </w:rPr>
        <w:t>月</w:t>
      </w:r>
      <w:r>
        <w:rPr>
          <w:rFonts w:hint="eastAsia" w:ascii="华文仿宋" w:hAnsi="华文仿宋" w:eastAsia="华文仿宋"/>
          <w:sz w:val="21"/>
          <w:szCs w:val="21"/>
          <w:u w:val="single"/>
        </w:rPr>
        <w:t xml:space="preserve"> / </w:t>
      </w:r>
      <w:r>
        <w:rPr>
          <w:rFonts w:ascii="华文仿宋" w:hAnsi="华文仿宋" w:eastAsia="华文仿宋"/>
          <w:sz w:val="21"/>
          <w:szCs w:val="21"/>
        </w:rPr>
        <w:t>日（法定公休日、节假日除外），每日上午</w:t>
      </w:r>
      <w:r>
        <w:rPr>
          <w:rFonts w:hint="eastAsia" w:ascii="华文仿宋" w:hAnsi="华文仿宋" w:eastAsia="华文仿宋"/>
          <w:sz w:val="21"/>
          <w:szCs w:val="21"/>
          <w:u w:val="single"/>
        </w:rPr>
        <w:t xml:space="preserve"> /</w:t>
      </w:r>
      <w:r>
        <w:rPr>
          <w:rFonts w:ascii="华文仿宋" w:hAnsi="华文仿宋" w:eastAsia="华文仿宋"/>
          <w:sz w:val="21"/>
          <w:szCs w:val="21"/>
        </w:rPr>
        <w:t>时至</w:t>
      </w:r>
      <w:r>
        <w:rPr>
          <w:rFonts w:hint="eastAsia" w:ascii="华文仿宋" w:hAnsi="华文仿宋" w:eastAsia="华文仿宋"/>
          <w:sz w:val="21"/>
          <w:szCs w:val="21"/>
          <w:u w:val="single"/>
        </w:rPr>
        <w:t xml:space="preserve"> / </w:t>
      </w:r>
      <w:r>
        <w:rPr>
          <w:rFonts w:ascii="华文仿宋" w:hAnsi="华文仿宋" w:eastAsia="华文仿宋"/>
          <w:sz w:val="21"/>
          <w:szCs w:val="21"/>
        </w:rPr>
        <w:t>时，下午</w:t>
      </w:r>
      <w:r>
        <w:rPr>
          <w:rFonts w:hint="eastAsia" w:ascii="华文仿宋" w:hAnsi="华文仿宋" w:eastAsia="华文仿宋"/>
          <w:sz w:val="21"/>
          <w:szCs w:val="21"/>
          <w:u w:val="single"/>
        </w:rPr>
        <w:t xml:space="preserve"> /</w:t>
      </w:r>
      <w:r>
        <w:rPr>
          <w:rFonts w:ascii="华文仿宋" w:hAnsi="华文仿宋" w:eastAsia="华文仿宋"/>
          <w:sz w:val="21"/>
          <w:szCs w:val="21"/>
        </w:rPr>
        <w:t>时至</w:t>
      </w:r>
      <w:r>
        <w:rPr>
          <w:rFonts w:hint="eastAsia" w:ascii="华文仿宋" w:hAnsi="华文仿宋" w:eastAsia="华文仿宋"/>
          <w:sz w:val="21"/>
          <w:szCs w:val="21"/>
          <w:u w:val="single"/>
        </w:rPr>
        <w:t xml:space="preserve"> / </w:t>
      </w:r>
      <w:r>
        <w:rPr>
          <w:rFonts w:ascii="华文仿宋" w:hAnsi="华文仿宋" w:eastAsia="华文仿宋"/>
          <w:sz w:val="21"/>
          <w:szCs w:val="21"/>
        </w:rPr>
        <w:t>时（北京时间，下同），在</w:t>
      </w:r>
      <w:r>
        <w:rPr>
          <w:rFonts w:hint="eastAsia" w:ascii="华文仿宋" w:hAnsi="华文仿宋" w:eastAsia="华文仿宋"/>
          <w:sz w:val="21"/>
          <w:szCs w:val="21"/>
          <w:u w:val="single"/>
        </w:rPr>
        <w:t xml:space="preserve"> / </w:t>
      </w:r>
      <w:r>
        <w:rPr>
          <w:rFonts w:ascii="华文仿宋" w:hAnsi="华文仿宋" w:eastAsia="华文仿宋"/>
          <w:sz w:val="21"/>
          <w:szCs w:val="21"/>
        </w:rPr>
        <w:t>（详细地址）持</w:t>
      </w:r>
      <w:r>
        <w:rPr>
          <w:rFonts w:hint="eastAsia" w:ascii="华文仿宋" w:hAnsi="华文仿宋" w:eastAsia="华文仿宋"/>
          <w:sz w:val="21"/>
          <w:szCs w:val="21"/>
          <w:u w:val="single"/>
        </w:rPr>
        <w:t xml:space="preserve">  /  </w:t>
      </w:r>
      <w:r>
        <w:rPr>
          <w:rFonts w:ascii="华文仿宋" w:hAnsi="华文仿宋" w:eastAsia="华文仿宋"/>
          <w:sz w:val="21"/>
          <w:szCs w:val="21"/>
        </w:rPr>
        <w:t>（单位介绍信、相关证明材料等）领取招标文件。</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6.5招标文件收费：本次招标</w:t>
      </w:r>
      <w:r>
        <w:rPr>
          <w:rFonts w:hint="eastAsia" w:ascii="华文仿宋" w:hAnsi="华文仿宋" w:eastAsia="华文仿宋"/>
          <w:sz w:val="21"/>
          <w:szCs w:val="21"/>
        </w:rPr>
        <w:t>不需要</w:t>
      </w:r>
      <w:r>
        <w:rPr>
          <w:rFonts w:ascii="华文仿宋" w:hAnsi="华文仿宋" w:eastAsia="华文仿宋"/>
          <w:sz w:val="21"/>
          <w:szCs w:val="21"/>
        </w:rPr>
        <w:t xml:space="preserve">（需要/不需要）收费，每位投标人 </w:t>
      </w:r>
      <w:r>
        <w:rPr>
          <w:rFonts w:hint="eastAsia" w:ascii="华文仿宋" w:hAnsi="华文仿宋" w:eastAsia="华文仿宋"/>
          <w:sz w:val="21"/>
          <w:szCs w:val="21"/>
          <w:u w:val="single"/>
        </w:rPr>
        <w:t>/</w:t>
      </w:r>
      <w:r>
        <w:rPr>
          <w:rFonts w:ascii="华文仿宋" w:hAnsi="华文仿宋" w:eastAsia="华文仿宋"/>
          <w:sz w:val="21"/>
          <w:szCs w:val="21"/>
        </w:rPr>
        <w:t>元，费用主要用于本次招标会务组织需要，无论投标人中标与否均不予退还。</w:t>
      </w:r>
    </w:p>
    <w:p>
      <w:pPr>
        <w:spacing w:line="360" w:lineRule="auto"/>
        <w:ind w:firstLine="422" w:firstLineChars="200"/>
        <w:rPr>
          <w:rFonts w:ascii="华文仿宋" w:hAnsi="华文仿宋" w:eastAsia="华文仿宋"/>
          <w:b/>
          <w:sz w:val="21"/>
          <w:szCs w:val="21"/>
        </w:rPr>
      </w:pPr>
      <w:r>
        <w:rPr>
          <w:rFonts w:hint="eastAsia" w:ascii="华文仿宋" w:hAnsi="华文仿宋" w:eastAsia="华文仿宋"/>
          <w:b/>
          <w:sz w:val="21"/>
          <w:szCs w:val="21"/>
        </w:rPr>
        <w:t>7投标保证金或投标保函及费用</w:t>
      </w:r>
    </w:p>
    <w:p>
      <w:pPr>
        <w:spacing w:line="360" w:lineRule="auto"/>
        <w:ind w:firstLine="420" w:firstLineChars="200"/>
        <w:rPr>
          <w:rFonts w:hint="eastAsia" w:ascii="华文仿宋" w:hAnsi="华文仿宋" w:eastAsia="华文仿宋"/>
          <w:sz w:val="21"/>
          <w:szCs w:val="21"/>
          <w:lang w:val="en-US" w:eastAsia="zh-CN"/>
        </w:rPr>
      </w:pPr>
      <w:r>
        <w:rPr>
          <w:rFonts w:ascii="华文仿宋" w:hAnsi="华文仿宋" w:eastAsia="华文仿宋"/>
          <w:sz w:val="21"/>
          <w:szCs w:val="21"/>
        </w:rPr>
        <w:t>7.1</w:t>
      </w:r>
      <w:r>
        <w:rPr>
          <w:rFonts w:hint="eastAsia" w:ascii="华文仿宋" w:hAnsi="华文仿宋" w:eastAsia="华文仿宋"/>
          <w:sz w:val="21"/>
          <w:szCs w:val="21"/>
        </w:rPr>
        <w:t>本次</w:t>
      </w:r>
      <w:r>
        <w:rPr>
          <w:rFonts w:ascii="华文仿宋" w:hAnsi="华文仿宋" w:eastAsia="华文仿宋"/>
          <w:sz w:val="21"/>
          <w:szCs w:val="21"/>
        </w:rPr>
        <w:t>投标</w:t>
      </w:r>
      <w:r>
        <w:rPr>
          <w:rFonts w:hint="eastAsia" w:ascii="华文仿宋" w:hAnsi="华文仿宋" w:eastAsia="华文仿宋"/>
          <w:sz w:val="21"/>
          <w:szCs w:val="21"/>
        </w:rPr>
        <w:t>需上缴</w:t>
      </w:r>
      <w:r>
        <w:rPr>
          <w:rFonts w:ascii="华文仿宋" w:hAnsi="华文仿宋" w:eastAsia="华文仿宋"/>
          <w:sz w:val="21"/>
          <w:szCs w:val="21"/>
        </w:rPr>
        <w:t>保证金</w:t>
      </w:r>
      <w:r>
        <w:rPr>
          <w:rFonts w:hint="eastAsia" w:ascii="华文仿宋" w:hAnsi="华文仿宋" w:eastAsia="华文仿宋"/>
          <w:sz w:val="21"/>
          <w:szCs w:val="21"/>
        </w:rPr>
        <w:t>或开具投标保函</w:t>
      </w:r>
      <w:r>
        <w:rPr>
          <w:rFonts w:ascii="华文仿宋" w:hAnsi="华文仿宋" w:eastAsia="华文仿宋"/>
          <w:sz w:val="21"/>
          <w:szCs w:val="21"/>
        </w:rPr>
        <w:t>额度：</w:t>
      </w:r>
      <w:r>
        <w:rPr>
          <w:rFonts w:hint="eastAsia" w:ascii="华文仿宋" w:hAnsi="华文仿宋" w:eastAsia="华文仿宋"/>
          <w:sz w:val="21"/>
          <w:szCs w:val="21"/>
          <w:lang w:val="en-US" w:eastAsia="zh-CN"/>
        </w:rPr>
        <w:t xml:space="preserve"> 5</w:t>
      </w:r>
      <w:bookmarkStart w:id="0" w:name="_GoBack"/>
      <w:bookmarkEnd w:id="0"/>
      <w:r>
        <w:rPr>
          <w:rFonts w:hint="eastAsia" w:ascii="华文仿宋" w:hAnsi="华文仿宋" w:eastAsia="华文仿宋"/>
          <w:sz w:val="21"/>
          <w:szCs w:val="21"/>
          <w:lang w:val="en-US" w:eastAsia="zh-CN"/>
        </w:rPr>
        <w:t xml:space="preserve">万元 </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7.2投标保证金收款账户信息：</w:t>
      </w:r>
    </w:p>
    <w:p>
      <w:pPr>
        <w:spacing w:line="360" w:lineRule="auto"/>
        <w:ind w:firstLine="422" w:firstLineChars="200"/>
        <w:rPr>
          <w:rFonts w:ascii="STFangsong" w:hAnsi="STFangsong" w:eastAsia="STFangsong" w:cs="Times New Roman"/>
          <w:b/>
          <w:sz w:val="21"/>
          <w:szCs w:val="21"/>
          <w:u w:val="single"/>
        </w:rPr>
      </w:pPr>
      <w:r>
        <w:rPr>
          <w:rFonts w:hint="eastAsia" w:ascii="STFangsong" w:hAnsi="STFangsong" w:eastAsia="STFangsong"/>
          <w:b/>
          <w:sz w:val="21"/>
          <w:szCs w:val="21"/>
        </w:rPr>
        <w:t>收款账户名称：</w:t>
      </w:r>
      <w:r>
        <w:rPr>
          <w:rFonts w:hint="eastAsia" w:ascii="STFangsong" w:hAnsi="STFangsong" w:eastAsia="STFangsong" w:cs="Times New Roman"/>
          <w:b/>
          <w:sz w:val="21"/>
          <w:szCs w:val="21"/>
          <w:u w:val="single"/>
        </w:rPr>
        <w:t>中国建筑一局（集团）有限公司</w:t>
      </w:r>
    </w:p>
    <w:p>
      <w:pPr>
        <w:spacing w:line="360" w:lineRule="auto"/>
        <w:ind w:firstLine="422" w:firstLineChars="200"/>
        <w:rPr>
          <w:rFonts w:ascii="STFangsong" w:hAnsi="STFangsong" w:eastAsia="STFangsong"/>
          <w:b/>
          <w:sz w:val="21"/>
          <w:szCs w:val="21"/>
        </w:rPr>
      </w:pPr>
      <w:r>
        <w:rPr>
          <w:rFonts w:hint="eastAsia" w:ascii="STFangsong" w:hAnsi="STFangsong" w:eastAsia="STFangsong"/>
          <w:b/>
          <w:sz w:val="21"/>
          <w:szCs w:val="21"/>
        </w:rPr>
        <w:t>收款账户账号：</w:t>
      </w:r>
      <w:r>
        <w:rPr>
          <w:rFonts w:hint="eastAsia" w:ascii="STFangsong" w:hAnsi="STFangsong" w:eastAsia="STFangsong"/>
          <w:b/>
          <w:sz w:val="21"/>
          <w:szCs w:val="21"/>
          <w:u w:val="single"/>
        </w:rPr>
        <w:t>010900024510358</w:t>
      </w:r>
      <w:r>
        <w:rPr>
          <w:rFonts w:hint="eastAsia" w:ascii="STFangsong" w:hAnsi="STFangsong" w:eastAsia="STFangsong"/>
          <w:b/>
          <w:sz w:val="21"/>
          <w:szCs w:val="21"/>
        </w:rPr>
        <w:t>；</w:t>
      </w:r>
    </w:p>
    <w:p>
      <w:pPr>
        <w:spacing w:line="360" w:lineRule="auto"/>
        <w:ind w:firstLine="422" w:firstLineChars="200"/>
        <w:rPr>
          <w:rFonts w:hint="eastAsia" w:ascii="STFangsong" w:hAnsi="STFangsong" w:eastAsia="STFangsong"/>
          <w:b/>
          <w:sz w:val="21"/>
          <w:szCs w:val="21"/>
        </w:rPr>
      </w:pPr>
      <w:r>
        <w:rPr>
          <w:rFonts w:hint="eastAsia" w:ascii="STFangsong" w:hAnsi="STFangsong" w:eastAsia="STFangsong"/>
          <w:b/>
          <w:sz w:val="21"/>
          <w:szCs w:val="21"/>
        </w:rPr>
        <w:t>开 户 银 行：</w:t>
      </w:r>
      <w:r>
        <w:rPr>
          <w:rFonts w:hint="eastAsia" w:ascii="STFangsong" w:hAnsi="STFangsong" w:eastAsia="STFangsong"/>
          <w:b/>
          <w:sz w:val="21"/>
          <w:szCs w:val="21"/>
          <w:u w:val="single"/>
        </w:rPr>
        <w:t>招商银行北京分行</w:t>
      </w:r>
      <w:r>
        <w:rPr>
          <w:rFonts w:hint="eastAsia" w:ascii="STFangsong" w:hAnsi="STFangsong" w:eastAsia="STFangsong"/>
          <w:b/>
          <w:sz w:val="21"/>
          <w:szCs w:val="21"/>
        </w:rPr>
        <w:t>；</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请用与投标人所用资质名称一致的开户名称账户缴纳投标保证金，例如投标人甲用A公司资质投标，投标人甲需要用A公司名称开户的帐号缴纳投标保证金。请在汇款备注里写清（</w:t>
      </w:r>
      <w:r>
        <w:rPr>
          <w:rFonts w:hint="eastAsia" w:ascii="华文仿宋" w:hAnsi="华文仿宋" w:eastAsia="华文仿宋"/>
          <w:sz w:val="21"/>
          <w:szCs w:val="21"/>
          <w:highlight w:val="yellow"/>
          <w:u w:val="single"/>
        </w:rPr>
        <w:t>中建一局</w:t>
      </w:r>
      <w:r>
        <w:rPr>
          <w:rFonts w:hint="eastAsia" w:ascii="华文仿宋" w:hAnsi="华文仿宋" w:eastAsia="华文仿宋"/>
          <w:sz w:val="21"/>
          <w:szCs w:val="21"/>
          <w:highlight w:val="yellow"/>
          <w:u w:val="single"/>
          <w:lang w:eastAsia="zh-CN"/>
        </w:rPr>
        <w:t>扬州东部综合客运枢纽工程</w:t>
      </w:r>
      <w:r>
        <w:rPr>
          <w:rFonts w:hint="eastAsia" w:ascii="华文仿宋" w:hAnsi="华文仿宋" w:eastAsia="华文仿宋"/>
          <w:sz w:val="21"/>
          <w:szCs w:val="21"/>
          <w:highlight w:val="yellow"/>
          <w:u w:val="single"/>
        </w:rPr>
        <w:t>项目</w:t>
      </w:r>
      <w:r>
        <w:rPr>
          <w:rFonts w:ascii="华文仿宋" w:hAnsi="华文仿宋" w:eastAsia="华文仿宋"/>
          <w:sz w:val="21"/>
          <w:szCs w:val="21"/>
          <w:highlight w:val="yellow"/>
          <w:u w:val="single"/>
        </w:rPr>
        <w:t>部</w:t>
      </w:r>
      <w:r>
        <w:rPr>
          <w:rFonts w:hint="eastAsia" w:ascii="华文仿宋" w:hAnsi="华文仿宋" w:eastAsia="华文仿宋"/>
          <w:sz w:val="21"/>
          <w:szCs w:val="21"/>
          <w:u w:val="single"/>
          <w:lang w:val="en-US" w:eastAsia="zh-CN"/>
        </w:rPr>
        <w:t>电缆</w:t>
      </w:r>
      <w:r>
        <w:rPr>
          <w:rFonts w:hint="eastAsia" w:ascii="华文仿宋" w:hAnsi="华文仿宋" w:eastAsia="华文仿宋"/>
          <w:sz w:val="21"/>
          <w:szCs w:val="21"/>
        </w:rPr>
        <w:t>物资招标），并保存好汇款凭证。</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7.3投标人在递交书面投标文件时，应出示投标保证金已缴纳的凭证</w:t>
      </w:r>
      <w:r>
        <w:rPr>
          <w:rFonts w:hint="eastAsia" w:ascii="华文仿宋" w:hAnsi="华文仿宋" w:eastAsia="华文仿宋"/>
          <w:sz w:val="21"/>
          <w:szCs w:val="21"/>
        </w:rPr>
        <w:t>或投标保函</w:t>
      </w:r>
      <w:r>
        <w:rPr>
          <w:rFonts w:ascii="华文仿宋" w:hAnsi="华文仿宋" w:eastAsia="华文仿宋"/>
          <w:sz w:val="21"/>
          <w:szCs w:val="21"/>
        </w:rPr>
        <w:t>，没有按时缴纳投标保证金</w:t>
      </w:r>
      <w:r>
        <w:rPr>
          <w:rFonts w:hint="eastAsia" w:ascii="华文仿宋" w:hAnsi="华文仿宋" w:eastAsia="华文仿宋"/>
          <w:sz w:val="21"/>
          <w:szCs w:val="21"/>
        </w:rPr>
        <w:t>或开具投标保函</w:t>
      </w:r>
      <w:r>
        <w:rPr>
          <w:rFonts w:ascii="华文仿宋" w:hAnsi="华文仿宋" w:eastAsia="华文仿宋"/>
          <w:sz w:val="21"/>
          <w:szCs w:val="21"/>
        </w:rPr>
        <w:t>的投标人，取消其本次投标资格。</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7.4投标保证金的退还：</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7.4.1</w:t>
      </w:r>
      <w:r>
        <w:rPr>
          <w:rFonts w:ascii="华文仿宋" w:hAnsi="华文仿宋" w:eastAsia="华文仿宋"/>
          <w:sz w:val="21"/>
          <w:szCs w:val="21"/>
        </w:rPr>
        <w:t>中标单位的投标保证金</w:t>
      </w:r>
      <w:r>
        <w:rPr>
          <w:rFonts w:hint="eastAsia" w:ascii="华文仿宋" w:hAnsi="华文仿宋" w:eastAsia="华文仿宋"/>
          <w:sz w:val="21"/>
          <w:szCs w:val="21"/>
        </w:rPr>
        <w:t>可</w:t>
      </w:r>
      <w:r>
        <w:rPr>
          <w:rFonts w:ascii="华文仿宋" w:hAnsi="华文仿宋" w:eastAsia="华文仿宋"/>
          <w:sz w:val="21"/>
          <w:szCs w:val="21"/>
        </w:rPr>
        <w:t>自动转为履约保证金的一部分。</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7.4.2</w:t>
      </w:r>
      <w:r>
        <w:rPr>
          <w:rFonts w:ascii="华文仿宋" w:hAnsi="华文仿宋" w:eastAsia="华文仿宋"/>
          <w:sz w:val="21"/>
          <w:szCs w:val="21"/>
        </w:rPr>
        <w:t>未中标的投标人提供收据和投标人收款账号信息，由招标人在确定中标单位后20个工作日内无息退还给相应投标人。</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7.4.3</w:t>
      </w:r>
      <w:r>
        <w:rPr>
          <w:rFonts w:ascii="华文仿宋" w:hAnsi="华文仿宋" w:eastAsia="华文仿宋"/>
          <w:sz w:val="21"/>
          <w:szCs w:val="21"/>
        </w:rPr>
        <w:t>中标单位的投标保证金在本次招标履约完毕后，经中标单位申请，招标人核实后20个工作日内无息退还给相应单位。</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7.5投标保函的保证范围及包含内容</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7.5.1投标人在招标文件规定的投标有效期内未经招标人许可撤回投标文件；</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7.5.2投标人中标后因自身原因未在招标文件规定的时间内与招标人签订采购合同；</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7.5.3投标人中标后不能按照招标文件的规定提供履约保证；</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7.</w:t>
      </w:r>
      <w:r>
        <w:rPr>
          <w:rFonts w:hint="eastAsia" w:ascii="华文仿宋" w:hAnsi="华文仿宋" w:eastAsia="华文仿宋"/>
          <w:sz w:val="21"/>
          <w:szCs w:val="21"/>
        </w:rPr>
        <w:t>6</w:t>
      </w:r>
      <w:r>
        <w:rPr>
          <w:rFonts w:ascii="华文仿宋" w:hAnsi="华文仿宋" w:eastAsia="华文仿宋"/>
          <w:sz w:val="21"/>
          <w:szCs w:val="21"/>
        </w:rPr>
        <w:t>投标人因参与本次投标所发生的其他任何费用，均由投标人自行承担。</w:t>
      </w:r>
    </w:p>
    <w:p>
      <w:pPr>
        <w:spacing w:line="360" w:lineRule="auto"/>
        <w:ind w:firstLine="422" w:firstLineChars="200"/>
        <w:rPr>
          <w:rFonts w:ascii="华文仿宋" w:hAnsi="华文仿宋" w:eastAsia="华文仿宋"/>
          <w:b/>
          <w:sz w:val="21"/>
          <w:szCs w:val="21"/>
        </w:rPr>
      </w:pPr>
      <w:r>
        <w:rPr>
          <w:rFonts w:hint="eastAsia" w:ascii="华文仿宋" w:hAnsi="华文仿宋" w:eastAsia="华文仿宋"/>
          <w:b/>
          <w:sz w:val="21"/>
          <w:szCs w:val="21"/>
        </w:rPr>
        <w:t>8投标文件的递交</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8.1投标文件递交</w:t>
      </w:r>
      <w:r>
        <w:rPr>
          <w:rFonts w:hint="eastAsia" w:ascii="华文仿宋" w:hAnsi="华文仿宋" w:eastAsia="华文仿宋"/>
          <w:sz w:val="21"/>
          <w:szCs w:val="21"/>
        </w:rPr>
        <w:t>的时间为：</w:t>
      </w:r>
      <w:r>
        <w:rPr>
          <w:rFonts w:hint="eastAsia" w:ascii="华文仿宋" w:hAnsi="华文仿宋" w:eastAsia="华文仿宋"/>
          <w:sz w:val="21"/>
          <w:szCs w:val="21"/>
          <w:highlight w:val="yellow"/>
          <w:u w:val="single"/>
        </w:rPr>
        <w:t>20</w:t>
      </w:r>
      <w:r>
        <w:rPr>
          <w:rFonts w:hint="eastAsia" w:ascii="华文仿宋" w:hAnsi="华文仿宋" w:eastAsia="华文仿宋"/>
          <w:sz w:val="21"/>
          <w:szCs w:val="21"/>
          <w:highlight w:val="yellow"/>
          <w:u w:val="single"/>
          <w:lang w:val="en-US" w:eastAsia="zh-CN"/>
        </w:rPr>
        <w:t>20</w:t>
      </w:r>
      <w:r>
        <w:rPr>
          <w:rFonts w:hint="eastAsia" w:ascii="华文仿宋" w:hAnsi="华文仿宋" w:eastAsia="华文仿宋"/>
          <w:sz w:val="21"/>
          <w:szCs w:val="21"/>
          <w:highlight w:val="yellow"/>
        </w:rPr>
        <w:t>年</w:t>
      </w:r>
      <w:r>
        <w:rPr>
          <w:rFonts w:hint="eastAsia" w:ascii="华文仿宋" w:hAnsi="华文仿宋" w:eastAsia="华文仿宋"/>
          <w:sz w:val="21"/>
          <w:szCs w:val="21"/>
          <w:highlight w:val="yellow"/>
          <w:lang w:val="en-US" w:eastAsia="zh-CN"/>
        </w:rPr>
        <w:t>01</w:t>
      </w:r>
      <w:r>
        <w:rPr>
          <w:rFonts w:hint="eastAsia" w:ascii="华文仿宋" w:hAnsi="华文仿宋" w:eastAsia="华文仿宋"/>
          <w:sz w:val="21"/>
          <w:szCs w:val="21"/>
          <w:highlight w:val="yellow"/>
        </w:rPr>
        <w:t>月</w:t>
      </w:r>
      <w:r>
        <w:rPr>
          <w:rFonts w:hint="eastAsia" w:ascii="华文仿宋" w:hAnsi="华文仿宋" w:eastAsia="华文仿宋"/>
          <w:sz w:val="21"/>
          <w:szCs w:val="21"/>
          <w:highlight w:val="yellow"/>
          <w:u w:val="single"/>
          <w:lang w:val="en-US" w:eastAsia="zh-CN"/>
        </w:rPr>
        <w:t>10</w:t>
      </w:r>
      <w:r>
        <w:rPr>
          <w:rFonts w:hint="eastAsia" w:ascii="华文仿宋" w:hAnsi="华文仿宋" w:eastAsia="华文仿宋"/>
          <w:sz w:val="21"/>
          <w:szCs w:val="21"/>
          <w:highlight w:val="yellow"/>
        </w:rPr>
        <w:t>日</w:t>
      </w:r>
      <w:r>
        <w:rPr>
          <w:rFonts w:hint="eastAsia" w:ascii="华文仿宋" w:hAnsi="华文仿宋" w:eastAsia="华文仿宋"/>
          <w:sz w:val="21"/>
          <w:szCs w:val="21"/>
          <w:highlight w:val="yellow"/>
          <w:u w:val="single"/>
          <w:lang w:val="en-US" w:eastAsia="zh-CN"/>
        </w:rPr>
        <w:t>13</w:t>
      </w:r>
      <w:r>
        <w:rPr>
          <w:rFonts w:hint="eastAsia" w:ascii="华文仿宋" w:hAnsi="华文仿宋" w:eastAsia="华文仿宋"/>
          <w:sz w:val="21"/>
          <w:szCs w:val="21"/>
          <w:highlight w:val="yellow"/>
        </w:rPr>
        <w:t>时</w:t>
      </w:r>
      <w:r>
        <w:rPr>
          <w:rFonts w:hint="eastAsia" w:ascii="华文仿宋" w:hAnsi="华文仿宋" w:eastAsia="华文仿宋"/>
          <w:sz w:val="21"/>
          <w:szCs w:val="21"/>
          <w:highlight w:val="yellow"/>
          <w:u w:val="single"/>
        </w:rPr>
        <w:t>30</w:t>
      </w:r>
      <w:r>
        <w:rPr>
          <w:rFonts w:hint="eastAsia" w:ascii="华文仿宋" w:hAnsi="华文仿宋" w:eastAsia="华文仿宋"/>
          <w:sz w:val="21"/>
          <w:szCs w:val="21"/>
          <w:highlight w:val="yellow"/>
        </w:rPr>
        <w:t>分起，递交投标文件的</w:t>
      </w:r>
      <w:r>
        <w:rPr>
          <w:rFonts w:ascii="华文仿宋" w:hAnsi="华文仿宋" w:eastAsia="华文仿宋"/>
          <w:sz w:val="21"/>
          <w:szCs w:val="21"/>
          <w:highlight w:val="yellow"/>
        </w:rPr>
        <w:t>截止时间</w:t>
      </w:r>
      <w:r>
        <w:rPr>
          <w:rFonts w:ascii="华文仿宋" w:hAnsi="华文仿宋" w:eastAsia="华文仿宋"/>
          <w:sz w:val="21"/>
          <w:szCs w:val="21"/>
          <w:highlight w:val="yellow"/>
          <w:u w:val="single"/>
        </w:rPr>
        <w:t>20</w:t>
      </w:r>
      <w:r>
        <w:rPr>
          <w:rFonts w:hint="eastAsia" w:ascii="华文仿宋" w:hAnsi="华文仿宋" w:eastAsia="华文仿宋"/>
          <w:sz w:val="21"/>
          <w:szCs w:val="21"/>
          <w:highlight w:val="yellow"/>
          <w:u w:val="single"/>
          <w:lang w:val="en-US" w:eastAsia="zh-CN"/>
        </w:rPr>
        <w:t>20</w:t>
      </w:r>
      <w:r>
        <w:rPr>
          <w:rFonts w:ascii="华文仿宋" w:hAnsi="华文仿宋" w:eastAsia="华文仿宋"/>
          <w:sz w:val="21"/>
          <w:szCs w:val="21"/>
          <w:highlight w:val="yellow"/>
        </w:rPr>
        <w:t>年</w:t>
      </w:r>
      <w:r>
        <w:rPr>
          <w:rFonts w:hint="eastAsia" w:ascii="华文仿宋" w:hAnsi="华文仿宋" w:eastAsia="华文仿宋"/>
          <w:sz w:val="21"/>
          <w:szCs w:val="21"/>
          <w:highlight w:val="yellow"/>
          <w:lang w:val="en-US" w:eastAsia="zh-CN"/>
        </w:rPr>
        <w:t>01</w:t>
      </w:r>
      <w:r>
        <w:rPr>
          <w:rFonts w:ascii="华文仿宋" w:hAnsi="华文仿宋" w:eastAsia="华文仿宋"/>
          <w:sz w:val="21"/>
          <w:szCs w:val="21"/>
          <w:highlight w:val="yellow"/>
        </w:rPr>
        <w:t>月</w:t>
      </w:r>
      <w:r>
        <w:rPr>
          <w:rFonts w:hint="eastAsia" w:ascii="华文仿宋" w:hAnsi="华文仿宋" w:eastAsia="华文仿宋"/>
          <w:sz w:val="21"/>
          <w:szCs w:val="21"/>
          <w:highlight w:val="yellow"/>
          <w:u w:val="single"/>
          <w:lang w:val="en-US" w:eastAsia="zh-CN"/>
        </w:rPr>
        <w:t>10</w:t>
      </w:r>
      <w:r>
        <w:rPr>
          <w:rFonts w:ascii="华文仿宋" w:hAnsi="华文仿宋" w:eastAsia="华文仿宋"/>
          <w:sz w:val="21"/>
          <w:szCs w:val="21"/>
          <w:highlight w:val="yellow"/>
        </w:rPr>
        <w:t>日</w:t>
      </w:r>
      <w:r>
        <w:rPr>
          <w:rFonts w:hint="eastAsia" w:ascii="华文仿宋" w:hAnsi="华文仿宋" w:eastAsia="华文仿宋"/>
          <w:sz w:val="21"/>
          <w:szCs w:val="21"/>
          <w:highlight w:val="yellow"/>
          <w:u w:val="single"/>
        </w:rPr>
        <w:t>1</w:t>
      </w:r>
      <w:r>
        <w:rPr>
          <w:rFonts w:hint="eastAsia" w:ascii="华文仿宋" w:hAnsi="华文仿宋" w:eastAsia="华文仿宋"/>
          <w:sz w:val="21"/>
          <w:szCs w:val="21"/>
          <w:highlight w:val="yellow"/>
          <w:u w:val="single"/>
          <w:lang w:val="en-US" w:eastAsia="zh-CN"/>
        </w:rPr>
        <w:t>4</w:t>
      </w:r>
      <w:r>
        <w:rPr>
          <w:rFonts w:ascii="华文仿宋" w:hAnsi="华文仿宋" w:eastAsia="华文仿宋"/>
          <w:sz w:val="21"/>
          <w:szCs w:val="21"/>
          <w:highlight w:val="yellow"/>
        </w:rPr>
        <w:t>时</w:t>
      </w:r>
      <w:r>
        <w:rPr>
          <w:rFonts w:hint="eastAsia" w:ascii="华文仿宋" w:hAnsi="华文仿宋" w:eastAsia="华文仿宋"/>
          <w:sz w:val="21"/>
          <w:szCs w:val="21"/>
          <w:highlight w:val="yellow"/>
          <w:u w:val="single"/>
        </w:rPr>
        <w:t>00</w:t>
      </w:r>
      <w:r>
        <w:rPr>
          <w:rFonts w:ascii="华文仿宋" w:hAnsi="华文仿宋" w:eastAsia="华文仿宋"/>
          <w:sz w:val="21"/>
          <w:szCs w:val="21"/>
          <w:highlight w:val="yellow"/>
        </w:rPr>
        <w:t>分</w:t>
      </w:r>
      <w:r>
        <w:rPr>
          <w:rFonts w:hint="eastAsia" w:ascii="华文仿宋" w:hAnsi="华文仿宋" w:eastAsia="华文仿宋"/>
          <w:sz w:val="21"/>
          <w:szCs w:val="21"/>
          <w:highlight w:val="yellow"/>
        </w:rPr>
        <w:t>止</w:t>
      </w:r>
      <w:r>
        <w:rPr>
          <w:rFonts w:ascii="华文仿宋" w:hAnsi="华文仿宋" w:eastAsia="华文仿宋"/>
          <w:sz w:val="21"/>
          <w:szCs w:val="21"/>
        </w:rPr>
        <w:t>，</w:t>
      </w:r>
      <w:r>
        <w:rPr>
          <w:rFonts w:hint="eastAsia" w:ascii="华文仿宋" w:hAnsi="华文仿宋" w:eastAsia="华文仿宋"/>
          <w:sz w:val="21"/>
          <w:szCs w:val="21"/>
        </w:rPr>
        <w:t>递交投标文件</w:t>
      </w:r>
      <w:r>
        <w:rPr>
          <w:rFonts w:ascii="华文仿宋" w:hAnsi="华文仿宋" w:eastAsia="华文仿宋"/>
          <w:sz w:val="21"/>
          <w:szCs w:val="21"/>
        </w:rPr>
        <w:t>地点为</w:t>
      </w:r>
      <w:r>
        <w:rPr>
          <w:rFonts w:hint="eastAsia" w:ascii="华文仿宋" w:hAnsi="华文仿宋" w:eastAsia="华文仿宋"/>
          <w:sz w:val="21"/>
          <w:szCs w:val="21"/>
          <w:highlight w:val="yellow"/>
          <w:u w:val="single"/>
        </w:rPr>
        <w:t>中建一局</w:t>
      </w:r>
      <w:r>
        <w:rPr>
          <w:rFonts w:hint="eastAsia" w:ascii="华文仿宋" w:hAnsi="华文仿宋" w:eastAsia="华文仿宋"/>
          <w:sz w:val="21"/>
          <w:szCs w:val="21"/>
          <w:highlight w:val="yellow"/>
          <w:u w:val="single"/>
          <w:lang w:eastAsia="zh-CN"/>
        </w:rPr>
        <w:t>扬州东部综合客运枢纽工程</w:t>
      </w:r>
      <w:r>
        <w:rPr>
          <w:rFonts w:hint="eastAsia" w:ascii="华文仿宋" w:hAnsi="华文仿宋" w:eastAsia="华文仿宋"/>
          <w:sz w:val="21"/>
          <w:szCs w:val="21"/>
          <w:highlight w:val="yellow"/>
          <w:u w:val="single"/>
        </w:rPr>
        <w:t>项目</w:t>
      </w:r>
      <w:r>
        <w:rPr>
          <w:rFonts w:ascii="华文仿宋" w:hAnsi="华文仿宋" w:eastAsia="华文仿宋"/>
          <w:sz w:val="21"/>
          <w:szCs w:val="21"/>
          <w:highlight w:val="yellow"/>
          <w:u w:val="single"/>
        </w:rPr>
        <w:t>部</w:t>
      </w:r>
      <w:r>
        <w:rPr>
          <w:rFonts w:hint="eastAsia" w:ascii="华文仿宋" w:hAnsi="华文仿宋" w:eastAsia="华文仿宋"/>
          <w:sz w:val="21"/>
          <w:szCs w:val="21"/>
          <w:highlight w:val="yellow"/>
          <w:u w:val="single"/>
        </w:rPr>
        <w:t>会议室</w:t>
      </w:r>
      <w:r>
        <w:rPr>
          <w:rFonts w:hint="eastAsia" w:ascii="华文仿宋" w:hAnsi="华文仿宋" w:eastAsia="华文仿宋"/>
          <w:sz w:val="21"/>
          <w:szCs w:val="21"/>
        </w:rPr>
        <w:t>。在“云筑网”（网址</w:t>
      </w:r>
      <w:r>
        <w:fldChar w:fldCharType="begin"/>
      </w:r>
      <w:r>
        <w:instrText xml:space="preserve"> HYPERLINK "http://w" </w:instrText>
      </w:r>
      <w:r>
        <w:fldChar w:fldCharType="separate"/>
      </w:r>
      <w:r>
        <w:rPr>
          <w:rFonts w:hint="eastAsia" w:ascii="华文仿宋" w:hAnsi="华文仿宋" w:eastAsia="华文仿宋"/>
          <w:sz w:val="21"/>
          <w:szCs w:val="21"/>
        </w:rPr>
        <w:t>http://w</w:t>
      </w:r>
      <w:r>
        <w:rPr>
          <w:rFonts w:hint="eastAsia" w:ascii="华文仿宋" w:hAnsi="华文仿宋" w:eastAsia="华文仿宋"/>
          <w:sz w:val="21"/>
          <w:szCs w:val="21"/>
        </w:rPr>
        <w:fldChar w:fldCharType="end"/>
      </w:r>
      <w:r>
        <w:rPr>
          <w:rFonts w:hint="eastAsia" w:ascii="华文仿宋" w:hAnsi="华文仿宋" w:eastAsia="华文仿宋"/>
          <w:sz w:val="21"/>
          <w:szCs w:val="21"/>
        </w:rPr>
        <w:t>ww.yzw.cn/）递交电子扫描版投标文件</w:t>
      </w:r>
      <w:r>
        <w:rPr>
          <w:rFonts w:ascii="华文仿宋" w:hAnsi="华文仿宋" w:eastAsia="华文仿宋"/>
          <w:sz w:val="21"/>
          <w:szCs w:val="21"/>
        </w:rPr>
        <w:t>。</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8.2逾期送达的或者未送达指定地点的投标文件，招标人不予受理。</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8.3投标方在“云筑网”平台上投标时应注意：</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8.3.1按“云筑网”平台上提供格式表填写报价；</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8.3.2建议以PDF格式上传投标文件，上传附件单个文件大小不超过50M，如上传附件较大，须分拆上传；</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8.3.3投标文件应符合招标文件所列要求；</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8.3.4投标人必须在“云筑网”平台中提示的投标截止时间前向招标人上传投标文件，招标方有可能根据投标情况变更投标截止时间，请投标人注意合理安排投标时间。</w:t>
      </w:r>
    </w:p>
    <w:p>
      <w:pPr>
        <w:spacing w:line="360" w:lineRule="auto"/>
        <w:ind w:firstLine="422" w:firstLineChars="200"/>
        <w:rPr>
          <w:rFonts w:ascii="华文仿宋" w:hAnsi="华文仿宋" w:eastAsia="华文仿宋"/>
          <w:b/>
          <w:sz w:val="21"/>
          <w:szCs w:val="21"/>
        </w:rPr>
      </w:pPr>
      <w:r>
        <w:rPr>
          <w:rFonts w:hint="eastAsia" w:ascii="华文仿宋" w:hAnsi="华文仿宋" w:eastAsia="华文仿宋"/>
          <w:b/>
          <w:sz w:val="21"/>
          <w:szCs w:val="21"/>
        </w:rPr>
        <w:t>9. 发布公告的媒介</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本次招标公告同时在“云筑网”网址：</w:t>
      </w:r>
      <w:r>
        <w:rPr>
          <w:rFonts w:hint="eastAsia" w:ascii="华文仿宋" w:hAnsi="华文仿宋" w:eastAsia="华文仿宋"/>
          <w:sz w:val="21"/>
          <w:szCs w:val="21"/>
          <w:u w:val="single"/>
        </w:rPr>
        <w:t>http://www.yzw.cn（发布公告的媒介名称）</w:t>
      </w:r>
      <w:r>
        <w:rPr>
          <w:rFonts w:hint="eastAsia" w:ascii="华文仿宋" w:hAnsi="华文仿宋" w:eastAsia="华文仿宋"/>
          <w:sz w:val="21"/>
          <w:szCs w:val="21"/>
        </w:rPr>
        <w:t>上发布。</w:t>
      </w:r>
    </w:p>
    <w:p>
      <w:pPr>
        <w:spacing w:line="360" w:lineRule="auto"/>
        <w:ind w:firstLine="422" w:firstLineChars="200"/>
        <w:rPr>
          <w:rFonts w:ascii="华文仿宋" w:hAnsi="华文仿宋" w:eastAsia="华文仿宋"/>
          <w:b/>
          <w:sz w:val="21"/>
          <w:szCs w:val="21"/>
        </w:rPr>
      </w:pPr>
      <w:r>
        <w:rPr>
          <w:rFonts w:hint="eastAsia" w:ascii="华文仿宋" w:hAnsi="华文仿宋" w:eastAsia="华文仿宋"/>
          <w:b/>
          <w:sz w:val="21"/>
          <w:szCs w:val="21"/>
        </w:rPr>
        <w:t>10.具体开标时间、地点</w:t>
      </w:r>
    </w:p>
    <w:p>
      <w:pPr>
        <w:spacing w:line="360" w:lineRule="auto"/>
        <w:ind w:firstLine="420" w:firstLineChars="200"/>
        <w:rPr>
          <w:rFonts w:ascii="华文仿宋" w:hAnsi="华文仿宋" w:eastAsia="华文仿宋"/>
          <w:sz w:val="21"/>
          <w:szCs w:val="21"/>
        </w:rPr>
      </w:pPr>
      <w:r>
        <w:rPr>
          <w:rFonts w:hint="eastAsia" w:ascii="华文仿宋" w:hAnsi="华文仿宋" w:eastAsia="华文仿宋"/>
          <w:sz w:val="21"/>
          <w:szCs w:val="21"/>
        </w:rPr>
        <w:t>开标拟定于</w:t>
      </w:r>
      <w:r>
        <w:rPr>
          <w:rFonts w:ascii="华文仿宋" w:hAnsi="华文仿宋" w:eastAsia="华文仿宋"/>
          <w:sz w:val="21"/>
          <w:szCs w:val="21"/>
          <w:highlight w:val="yellow"/>
          <w:u w:val="single"/>
        </w:rPr>
        <w:t>2</w:t>
      </w:r>
      <w:r>
        <w:rPr>
          <w:rFonts w:hint="eastAsia" w:ascii="华文仿宋" w:hAnsi="华文仿宋" w:eastAsia="华文仿宋"/>
          <w:sz w:val="21"/>
          <w:szCs w:val="21"/>
          <w:highlight w:val="yellow"/>
          <w:u w:val="single"/>
          <w:lang w:val="en-US" w:eastAsia="zh-CN"/>
        </w:rPr>
        <w:t>020</w:t>
      </w:r>
      <w:r>
        <w:rPr>
          <w:rFonts w:hint="eastAsia" w:ascii="华文仿宋" w:hAnsi="华文仿宋" w:eastAsia="华文仿宋"/>
          <w:sz w:val="21"/>
          <w:szCs w:val="21"/>
          <w:highlight w:val="yellow"/>
        </w:rPr>
        <w:t>年</w:t>
      </w:r>
      <w:r>
        <w:rPr>
          <w:rFonts w:hint="eastAsia" w:ascii="华文仿宋" w:hAnsi="华文仿宋" w:eastAsia="华文仿宋"/>
          <w:sz w:val="21"/>
          <w:szCs w:val="21"/>
          <w:highlight w:val="yellow"/>
          <w:lang w:val="en-US" w:eastAsia="zh-CN"/>
        </w:rPr>
        <w:t>01</w:t>
      </w:r>
      <w:r>
        <w:rPr>
          <w:rFonts w:hint="eastAsia" w:ascii="华文仿宋" w:hAnsi="华文仿宋" w:eastAsia="华文仿宋"/>
          <w:sz w:val="21"/>
          <w:szCs w:val="21"/>
          <w:highlight w:val="yellow"/>
        </w:rPr>
        <w:t>月</w:t>
      </w:r>
      <w:r>
        <w:rPr>
          <w:rFonts w:hint="eastAsia" w:ascii="华文仿宋" w:hAnsi="华文仿宋" w:eastAsia="华文仿宋"/>
          <w:sz w:val="21"/>
          <w:szCs w:val="21"/>
          <w:highlight w:val="yellow"/>
          <w:u w:val="single"/>
          <w:lang w:val="en-US" w:eastAsia="zh-CN"/>
        </w:rPr>
        <w:t>10</w:t>
      </w:r>
      <w:r>
        <w:rPr>
          <w:rFonts w:hint="eastAsia" w:ascii="华文仿宋" w:hAnsi="华文仿宋" w:eastAsia="华文仿宋"/>
          <w:sz w:val="21"/>
          <w:szCs w:val="21"/>
          <w:highlight w:val="yellow"/>
        </w:rPr>
        <w:t>日</w:t>
      </w:r>
      <w:r>
        <w:rPr>
          <w:rFonts w:hint="eastAsia" w:ascii="华文仿宋" w:hAnsi="华文仿宋" w:eastAsia="华文仿宋"/>
          <w:sz w:val="21"/>
          <w:szCs w:val="21"/>
          <w:u w:val="single"/>
        </w:rPr>
        <w:t>1</w:t>
      </w:r>
      <w:r>
        <w:rPr>
          <w:rFonts w:hint="eastAsia" w:ascii="华文仿宋" w:hAnsi="华文仿宋" w:eastAsia="华文仿宋"/>
          <w:sz w:val="21"/>
          <w:szCs w:val="21"/>
          <w:u w:val="single"/>
          <w:lang w:val="en-US" w:eastAsia="zh-CN"/>
        </w:rPr>
        <w:t>4</w:t>
      </w:r>
      <w:r>
        <w:rPr>
          <w:rFonts w:ascii="华文仿宋" w:hAnsi="华文仿宋" w:eastAsia="华文仿宋"/>
          <w:sz w:val="21"/>
          <w:szCs w:val="21"/>
        </w:rPr>
        <w:t>:</w:t>
      </w:r>
      <w:r>
        <w:rPr>
          <w:rFonts w:hint="eastAsia" w:ascii="华文仿宋" w:hAnsi="华文仿宋" w:eastAsia="华文仿宋"/>
          <w:sz w:val="21"/>
          <w:szCs w:val="21"/>
          <w:u w:val="single"/>
        </w:rPr>
        <w:t>00</w:t>
      </w:r>
      <w:r>
        <w:rPr>
          <w:rFonts w:hint="eastAsia" w:ascii="华文仿宋" w:hAnsi="华文仿宋" w:eastAsia="华文仿宋"/>
          <w:sz w:val="21"/>
          <w:szCs w:val="21"/>
        </w:rPr>
        <w:t>时在</w:t>
      </w:r>
      <w:r>
        <w:rPr>
          <w:rFonts w:hint="eastAsia" w:ascii="华文仿宋" w:hAnsi="华文仿宋" w:eastAsia="华文仿宋"/>
          <w:sz w:val="21"/>
          <w:szCs w:val="21"/>
          <w:highlight w:val="yellow"/>
          <w:u w:val="single"/>
        </w:rPr>
        <w:t>中建一局</w:t>
      </w:r>
      <w:r>
        <w:rPr>
          <w:rFonts w:hint="eastAsia" w:ascii="华文仿宋" w:hAnsi="华文仿宋" w:eastAsia="华文仿宋"/>
          <w:sz w:val="21"/>
          <w:szCs w:val="21"/>
          <w:highlight w:val="yellow"/>
          <w:u w:val="single"/>
          <w:lang w:eastAsia="zh-CN"/>
        </w:rPr>
        <w:t>扬州东部综合客运枢纽工程</w:t>
      </w:r>
      <w:r>
        <w:rPr>
          <w:rFonts w:hint="eastAsia" w:ascii="华文仿宋" w:hAnsi="华文仿宋" w:eastAsia="华文仿宋"/>
          <w:sz w:val="21"/>
          <w:szCs w:val="21"/>
          <w:highlight w:val="yellow"/>
          <w:u w:val="single"/>
        </w:rPr>
        <w:t>项目</w:t>
      </w:r>
      <w:r>
        <w:rPr>
          <w:rFonts w:ascii="华文仿宋" w:hAnsi="华文仿宋" w:eastAsia="华文仿宋"/>
          <w:sz w:val="21"/>
          <w:szCs w:val="21"/>
          <w:highlight w:val="yellow"/>
          <w:u w:val="single"/>
        </w:rPr>
        <w:t>部</w:t>
      </w:r>
      <w:r>
        <w:rPr>
          <w:rFonts w:hint="eastAsia" w:ascii="华文仿宋" w:hAnsi="华文仿宋" w:eastAsia="华文仿宋"/>
          <w:sz w:val="21"/>
          <w:szCs w:val="21"/>
          <w:highlight w:val="yellow"/>
          <w:u w:val="single"/>
        </w:rPr>
        <w:t>会议室</w:t>
      </w:r>
      <w:r>
        <w:rPr>
          <w:rFonts w:hint="eastAsia" w:ascii="华文仿宋" w:hAnsi="华文仿宋" w:eastAsia="华文仿宋"/>
          <w:sz w:val="21"/>
          <w:szCs w:val="21"/>
        </w:rPr>
        <w:t>召开，请参会单位法定代表人或其委托人（携带授权委托书）、投标保证金缴纳银行回执单和唱标函（密封）届时参加。</w:t>
      </w:r>
    </w:p>
    <w:p>
      <w:pPr>
        <w:spacing w:line="360" w:lineRule="auto"/>
        <w:ind w:firstLine="422" w:firstLineChars="200"/>
        <w:rPr>
          <w:rFonts w:ascii="华文仿宋" w:hAnsi="华文仿宋" w:eastAsia="华文仿宋"/>
          <w:b/>
          <w:sz w:val="21"/>
          <w:szCs w:val="21"/>
        </w:rPr>
      </w:pPr>
      <w:r>
        <w:rPr>
          <w:rFonts w:hint="eastAsia" w:ascii="华文仿宋" w:hAnsi="华文仿宋" w:eastAsia="华文仿宋"/>
          <w:b/>
          <w:sz w:val="21"/>
          <w:szCs w:val="21"/>
        </w:rPr>
        <w:t>11. 联系方式</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招 标 人：</w:t>
      </w:r>
      <w:r>
        <w:rPr>
          <w:rFonts w:hint="eastAsia" w:ascii="华文仿宋" w:hAnsi="华文仿宋" w:eastAsia="华文仿宋"/>
          <w:sz w:val="21"/>
          <w:szCs w:val="21"/>
          <w:u w:val="single"/>
        </w:rPr>
        <w:t>中国建筑一局（集团）有限公司</w:t>
      </w:r>
      <w:r>
        <w:rPr>
          <w:rFonts w:hint="eastAsia" w:ascii="华文仿宋" w:hAnsi="华文仿宋" w:eastAsia="华文仿宋"/>
          <w:sz w:val="21"/>
          <w:szCs w:val="21"/>
        </w:rPr>
        <w:t>；</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地址：</w:t>
      </w:r>
      <w:r>
        <w:rPr>
          <w:rFonts w:hint="eastAsia" w:ascii="华文仿宋" w:hAnsi="华文仿宋" w:eastAsia="华文仿宋"/>
          <w:sz w:val="21"/>
          <w:szCs w:val="21"/>
        </w:rPr>
        <w:t>扬州市广陵区杭集镇站西路</w:t>
      </w:r>
      <w:r>
        <w:rPr>
          <w:rFonts w:hint="eastAsia" w:ascii="华文仿宋" w:hAnsi="华文仿宋" w:eastAsia="华文仿宋"/>
          <w:sz w:val="21"/>
          <w:szCs w:val="21"/>
          <w:lang w:val="en-US" w:eastAsia="zh-CN"/>
        </w:rPr>
        <w:t>中建一局扬州东部综合客运枢纽项目部</w:t>
      </w:r>
      <w:r>
        <w:rPr>
          <w:rFonts w:ascii="华文仿宋" w:hAnsi="华文仿宋" w:eastAsia="华文仿宋"/>
          <w:sz w:val="21"/>
          <w:szCs w:val="21"/>
          <w:highlight w:val="yellow"/>
        </w:rPr>
        <w:t>;</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邮编：</w:t>
      </w:r>
      <w:r>
        <w:rPr>
          <w:rFonts w:hint="eastAsia" w:ascii="华文仿宋" w:hAnsi="华文仿宋" w:eastAsia="华文仿宋"/>
          <w:sz w:val="21"/>
          <w:szCs w:val="21"/>
          <w:u w:val="single"/>
          <w:lang w:val="en-US" w:eastAsia="zh-CN"/>
        </w:rPr>
        <w:t>225000</w:t>
      </w:r>
      <w:r>
        <w:rPr>
          <w:rFonts w:hint="eastAsia" w:ascii="华文仿宋" w:hAnsi="华文仿宋" w:eastAsia="华文仿宋"/>
          <w:sz w:val="21"/>
          <w:szCs w:val="21"/>
        </w:rPr>
        <w:t>；</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联 系 人：</w:t>
      </w:r>
      <w:r>
        <w:rPr>
          <w:rFonts w:hint="eastAsia" w:ascii="华文仿宋" w:hAnsi="华文仿宋" w:eastAsia="华文仿宋"/>
          <w:sz w:val="21"/>
          <w:szCs w:val="21"/>
          <w:lang w:val="en-US" w:eastAsia="zh-CN"/>
        </w:rPr>
        <w:t>徐超</w:t>
      </w:r>
      <w:r>
        <w:rPr>
          <w:rFonts w:hint="eastAsia" w:ascii="华文仿宋" w:hAnsi="华文仿宋" w:eastAsia="华文仿宋"/>
          <w:sz w:val="21"/>
          <w:szCs w:val="21"/>
        </w:rPr>
        <w:t>；</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rPr>
        <w:t>电话：</w:t>
      </w:r>
      <w:r>
        <w:rPr>
          <w:rFonts w:hint="eastAsia" w:ascii="华文仿宋" w:hAnsi="华文仿宋" w:eastAsia="华文仿宋"/>
          <w:sz w:val="21"/>
          <w:szCs w:val="21"/>
          <w:u w:val="single"/>
          <w:lang w:val="en-US" w:eastAsia="zh-CN"/>
        </w:rPr>
        <w:t>15556590123</w:t>
      </w:r>
      <w:r>
        <w:rPr>
          <w:rFonts w:hint="eastAsia" w:ascii="华文仿宋" w:hAnsi="华文仿宋" w:eastAsia="华文仿宋"/>
          <w:sz w:val="21"/>
          <w:szCs w:val="21"/>
          <w:u w:val="single"/>
        </w:rPr>
        <w:t xml:space="preserve"> </w:t>
      </w:r>
      <w:r>
        <w:rPr>
          <w:rFonts w:hint="eastAsia" w:ascii="华文仿宋" w:hAnsi="华文仿宋" w:eastAsia="华文仿宋"/>
          <w:sz w:val="21"/>
          <w:szCs w:val="21"/>
        </w:rPr>
        <w:t>；</w:t>
      </w:r>
    </w:p>
    <w:p>
      <w:pPr>
        <w:spacing w:line="360" w:lineRule="auto"/>
        <w:ind w:firstLine="420" w:firstLineChars="200"/>
        <w:rPr>
          <w:rFonts w:hint="eastAsia" w:ascii="华文仿宋" w:hAnsi="华文仿宋" w:eastAsia="华文仿宋"/>
          <w:sz w:val="21"/>
          <w:szCs w:val="21"/>
        </w:rPr>
      </w:pPr>
      <w:r>
        <w:rPr>
          <w:rFonts w:ascii="华文仿宋" w:hAnsi="华文仿宋" w:eastAsia="华文仿宋"/>
          <w:sz w:val="21"/>
          <w:szCs w:val="21"/>
        </w:rPr>
        <w:t>电子</w:t>
      </w:r>
      <w:r>
        <w:rPr>
          <w:rFonts w:hint="eastAsia" w:ascii="华文仿宋" w:hAnsi="华文仿宋" w:eastAsia="华文仿宋"/>
          <w:sz w:val="21"/>
          <w:szCs w:val="21"/>
        </w:rPr>
        <w:t>邮箱：</w:t>
      </w:r>
      <w:r>
        <w:rPr>
          <w:rFonts w:hint="eastAsia" w:ascii="华文仿宋" w:hAnsi="华文仿宋" w:eastAsia="华文仿宋"/>
          <w:sz w:val="21"/>
          <w:szCs w:val="21"/>
          <w:u w:val="single"/>
          <w:lang w:val="en-US" w:eastAsia="zh-CN"/>
        </w:rPr>
        <w:t>1242100457@qq.com</w:t>
      </w:r>
      <w:r>
        <w:rPr>
          <w:rFonts w:hint="eastAsia" w:ascii="华文仿宋" w:hAnsi="华文仿宋" w:eastAsia="华文仿宋"/>
          <w:sz w:val="21"/>
          <w:szCs w:val="21"/>
        </w:rPr>
        <w:t>；</w:t>
      </w:r>
    </w:p>
    <w:p>
      <w:pPr>
        <w:spacing w:line="360" w:lineRule="auto"/>
        <w:ind w:firstLine="420" w:firstLineChars="200"/>
        <w:rPr>
          <w:rFonts w:ascii="华文仿宋" w:hAnsi="华文仿宋" w:eastAsia="华文仿宋"/>
          <w:sz w:val="21"/>
          <w:szCs w:val="21"/>
        </w:rPr>
      </w:pPr>
      <w:r>
        <w:rPr>
          <w:rFonts w:ascii="华文仿宋" w:hAnsi="华文仿宋" w:eastAsia="华文仿宋"/>
          <w:sz w:val="21"/>
          <w:szCs w:val="21"/>
          <w:highlight w:val="yellow"/>
          <w:u w:val="single"/>
        </w:rPr>
        <w:t>20</w:t>
      </w:r>
      <w:r>
        <w:rPr>
          <w:rFonts w:hint="eastAsia" w:ascii="华文仿宋" w:hAnsi="华文仿宋" w:eastAsia="华文仿宋"/>
          <w:sz w:val="21"/>
          <w:szCs w:val="21"/>
          <w:highlight w:val="yellow"/>
          <w:u w:val="single"/>
        </w:rPr>
        <w:t>1</w:t>
      </w:r>
      <w:r>
        <w:rPr>
          <w:rFonts w:hint="eastAsia" w:ascii="华文仿宋" w:hAnsi="华文仿宋" w:eastAsia="华文仿宋"/>
          <w:sz w:val="21"/>
          <w:szCs w:val="21"/>
          <w:highlight w:val="yellow"/>
          <w:u w:val="single"/>
          <w:lang w:val="en-US" w:eastAsia="zh-CN"/>
        </w:rPr>
        <w:t>9</w:t>
      </w:r>
      <w:r>
        <w:rPr>
          <w:rFonts w:ascii="华文仿宋" w:hAnsi="华文仿宋" w:eastAsia="华文仿宋"/>
          <w:sz w:val="21"/>
          <w:szCs w:val="21"/>
          <w:highlight w:val="yellow"/>
        </w:rPr>
        <w:t>年</w:t>
      </w:r>
      <w:r>
        <w:rPr>
          <w:rFonts w:hint="eastAsia" w:ascii="华文仿宋" w:hAnsi="华文仿宋" w:eastAsia="华文仿宋"/>
          <w:sz w:val="21"/>
          <w:szCs w:val="21"/>
          <w:highlight w:val="yellow"/>
          <w:u w:val="single"/>
          <w:lang w:val="en-US" w:eastAsia="zh-CN"/>
        </w:rPr>
        <w:t>12</w:t>
      </w:r>
      <w:r>
        <w:rPr>
          <w:rFonts w:ascii="华文仿宋" w:hAnsi="华文仿宋" w:eastAsia="华文仿宋"/>
          <w:sz w:val="21"/>
          <w:szCs w:val="21"/>
          <w:highlight w:val="yellow"/>
        </w:rPr>
        <w:t>月</w:t>
      </w:r>
      <w:r>
        <w:rPr>
          <w:rFonts w:hint="eastAsia" w:ascii="华文仿宋" w:hAnsi="华文仿宋" w:eastAsia="华文仿宋"/>
          <w:sz w:val="21"/>
          <w:szCs w:val="21"/>
          <w:highlight w:val="yellow"/>
          <w:lang w:val="en-US" w:eastAsia="zh-CN"/>
        </w:rPr>
        <w:t>16</w:t>
      </w:r>
      <w:r>
        <w:rPr>
          <w:rFonts w:ascii="华文仿宋" w:hAnsi="华文仿宋" w:eastAsia="华文仿宋"/>
          <w:sz w:val="21"/>
          <w:szCs w:val="21"/>
          <w:highlight w:val="yellow"/>
        </w:rPr>
        <w:t>日</w:t>
      </w:r>
    </w:p>
    <w:p>
      <w:pPr>
        <w:spacing w:line="360" w:lineRule="auto"/>
        <w:ind w:firstLine="420" w:firstLineChars="200"/>
        <w:rPr>
          <w:rFonts w:ascii="华文仿宋" w:hAnsi="华文仿宋" w:eastAsia="华文仿宋"/>
          <w:sz w:val="21"/>
          <w:szCs w:val="21"/>
        </w:rPr>
      </w:pPr>
    </w:p>
    <w:sectPr>
      <w:pgSz w:w="11906" w:h="16838"/>
      <w:pgMar w:top="1304"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TFangsong">
    <w:altName w:val="宋体"/>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E106A"/>
    <w:rsid w:val="00172A27"/>
    <w:rsid w:val="001851C1"/>
    <w:rsid w:val="00200F92"/>
    <w:rsid w:val="002333D6"/>
    <w:rsid w:val="002760E0"/>
    <w:rsid w:val="00314103"/>
    <w:rsid w:val="003B231A"/>
    <w:rsid w:val="003E6A65"/>
    <w:rsid w:val="004D10A5"/>
    <w:rsid w:val="006348CD"/>
    <w:rsid w:val="00772A22"/>
    <w:rsid w:val="00847B18"/>
    <w:rsid w:val="00887DB6"/>
    <w:rsid w:val="008B2739"/>
    <w:rsid w:val="008D0FF6"/>
    <w:rsid w:val="00977EF4"/>
    <w:rsid w:val="009E5138"/>
    <w:rsid w:val="00A06D83"/>
    <w:rsid w:val="00A15E24"/>
    <w:rsid w:val="00A160F3"/>
    <w:rsid w:val="00A844F6"/>
    <w:rsid w:val="00AB13A7"/>
    <w:rsid w:val="00AE58C9"/>
    <w:rsid w:val="00B30273"/>
    <w:rsid w:val="00B32CCE"/>
    <w:rsid w:val="00BD7D08"/>
    <w:rsid w:val="00C3514B"/>
    <w:rsid w:val="00D165B7"/>
    <w:rsid w:val="00EA2C37"/>
    <w:rsid w:val="00EB64D1"/>
    <w:rsid w:val="00F006C7"/>
    <w:rsid w:val="00F22DDA"/>
    <w:rsid w:val="00F31D42"/>
    <w:rsid w:val="05994B0C"/>
    <w:rsid w:val="08483C60"/>
    <w:rsid w:val="09BB52FC"/>
    <w:rsid w:val="0B485748"/>
    <w:rsid w:val="0D5A1310"/>
    <w:rsid w:val="0ECB0194"/>
    <w:rsid w:val="12144BA3"/>
    <w:rsid w:val="12E95398"/>
    <w:rsid w:val="14876A20"/>
    <w:rsid w:val="15575BDA"/>
    <w:rsid w:val="174C0011"/>
    <w:rsid w:val="1C492D32"/>
    <w:rsid w:val="1DCD6459"/>
    <w:rsid w:val="1F9A40CB"/>
    <w:rsid w:val="208A4794"/>
    <w:rsid w:val="209A5F3D"/>
    <w:rsid w:val="228F1298"/>
    <w:rsid w:val="296436B8"/>
    <w:rsid w:val="298321A2"/>
    <w:rsid w:val="2A843E6A"/>
    <w:rsid w:val="2C237402"/>
    <w:rsid w:val="2CA86787"/>
    <w:rsid w:val="3960708D"/>
    <w:rsid w:val="3C52015D"/>
    <w:rsid w:val="405617D9"/>
    <w:rsid w:val="41FA3D22"/>
    <w:rsid w:val="486B2526"/>
    <w:rsid w:val="4C0573EF"/>
    <w:rsid w:val="50654344"/>
    <w:rsid w:val="5A1350F3"/>
    <w:rsid w:val="5A585498"/>
    <w:rsid w:val="5C9C4E42"/>
    <w:rsid w:val="5D597C6E"/>
    <w:rsid w:val="62FD36B5"/>
    <w:rsid w:val="63F15EE9"/>
    <w:rsid w:val="659D72AB"/>
    <w:rsid w:val="7040465A"/>
    <w:rsid w:val="73131654"/>
    <w:rsid w:val="7E855B73"/>
    <w:rsid w:val="7FCF77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cs="宋体"/>
      <w:kern w:val="0"/>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cs="宋体"/>
      <w:kern w:val="0"/>
      <w:sz w:val="18"/>
      <w:szCs w:val="18"/>
    </w:rPr>
  </w:style>
  <w:style w:type="character" w:styleId="5">
    <w:name w:val="Hyperlink"/>
    <w:basedOn w:val="4"/>
    <w:semiHidden/>
    <w:unhideWhenUsed/>
    <w:qFormat/>
    <w:uiPriority w:val="99"/>
    <w:rPr>
      <w:color w:val="0000FF"/>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character" w:customStyle="1" w:styleId="9">
    <w:name w:val="font121"/>
    <w:basedOn w:val="4"/>
    <w:qFormat/>
    <w:uiPriority w:val="0"/>
    <w:rPr>
      <w:rFonts w:hint="eastAsia" w:ascii="华文仿宋" w:hAnsi="华文仿宋" w:eastAsia="华文仿宋" w:cs="华文仿宋"/>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731</Words>
  <Characters>4170</Characters>
  <Lines>34</Lines>
  <Paragraphs>9</Paragraphs>
  <TotalTime>1</TotalTime>
  <ScaleCrop>false</ScaleCrop>
  <LinksUpToDate>false</LinksUpToDate>
  <CharactersWithSpaces>4892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2018-06-21T02:07:00Z</dcterms:created>
  <dc:creator>dell</dc:creator>
  <cp:lastModifiedBy>Administrator</cp:lastModifiedBy>
  <dcterms:modified xsi:type="dcterms:W3CDTF">2019-12-17T00:38:14Z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