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1A8F" w14:textId="77777777" w:rsidR="00DA4C12" w:rsidRPr="00562443" w:rsidRDefault="00DA4C12" w:rsidP="00DA4C12">
      <w:pPr>
        <w:pStyle w:val="1"/>
        <w:jc w:val="center"/>
        <w:rPr>
          <w:rFonts w:ascii="宋体" w:hAnsi="宋体"/>
          <w:sz w:val="32"/>
          <w:szCs w:val="32"/>
        </w:rPr>
      </w:pPr>
      <w:bookmarkStart w:id="0" w:name="_Toc510278777"/>
      <w:r w:rsidRPr="00562443">
        <w:rPr>
          <w:rFonts w:ascii="宋体" w:hAnsi="宋体" w:hint="eastAsia"/>
          <w:sz w:val="32"/>
          <w:szCs w:val="32"/>
        </w:rPr>
        <w:t>第一部分</w:t>
      </w:r>
      <w:r w:rsidRPr="00562443">
        <w:rPr>
          <w:rFonts w:ascii="宋体" w:hAnsi="宋体"/>
          <w:sz w:val="32"/>
          <w:szCs w:val="32"/>
        </w:rPr>
        <w:t xml:space="preserve"> </w:t>
      </w:r>
      <w:bookmarkStart w:id="1" w:name="_Toc429324868"/>
      <w:bookmarkStart w:id="2" w:name="_Toc429325357"/>
      <w:r w:rsidRPr="00562443">
        <w:rPr>
          <w:rFonts w:ascii="宋体" w:hAnsi="宋体" w:hint="eastAsia"/>
          <w:sz w:val="32"/>
          <w:szCs w:val="32"/>
        </w:rPr>
        <w:t>招标公告</w:t>
      </w:r>
      <w:bookmarkEnd w:id="0"/>
      <w:bookmarkEnd w:id="1"/>
      <w:bookmarkEnd w:id="2"/>
    </w:p>
    <w:p w14:paraId="68B8BC7C" w14:textId="77777777" w:rsidR="00DA4C12" w:rsidRPr="00562443" w:rsidRDefault="00DA4C12" w:rsidP="00DA4C12">
      <w:pPr>
        <w:widowControl/>
        <w:shd w:val="clear" w:color="auto" w:fill="FFFFFF"/>
        <w:spacing w:line="360" w:lineRule="auto"/>
        <w:ind w:firstLine="600"/>
        <w:jc w:val="left"/>
        <w:rPr>
          <w:rFonts w:ascii="宋体" w:hAnsi="宋体"/>
          <w:kern w:val="0"/>
          <w:sz w:val="24"/>
          <w:szCs w:val="24"/>
        </w:rPr>
      </w:pPr>
      <w:r w:rsidRPr="00562443">
        <w:rPr>
          <w:rFonts w:ascii="宋体" w:hAnsi="宋体" w:hint="eastAsia"/>
          <w:kern w:val="0"/>
          <w:sz w:val="24"/>
          <w:szCs w:val="24"/>
        </w:rPr>
        <w:t>为满足施工生产需要，现就本招标公告所述工程项目所需物资进行招标采购，诚邀合格的投标人参与报名，具体要求如下：</w:t>
      </w:r>
    </w:p>
    <w:p w14:paraId="1223C767" w14:textId="77777777" w:rsidR="00DA4C12" w:rsidRPr="00562443" w:rsidRDefault="00DA4C12" w:rsidP="00DA4C12">
      <w:pPr>
        <w:spacing w:line="360" w:lineRule="auto"/>
        <w:rPr>
          <w:rFonts w:ascii="宋体" w:hAnsi="宋体"/>
          <w:b/>
          <w:kern w:val="0"/>
          <w:sz w:val="24"/>
          <w:szCs w:val="24"/>
        </w:rPr>
      </w:pPr>
      <w:r w:rsidRPr="00562443">
        <w:rPr>
          <w:rFonts w:ascii="宋体" w:hAnsi="宋体" w:hint="eastAsia"/>
          <w:b/>
          <w:kern w:val="0"/>
          <w:sz w:val="24"/>
          <w:szCs w:val="24"/>
        </w:rPr>
        <w:t>一、基本情况</w:t>
      </w:r>
    </w:p>
    <w:p w14:paraId="01A5728B" w14:textId="77777777" w:rsidR="00DA4C12" w:rsidRPr="00562443" w:rsidRDefault="00DA4C12" w:rsidP="00DA4C12">
      <w:pPr>
        <w:widowControl/>
        <w:shd w:val="clear" w:color="auto" w:fill="FFFFFF"/>
        <w:spacing w:line="360" w:lineRule="auto"/>
        <w:ind w:firstLine="426"/>
        <w:jc w:val="left"/>
        <w:rPr>
          <w:rFonts w:ascii="宋体" w:hAnsi="宋体"/>
          <w:kern w:val="0"/>
          <w:sz w:val="24"/>
          <w:szCs w:val="24"/>
          <w:u w:val="single"/>
        </w:rPr>
      </w:pPr>
      <w:r w:rsidRPr="00562443">
        <w:rPr>
          <w:rFonts w:ascii="宋体" w:hAnsi="宋体" w:hint="eastAsia"/>
          <w:kern w:val="0"/>
          <w:sz w:val="24"/>
          <w:szCs w:val="24"/>
        </w:rPr>
        <w:t>1、招标组织：</w:t>
      </w:r>
      <w:r w:rsidRPr="0066386D">
        <w:rPr>
          <w:rFonts w:ascii="宋体" w:hAnsi="宋体" w:hint="eastAsia"/>
          <w:kern w:val="0"/>
          <w:sz w:val="24"/>
          <w:szCs w:val="24"/>
          <w:u w:val="single"/>
        </w:rPr>
        <w:t>中建八局第一建设有限公司</w:t>
      </w:r>
    </w:p>
    <w:p w14:paraId="4327F3D8" w14:textId="77777777" w:rsidR="00DA4C12" w:rsidRDefault="00DA4C12" w:rsidP="00DA4C12">
      <w:pPr>
        <w:widowControl/>
        <w:shd w:val="clear" w:color="auto" w:fill="FFFFFF"/>
        <w:spacing w:line="360" w:lineRule="auto"/>
        <w:ind w:firstLine="426"/>
        <w:jc w:val="left"/>
        <w:rPr>
          <w:rFonts w:ascii="宋体" w:hAnsi="宋体"/>
          <w:kern w:val="0"/>
          <w:sz w:val="24"/>
          <w:szCs w:val="24"/>
          <w:u w:val="single"/>
        </w:rPr>
      </w:pPr>
      <w:r w:rsidRPr="00562443">
        <w:rPr>
          <w:rFonts w:ascii="宋体" w:hAnsi="宋体" w:hint="eastAsia"/>
          <w:kern w:val="0"/>
          <w:sz w:val="24"/>
          <w:szCs w:val="24"/>
        </w:rPr>
        <w:t>2、招标项目：</w:t>
      </w:r>
      <w:r w:rsidRPr="007441F1">
        <w:rPr>
          <w:rFonts w:ascii="宋体" w:hAnsi="宋体" w:hint="eastAsia"/>
          <w:kern w:val="0"/>
          <w:sz w:val="24"/>
          <w:szCs w:val="24"/>
          <w:u w:val="single"/>
        </w:rPr>
        <w:t>尼山宾舍项目(安装对内)</w:t>
      </w:r>
    </w:p>
    <w:p w14:paraId="6EC28BE5" w14:textId="77777777" w:rsidR="00DA4C12" w:rsidRPr="00E743F2" w:rsidRDefault="00DA4C12" w:rsidP="00DA4C12">
      <w:pPr>
        <w:widowControl/>
        <w:shd w:val="clear" w:color="auto" w:fill="FFFFFF"/>
        <w:spacing w:line="360" w:lineRule="auto"/>
        <w:ind w:firstLine="426"/>
        <w:jc w:val="left"/>
        <w:rPr>
          <w:rFonts w:ascii="宋体" w:hAnsi="宋体"/>
          <w:kern w:val="0"/>
          <w:sz w:val="24"/>
          <w:szCs w:val="24"/>
          <w:u w:val="single"/>
        </w:rPr>
      </w:pPr>
      <w:r w:rsidRPr="00E743F2">
        <w:rPr>
          <w:rFonts w:ascii="宋体" w:hAnsi="宋体" w:hint="eastAsia"/>
          <w:kern w:val="0"/>
          <w:sz w:val="24"/>
          <w:szCs w:val="24"/>
        </w:rPr>
        <w:t>3、</w:t>
      </w:r>
      <w:r>
        <w:rPr>
          <w:rFonts w:ascii="宋体" w:hAnsi="宋体" w:hint="eastAsia"/>
          <w:kern w:val="0"/>
          <w:sz w:val="24"/>
          <w:szCs w:val="24"/>
        </w:rPr>
        <w:t>工程地点：</w:t>
      </w:r>
      <w:r w:rsidRPr="007441F1">
        <w:rPr>
          <w:rFonts w:ascii="宋体" w:hAnsi="宋体" w:hint="eastAsia"/>
          <w:kern w:val="0"/>
          <w:sz w:val="24"/>
          <w:szCs w:val="24"/>
          <w:u w:val="single"/>
        </w:rPr>
        <w:t>济宁市曲阜市尼山镇西官庄</w:t>
      </w:r>
    </w:p>
    <w:p w14:paraId="387DC11C" w14:textId="77777777" w:rsidR="00DA4C12" w:rsidRPr="00841CDE" w:rsidRDefault="00DA4C12" w:rsidP="00DA4C12">
      <w:pPr>
        <w:widowControl/>
        <w:shd w:val="clear" w:color="auto" w:fill="FFFFFF"/>
        <w:spacing w:line="360" w:lineRule="auto"/>
        <w:ind w:firstLine="426"/>
        <w:jc w:val="left"/>
        <w:rPr>
          <w:rFonts w:ascii="宋体" w:hAnsi="宋体"/>
          <w:kern w:val="0"/>
          <w:sz w:val="24"/>
          <w:szCs w:val="24"/>
        </w:rPr>
      </w:pPr>
      <w:r w:rsidRPr="00841CDE">
        <w:rPr>
          <w:rFonts w:ascii="宋体" w:hAnsi="宋体" w:hint="eastAsia"/>
          <w:kern w:val="0"/>
          <w:sz w:val="24"/>
          <w:szCs w:val="24"/>
        </w:rPr>
        <w:t>4、招标内容：项目施工生产所需</w:t>
      </w:r>
      <w:r w:rsidRPr="00841CDE">
        <w:rPr>
          <w:rFonts w:ascii="宋体" w:hAnsi="宋体" w:hint="eastAsia"/>
          <w:kern w:val="0"/>
          <w:sz w:val="24"/>
          <w:szCs w:val="24"/>
          <w:u w:val="single"/>
        </w:rPr>
        <w:t xml:space="preserve"> </w:t>
      </w:r>
      <w:r>
        <w:rPr>
          <w:rFonts w:ascii="宋体" w:hAnsi="宋体" w:hint="eastAsia"/>
          <w:kern w:val="0"/>
          <w:sz w:val="24"/>
          <w:szCs w:val="24"/>
          <w:u w:val="single"/>
        </w:rPr>
        <w:t>矿物电缆</w:t>
      </w:r>
      <w:r w:rsidRPr="00841CDE">
        <w:rPr>
          <w:rFonts w:ascii="宋体" w:hAnsi="宋体" w:hint="eastAsia"/>
          <w:kern w:val="0"/>
          <w:sz w:val="24"/>
          <w:szCs w:val="24"/>
          <w:u w:val="single"/>
        </w:rPr>
        <w:t xml:space="preserve"> </w:t>
      </w:r>
      <w:r w:rsidRPr="00841CDE">
        <w:rPr>
          <w:rFonts w:ascii="宋体" w:hAnsi="宋体" w:hint="eastAsia"/>
          <w:kern w:val="0"/>
          <w:sz w:val="24"/>
          <w:szCs w:val="24"/>
        </w:rPr>
        <w:t>物资，具体数量以同中标供应商签订的具体采购合同为准。增值税税率为</w:t>
      </w:r>
      <w:r w:rsidRPr="00841CDE">
        <w:rPr>
          <w:rFonts w:ascii="宋体" w:hAnsi="宋体" w:hint="eastAsia"/>
          <w:kern w:val="0"/>
          <w:sz w:val="24"/>
          <w:szCs w:val="24"/>
          <w:u w:val="single"/>
        </w:rPr>
        <w:t>13</w:t>
      </w:r>
      <w:r w:rsidRPr="00841CDE">
        <w:rPr>
          <w:rFonts w:ascii="宋体" w:hAnsi="宋体"/>
          <w:kern w:val="0"/>
          <w:sz w:val="24"/>
          <w:szCs w:val="24"/>
        </w:rPr>
        <w:t>%</w:t>
      </w:r>
      <w:r w:rsidRPr="00841CDE">
        <w:rPr>
          <w:rFonts w:ascii="宋体" w:hAnsi="宋体" w:hint="eastAsia"/>
          <w:kern w:val="0"/>
          <w:sz w:val="24"/>
          <w:szCs w:val="24"/>
        </w:rPr>
        <w:t>。</w:t>
      </w:r>
    </w:p>
    <w:tbl>
      <w:tblPr>
        <w:tblW w:w="8906" w:type="dxa"/>
        <w:tblInd w:w="113" w:type="dxa"/>
        <w:tblLook w:val="04A0" w:firstRow="1" w:lastRow="0" w:firstColumn="1" w:lastColumn="0" w:noHBand="0" w:noVBand="1"/>
      </w:tblPr>
      <w:tblGrid>
        <w:gridCol w:w="510"/>
        <w:gridCol w:w="2239"/>
        <w:gridCol w:w="2016"/>
        <w:gridCol w:w="1292"/>
        <w:gridCol w:w="465"/>
        <w:gridCol w:w="1204"/>
        <w:gridCol w:w="1180"/>
      </w:tblGrid>
      <w:tr w:rsidR="00DA4C12" w:rsidRPr="00036FED" w14:paraId="2C259A1D" w14:textId="77777777" w:rsidTr="00A037D5">
        <w:trPr>
          <w:trHeight w:val="28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61ED2" w14:textId="77777777" w:rsidR="00DA4C12" w:rsidRPr="00036FED" w:rsidRDefault="00DA4C12" w:rsidP="00A037D5">
            <w:pPr>
              <w:widowControl/>
              <w:jc w:val="center"/>
              <w:rPr>
                <w:rFonts w:ascii="宋体" w:hAnsi="宋体" w:cs="宋体"/>
                <w:b/>
                <w:bCs/>
                <w:color w:val="000000"/>
                <w:kern w:val="0"/>
                <w:sz w:val="20"/>
                <w:szCs w:val="20"/>
              </w:rPr>
            </w:pPr>
            <w:bookmarkStart w:id="3" w:name="_Hlk17290241"/>
            <w:r w:rsidRPr="00036FED">
              <w:rPr>
                <w:rFonts w:ascii="宋体" w:hAnsi="宋体" w:cs="宋体" w:hint="eastAsia"/>
                <w:b/>
                <w:bCs/>
                <w:color w:val="000000"/>
                <w:kern w:val="0"/>
                <w:sz w:val="20"/>
                <w:szCs w:val="20"/>
              </w:rPr>
              <w:t>序号</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14:paraId="27B93B5A" w14:textId="77777777" w:rsidR="00DA4C12" w:rsidRPr="00036FED" w:rsidRDefault="00DA4C12" w:rsidP="00A037D5">
            <w:pPr>
              <w:widowControl/>
              <w:jc w:val="center"/>
              <w:rPr>
                <w:rFonts w:ascii="宋体" w:hAnsi="宋体" w:cs="宋体"/>
                <w:b/>
                <w:bCs/>
                <w:color w:val="000000"/>
                <w:kern w:val="0"/>
                <w:sz w:val="20"/>
                <w:szCs w:val="20"/>
              </w:rPr>
            </w:pPr>
            <w:r w:rsidRPr="00036FED">
              <w:rPr>
                <w:rFonts w:ascii="宋体" w:hAnsi="宋体" w:cs="宋体" w:hint="eastAsia"/>
                <w:b/>
                <w:bCs/>
                <w:color w:val="000000"/>
                <w:kern w:val="0"/>
                <w:sz w:val="20"/>
                <w:szCs w:val="20"/>
              </w:rPr>
              <w:t>材料名称</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14:paraId="0826B61A" w14:textId="77777777" w:rsidR="00DA4C12" w:rsidRPr="00036FED" w:rsidRDefault="00DA4C12" w:rsidP="00A037D5">
            <w:pPr>
              <w:widowControl/>
              <w:jc w:val="center"/>
              <w:rPr>
                <w:rFonts w:ascii="宋体" w:hAnsi="宋体" w:cs="宋体"/>
                <w:b/>
                <w:bCs/>
                <w:color w:val="000000"/>
                <w:kern w:val="0"/>
                <w:sz w:val="20"/>
                <w:szCs w:val="20"/>
              </w:rPr>
            </w:pPr>
            <w:r w:rsidRPr="00036FED">
              <w:rPr>
                <w:rFonts w:ascii="宋体" w:hAnsi="宋体" w:cs="宋体" w:hint="eastAsia"/>
                <w:b/>
                <w:bCs/>
                <w:color w:val="000000"/>
                <w:kern w:val="0"/>
                <w:sz w:val="20"/>
                <w:szCs w:val="20"/>
              </w:rPr>
              <w:t>规格型号</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024C515" w14:textId="77777777" w:rsidR="00DA4C12" w:rsidRPr="00036FED" w:rsidRDefault="00DA4C12" w:rsidP="00A037D5">
            <w:pPr>
              <w:widowControl/>
              <w:jc w:val="center"/>
              <w:rPr>
                <w:rFonts w:ascii="宋体" w:hAnsi="宋体" w:cs="宋体"/>
                <w:b/>
                <w:bCs/>
                <w:color w:val="000000"/>
                <w:kern w:val="0"/>
                <w:sz w:val="20"/>
                <w:szCs w:val="20"/>
              </w:rPr>
            </w:pPr>
            <w:r w:rsidRPr="00036FED">
              <w:rPr>
                <w:rFonts w:ascii="宋体" w:hAnsi="宋体" w:cs="宋体" w:hint="eastAsia"/>
                <w:b/>
                <w:bCs/>
                <w:color w:val="000000"/>
                <w:kern w:val="0"/>
                <w:sz w:val="20"/>
                <w:szCs w:val="20"/>
              </w:rPr>
              <w:t>品牌/厂家</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2DA994F7" w14:textId="77777777" w:rsidR="00DA4C12" w:rsidRPr="00036FED" w:rsidRDefault="00DA4C12" w:rsidP="00A037D5">
            <w:pPr>
              <w:widowControl/>
              <w:jc w:val="center"/>
              <w:rPr>
                <w:rFonts w:ascii="宋体" w:hAnsi="宋体" w:cs="宋体"/>
                <w:b/>
                <w:bCs/>
                <w:color w:val="000000"/>
                <w:kern w:val="0"/>
                <w:sz w:val="20"/>
                <w:szCs w:val="20"/>
              </w:rPr>
            </w:pPr>
            <w:r w:rsidRPr="00036FED">
              <w:rPr>
                <w:rFonts w:ascii="宋体" w:hAnsi="宋体" w:cs="宋体" w:hint="eastAsia"/>
                <w:b/>
                <w:bCs/>
                <w:color w:val="000000"/>
                <w:kern w:val="0"/>
                <w:sz w:val="20"/>
                <w:szCs w:val="20"/>
              </w:rPr>
              <w:t>单位</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5DC49581" w14:textId="77777777" w:rsidR="00DA4C12" w:rsidRPr="00036FED" w:rsidRDefault="00DA4C12" w:rsidP="00A037D5">
            <w:pPr>
              <w:widowControl/>
              <w:jc w:val="center"/>
              <w:rPr>
                <w:rFonts w:ascii="宋体" w:hAnsi="宋体" w:cs="宋体"/>
                <w:b/>
                <w:bCs/>
                <w:color w:val="000000"/>
                <w:kern w:val="0"/>
                <w:sz w:val="20"/>
                <w:szCs w:val="20"/>
              </w:rPr>
            </w:pPr>
            <w:r w:rsidRPr="00036FED">
              <w:rPr>
                <w:rFonts w:ascii="宋体" w:hAnsi="宋体" w:cs="宋体" w:hint="eastAsia"/>
                <w:b/>
                <w:bCs/>
                <w:color w:val="000000"/>
                <w:kern w:val="0"/>
                <w:sz w:val="20"/>
                <w:szCs w:val="20"/>
              </w:rPr>
              <w:t>计划数量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9A86488" w14:textId="77777777" w:rsidR="00DA4C12" w:rsidRPr="00036FED" w:rsidRDefault="00DA4C12" w:rsidP="00A037D5">
            <w:pPr>
              <w:widowControl/>
              <w:jc w:val="center"/>
              <w:rPr>
                <w:rFonts w:ascii="宋体" w:hAnsi="宋体" w:cs="宋体"/>
                <w:b/>
                <w:bCs/>
                <w:color w:val="000000"/>
                <w:kern w:val="0"/>
                <w:sz w:val="20"/>
                <w:szCs w:val="20"/>
              </w:rPr>
            </w:pPr>
            <w:r w:rsidRPr="00036FED">
              <w:rPr>
                <w:rFonts w:ascii="宋体" w:hAnsi="宋体" w:cs="宋体" w:hint="eastAsia"/>
                <w:b/>
                <w:bCs/>
                <w:color w:val="000000"/>
                <w:kern w:val="0"/>
                <w:sz w:val="20"/>
                <w:szCs w:val="20"/>
              </w:rPr>
              <w:t>备注</w:t>
            </w:r>
          </w:p>
        </w:tc>
      </w:tr>
      <w:tr w:rsidR="00F929DE" w:rsidRPr="00036FED" w14:paraId="0B5295A0" w14:textId="77777777" w:rsidTr="00A037D5">
        <w:trPr>
          <w:trHeight w:val="280"/>
        </w:trPr>
        <w:tc>
          <w:tcPr>
            <w:tcW w:w="510" w:type="dxa"/>
            <w:tcBorders>
              <w:top w:val="nil"/>
              <w:left w:val="single" w:sz="4" w:space="0" w:color="auto"/>
              <w:bottom w:val="single" w:sz="4" w:space="0" w:color="auto"/>
              <w:right w:val="single" w:sz="4" w:space="0" w:color="auto"/>
            </w:tcBorders>
            <w:shd w:val="clear" w:color="000000" w:fill="FFFFFF"/>
            <w:vAlign w:val="center"/>
          </w:tcPr>
          <w:p w14:paraId="399602CF" w14:textId="77777777" w:rsidR="00F929DE" w:rsidRPr="00036FED" w:rsidRDefault="00F929DE" w:rsidP="00F929DE">
            <w:pPr>
              <w:widowControl/>
              <w:jc w:val="center"/>
              <w:rPr>
                <w:rFonts w:ascii="宋体" w:hAnsi="宋体" w:cs="宋体"/>
                <w:color w:val="000000"/>
                <w:kern w:val="0"/>
                <w:sz w:val="20"/>
                <w:szCs w:val="20"/>
              </w:rPr>
            </w:pPr>
            <w:r w:rsidRPr="00036FED">
              <w:rPr>
                <w:rFonts w:ascii="宋体" w:hAnsi="宋体" w:cs="宋体" w:hint="eastAsia"/>
                <w:color w:val="000000"/>
                <w:kern w:val="0"/>
                <w:sz w:val="20"/>
                <w:szCs w:val="20"/>
              </w:rPr>
              <w:t>1</w:t>
            </w:r>
          </w:p>
        </w:tc>
        <w:tc>
          <w:tcPr>
            <w:tcW w:w="2239" w:type="dxa"/>
            <w:tcBorders>
              <w:top w:val="single" w:sz="4" w:space="0" w:color="auto"/>
              <w:left w:val="single" w:sz="4" w:space="0" w:color="auto"/>
              <w:bottom w:val="single" w:sz="4" w:space="0" w:color="auto"/>
              <w:right w:val="nil"/>
            </w:tcBorders>
            <w:shd w:val="clear" w:color="auto" w:fill="auto"/>
            <w:vAlign w:val="center"/>
          </w:tcPr>
          <w:p w14:paraId="4AF6827C" w14:textId="77777777" w:rsidR="00F929DE" w:rsidRPr="00790AC0" w:rsidRDefault="00F929DE" w:rsidP="00F929DE">
            <w:pPr>
              <w:widowControl/>
              <w:jc w:val="left"/>
              <w:rPr>
                <w:rFonts w:ascii="宋体" w:hAnsi="宋体" w:cs="宋体"/>
                <w:kern w:val="0"/>
                <w:sz w:val="18"/>
                <w:szCs w:val="18"/>
              </w:rPr>
            </w:pPr>
            <w:r w:rsidRPr="00790AC0">
              <w:rPr>
                <w:rFonts w:ascii="宋体" w:hAnsi="宋体" w:hint="eastAsia"/>
                <w:sz w:val="18"/>
                <w:szCs w:val="18"/>
              </w:rPr>
              <w:t>矿物电缆</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6DF8AD3B" w14:textId="3B6EDFA6" w:rsidR="00F929DE" w:rsidRPr="00790AC0" w:rsidRDefault="00F929DE" w:rsidP="00F929DE">
            <w:pPr>
              <w:widowControl/>
              <w:jc w:val="left"/>
              <w:rPr>
                <w:rFonts w:ascii="宋体" w:hAnsi="宋体" w:cs="宋体"/>
                <w:kern w:val="0"/>
                <w:sz w:val="18"/>
                <w:szCs w:val="18"/>
              </w:rPr>
            </w:pPr>
            <w:r>
              <w:rPr>
                <w:rFonts w:hint="eastAsia"/>
                <w:color w:val="000000"/>
                <w:sz w:val="18"/>
                <w:szCs w:val="18"/>
              </w:rPr>
              <w:t>BTTZ-4*240+1*120</w:t>
            </w:r>
          </w:p>
        </w:tc>
        <w:tc>
          <w:tcPr>
            <w:tcW w:w="1292" w:type="dxa"/>
            <w:tcBorders>
              <w:top w:val="nil"/>
              <w:left w:val="nil"/>
              <w:bottom w:val="single" w:sz="4" w:space="0" w:color="auto"/>
              <w:right w:val="single" w:sz="4" w:space="0" w:color="auto"/>
            </w:tcBorders>
            <w:shd w:val="clear" w:color="000000" w:fill="FFFFFF"/>
            <w:vAlign w:val="center"/>
          </w:tcPr>
          <w:p w14:paraId="781A96A2" w14:textId="77777777" w:rsidR="00F929DE" w:rsidRPr="00036FED" w:rsidRDefault="00F929DE" w:rsidP="00F929DE">
            <w:pPr>
              <w:widowControl/>
              <w:jc w:val="left"/>
              <w:rPr>
                <w:rFonts w:ascii="宋体" w:hAnsi="宋体" w:cs="宋体"/>
                <w:color w:val="000000"/>
                <w:kern w:val="0"/>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2F11BBC4" w14:textId="77777777" w:rsidR="00F929DE" w:rsidRPr="00B5766E" w:rsidRDefault="00F929DE" w:rsidP="00F929DE">
            <w:pPr>
              <w:widowControl/>
              <w:jc w:val="center"/>
              <w:rPr>
                <w:rFonts w:ascii="宋体" w:hAnsi="宋体"/>
                <w:color w:val="000000"/>
                <w:sz w:val="18"/>
                <w:szCs w:val="18"/>
              </w:rPr>
            </w:pPr>
            <w:r w:rsidRPr="00105FD1">
              <w:rPr>
                <w:rFonts w:hint="eastAsia"/>
                <w:color w:val="000000"/>
                <w:sz w:val="18"/>
                <w:szCs w:val="18"/>
              </w:rPr>
              <w:t>米</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14:paraId="565D0BDE" w14:textId="348880BC" w:rsidR="00F929DE" w:rsidRPr="00B5766E" w:rsidRDefault="00F929DE" w:rsidP="00F929DE">
            <w:pPr>
              <w:widowControl/>
              <w:jc w:val="right"/>
              <w:rPr>
                <w:rFonts w:ascii="宋体" w:hAnsi="宋体"/>
                <w:color w:val="000000"/>
                <w:sz w:val="18"/>
                <w:szCs w:val="18"/>
              </w:rPr>
            </w:pPr>
            <w:r>
              <w:rPr>
                <w:rFonts w:hint="eastAsia"/>
                <w:color w:val="000000"/>
                <w:sz w:val="18"/>
                <w:szCs w:val="18"/>
              </w:rPr>
              <w:t>394.68</w:t>
            </w:r>
          </w:p>
        </w:tc>
        <w:tc>
          <w:tcPr>
            <w:tcW w:w="1180" w:type="dxa"/>
            <w:tcBorders>
              <w:top w:val="nil"/>
              <w:left w:val="nil"/>
              <w:bottom w:val="single" w:sz="4" w:space="0" w:color="auto"/>
              <w:right w:val="single" w:sz="4" w:space="0" w:color="auto"/>
            </w:tcBorders>
            <w:shd w:val="clear" w:color="000000" w:fill="FFFFFF"/>
            <w:vAlign w:val="center"/>
          </w:tcPr>
          <w:p w14:paraId="4A9D304B" w14:textId="067EA7A4" w:rsidR="00F929DE" w:rsidRPr="00036FED" w:rsidRDefault="00F929DE" w:rsidP="00F929DE">
            <w:pPr>
              <w:widowControl/>
              <w:jc w:val="left"/>
              <w:rPr>
                <w:rFonts w:ascii="宋体" w:hAnsi="宋体" w:cs="宋体"/>
                <w:kern w:val="0"/>
                <w:sz w:val="20"/>
                <w:szCs w:val="20"/>
              </w:rPr>
            </w:pPr>
            <w:r>
              <w:rPr>
                <w:rFonts w:ascii="宋体" w:hAnsi="宋体" w:cs="宋体" w:hint="eastAsia"/>
                <w:kern w:val="0"/>
                <w:sz w:val="20"/>
                <w:szCs w:val="20"/>
              </w:rPr>
              <w:t>含终端头</w:t>
            </w:r>
          </w:p>
        </w:tc>
      </w:tr>
      <w:tr w:rsidR="00F929DE" w:rsidRPr="00036FED" w14:paraId="14FF8851" w14:textId="77777777" w:rsidTr="00A037D5">
        <w:trPr>
          <w:trHeight w:val="280"/>
        </w:trPr>
        <w:tc>
          <w:tcPr>
            <w:tcW w:w="510" w:type="dxa"/>
            <w:tcBorders>
              <w:top w:val="nil"/>
              <w:left w:val="single" w:sz="4" w:space="0" w:color="auto"/>
              <w:bottom w:val="single" w:sz="4" w:space="0" w:color="auto"/>
              <w:right w:val="single" w:sz="4" w:space="0" w:color="auto"/>
            </w:tcBorders>
            <w:shd w:val="clear" w:color="000000" w:fill="FFFFFF"/>
            <w:vAlign w:val="center"/>
          </w:tcPr>
          <w:p w14:paraId="7A42CF92" w14:textId="77777777" w:rsidR="00F929DE" w:rsidRPr="00036FED" w:rsidRDefault="00F929DE" w:rsidP="00F929DE">
            <w:pPr>
              <w:widowControl/>
              <w:jc w:val="center"/>
              <w:rPr>
                <w:rFonts w:ascii="宋体" w:hAnsi="宋体" w:cs="宋体"/>
                <w:color w:val="000000"/>
                <w:kern w:val="0"/>
                <w:sz w:val="20"/>
                <w:szCs w:val="20"/>
              </w:rPr>
            </w:pPr>
            <w:r w:rsidRPr="00036FED">
              <w:rPr>
                <w:rFonts w:ascii="宋体" w:hAnsi="宋体" w:cs="宋体" w:hint="eastAsia"/>
                <w:color w:val="000000"/>
                <w:kern w:val="0"/>
                <w:sz w:val="20"/>
                <w:szCs w:val="20"/>
              </w:rPr>
              <w:t>2</w:t>
            </w:r>
          </w:p>
        </w:tc>
        <w:tc>
          <w:tcPr>
            <w:tcW w:w="2239" w:type="dxa"/>
            <w:tcBorders>
              <w:top w:val="nil"/>
              <w:left w:val="single" w:sz="4" w:space="0" w:color="auto"/>
              <w:bottom w:val="single" w:sz="4" w:space="0" w:color="auto"/>
              <w:right w:val="nil"/>
            </w:tcBorders>
            <w:shd w:val="clear" w:color="auto" w:fill="auto"/>
            <w:vAlign w:val="center"/>
          </w:tcPr>
          <w:p w14:paraId="702219EF" w14:textId="77777777" w:rsidR="00F929DE" w:rsidRPr="00790AC0" w:rsidRDefault="00F929DE" w:rsidP="00F929DE">
            <w:pPr>
              <w:widowControl/>
              <w:jc w:val="left"/>
              <w:rPr>
                <w:rFonts w:ascii="宋体" w:hAnsi="宋体" w:cs="宋体"/>
                <w:kern w:val="0"/>
                <w:sz w:val="18"/>
                <w:szCs w:val="18"/>
              </w:rPr>
            </w:pPr>
            <w:r w:rsidRPr="00790AC0">
              <w:rPr>
                <w:rFonts w:ascii="宋体" w:hAnsi="宋体" w:hint="eastAsia"/>
                <w:sz w:val="18"/>
                <w:szCs w:val="18"/>
              </w:rPr>
              <w:t>矿物电缆</w:t>
            </w:r>
          </w:p>
        </w:tc>
        <w:tc>
          <w:tcPr>
            <w:tcW w:w="2016" w:type="dxa"/>
            <w:tcBorders>
              <w:top w:val="nil"/>
              <w:left w:val="single" w:sz="4" w:space="0" w:color="auto"/>
              <w:bottom w:val="single" w:sz="4" w:space="0" w:color="auto"/>
              <w:right w:val="single" w:sz="4" w:space="0" w:color="auto"/>
            </w:tcBorders>
            <w:shd w:val="clear" w:color="auto" w:fill="auto"/>
            <w:vAlign w:val="center"/>
          </w:tcPr>
          <w:p w14:paraId="6749D670" w14:textId="77F61BE5" w:rsidR="00F929DE" w:rsidRPr="00790AC0" w:rsidRDefault="00F929DE" w:rsidP="00F929DE">
            <w:pPr>
              <w:widowControl/>
              <w:jc w:val="left"/>
              <w:rPr>
                <w:rFonts w:ascii="宋体" w:hAnsi="宋体" w:cs="宋体"/>
                <w:kern w:val="0"/>
                <w:sz w:val="18"/>
                <w:szCs w:val="18"/>
              </w:rPr>
            </w:pPr>
            <w:r>
              <w:rPr>
                <w:rFonts w:hint="eastAsia"/>
                <w:color w:val="000000"/>
                <w:sz w:val="18"/>
                <w:szCs w:val="18"/>
              </w:rPr>
              <w:t>BTTZ-4*25+1*16</w:t>
            </w:r>
          </w:p>
        </w:tc>
        <w:tc>
          <w:tcPr>
            <w:tcW w:w="1292" w:type="dxa"/>
            <w:tcBorders>
              <w:top w:val="nil"/>
              <w:left w:val="nil"/>
              <w:bottom w:val="single" w:sz="4" w:space="0" w:color="auto"/>
              <w:right w:val="single" w:sz="4" w:space="0" w:color="auto"/>
            </w:tcBorders>
            <w:shd w:val="clear" w:color="000000" w:fill="FFFFFF"/>
            <w:vAlign w:val="center"/>
          </w:tcPr>
          <w:p w14:paraId="16B48731" w14:textId="77777777" w:rsidR="00F929DE" w:rsidRPr="00036FED" w:rsidRDefault="00F929DE" w:rsidP="00F929DE">
            <w:pPr>
              <w:widowControl/>
              <w:jc w:val="left"/>
              <w:rPr>
                <w:rFonts w:ascii="宋体" w:hAnsi="宋体" w:cs="宋体"/>
                <w:color w:val="000000"/>
                <w:kern w:val="0"/>
                <w:sz w:val="20"/>
                <w:szCs w:val="20"/>
              </w:rPr>
            </w:pPr>
          </w:p>
        </w:tc>
        <w:tc>
          <w:tcPr>
            <w:tcW w:w="465" w:type="dxa"/>
            <w:tcBorders>
              <w:top w:val="nil"/>
              <w:left w:val="single" w:sz="4" w:space="0" w:color="auto"/>
              <w:bottom w:val="single" w:sz="4" w:space="0" w:color="auto"/>
              <w:right w:val="single" w:sz="4" w:space="0" w:color="auto"/>
            </w:tcBorders>
            <w:shd w:val="clear" w:color="auto" w:fill="auto"/>
          </w:tcPr>
          <w:p w14:paraId="26B329FC" w14:textId="77777777" w:rsidR="00F929DE" w:rsidRPr="00B5766E" w:rsidRDefault="00F929DE" w:rsidP="00F929DE">
            <w:pPr>
              <w:widowControl/>
              <w:jc w:val="center"/>
              <w:rPr>
                <w:rFonts w:ascii="宋体" w:hAnsi="宋体"/>
                <w:color w:val="000000"/>
                <w:sz w:val="18"/>
                <w:szCs w:val="18"/>
              </w:rPr>
            </w:pPr>
            <w:r w:rsidRPr="00105FD1">
              <w:rPr>
                <w:rFonts w:hint="eastAsia"/>
                <w:color w:val="000000"/>
                <w:sz w:val="18"/>
                <w:szCs w:val="18"/>
              </w:rPr>
              <w:t>米</w:t>
            </w:r>
          </w:p>
        </w:tc>
        <w:tc>
          <w:tcPr>
            <w:tcW w:w="1204" w:type="dxa"/>
            <w:tcBorders>
              <w:top w:val="nil"/>
              <w:left w:val="nil"/>
              <w:bottom w:val="single" w:sz="4" w:space="0" w:color="auto"/>
              <w:right w:val="single" w:sz="4" w:space="0" w:color="auto"/>
            </w:tcBorders>
            <w:shd w:val="clear" w:color="000000" w:fill="FFFFFF"/>
            <w:noWrap/>
            <w:vAlign w:val="center"/>
          </w:tcPr>
          <w:p w14:paraId="425E7174" w14:textId="0BD31FAF" w:rsidR="00F929DE" w:rsidRPr="00B5766E" w:rsidRDefault="00F929DE" w:rsidP="00F929DE">
            <w:pPr>
              <w:widowControl/>
              <w:jc w:val="right"/>
              <w:rPr>
                <w:rFonts w:ascii="宋体" w:hAnsi="宋体"/>
                <w:color w:val="000000"/>
                <w:sz w:val="18"/>
                <w:szCs w:val="18"/>
              </w:rPr>
            </w:pPr>
            <w:r>
              <w:rPr>
                <w:rFonts w:hint="eastAsia"/>
                <w:color w:val="000000"/>
                <w:sz w:val="18"/>
                <w:szCs w:val="18"/>
              </w:rPr>
              <w:t>2881.0</w:t>
            </w:r>
            <w:r>
              <w:rPr>
                <w:color w:val="000000"/>
                <w:sz w:val="18"/>
                <w:szCs w:val="18"/>
              </w:rPr>
              <w:t>3</w:t>
            </w:r>
            <w:bookmarkStart w:id="4" w:name="_GoBack"/>
            <w:bookmarkEnd w:id="4"/>
          </w:p>
        </w:tc>
        <w:tc>
          <w:tcPr>
            <w:tcW w:w="1180" w:type="dxa"/>
            <w:tcBorders>
              <w:top w:val="nil"/>
              <w:left w:val="nil"/>
              <w:bottom w:val="single" w:sz="4" w:space="0" w:color="auto"/>
              <w:right w:val="single" w:sz="4" w:space="0" w:color="auto"/>
            </w:tcBorders>
            <w:shd w:val="clear" w:color="000000" w:fill="FFFFFF"/>
            <w:vAlign w:val="center"/>
          </w:tcPr>
          <w:p w14:paraId="3C333EDD" w14:textId="24DC19C9" w:rsidR="00F929DE" w:rsidRPr="00036FED" w:rsidRDefault="00F929DE" w:rsidP="00F929DE">
            <w:pPr>
              <w:widowControl/>
              <w:jc w:val="left"/>
              <w:rPr>
                <w:rFonts w:ascii="宋体" w:hAnsi="宋体" w:cs="宋体"/>
                <w:kern w:val="0"/>
                <w:sz w:val="20"/>
                <w:szCs w:val="20"/>
              </w:rPr>
            </w:pPr>
            <w:r>
              <w:rPr>
                <w:rFonts w:ascii="宋体" w:hAnsi="宋体" w:cs="宋体" w:hint="eastAsia"/>
                <w:kern w:val="0"/>
                <w:sz w:val="20"/>
                <w:szCs w:val="20"/>
              </w:rPr>
              <w:t>含终端头</w:t>
            </w:r>
          </w:p>
        </w:tc>
      </w:tr>
      <w:tr w:rsidR="00F929DE" w:rsidRPr="00036FED" w14:paraId="5F9E2B0D" w14:textId="77777777" w:rsidTr="00A037D5">
        <w:trPr>
          <w:trHeight w:val="280"/>
        </w:trPr>
        <w:tc>
          <w:tcPr>
            <w:tcW w:w="510" w:type="dxa"/>
            <w:tcBorders>
              <w:top w:val="nil"/>
              <w:left w:val="single" w:sz="4" w:space="0" w:color="auto"/>
              <w:bottom w:val="single" w:sz="4" w:space="0" w:color="auto"/>
              <w:right w:val="single" w:sz="4" w:space="0" w:color="auto"/>
            </w:tcBorders>
            <w:shd w:val="clear" w:color="000000" w:fill="FFFFFF"/>
            <w:vAlign w:val="center"/>
          </w:tcPr>
          <w:p w14:paraId="2A1D51B6" w14:textId="77777777" w:rsidR="00F929DE" w:rsidRPr="00036FED" w:rsidRDefault="00F929DE" w:rsidP="00F929DE">
            <w:pPr>
              <w:widowControl/>
              <w:jc w:val="center"/>
              <w:rPr>
                <w:rFonts w:ascii="宋体" w:hAnsi="宋体" w:cs="宋体"/>
                <w:color w:val="000000"/>
                <w:kern w:val="0"/>
                <w:sz w:val="20"/>
                <w:szCs w:val="20"/>
              </w:rPr>
            </w:pPr>
            <w:r w:rsidRPr="00036FED">
              <w:rPr>
                <w:rFonts w:ascii="宋体" w:hAnsi="宋体" w:cs="宋体" w:hint="eastAsia"/>
                <w:color w:val="000000"/>
                <w:kern w:val="0"/>
                <w:sz w:val="20"/>
                <w:szCs w:val="20"/>
              </w:rPr>
              <w:t>3</w:t>
            </w:r>
          </w:p>
        </w:tc>
        <w:tc>
          <w:tcPr>
            <w:tcW w:w="2239" w:type="dxa"/>
            <w:tcBorders>
              <w:top w:val="nil"/>
              <w:left w:val="single" w:sz="4" w:space="0" w:color="auto"/>
              <w:bottom w:val="single" w:sz="4" w:space="0" w:color="auto"/>
              <w:right w:val="nil"/>
            </w:tcBorders>
            <w:shd w:val="clear" w:color="auto" w:fill="auto"/>
            <w:vAlign w:val="center"/>
          </w:tcPr>
          <w:p w14:paraId="41D47521" w14:textId="77777777" w:rsidR="00F929DE" w:rsidRPr="00790AC0" w:rsidRDefault="00F929DE" w:rsidP="00F929DE">
            <w:pPr>
              <w:widowControl/>
              <w:jc w:val="left"/>
              <w:rPr>
                <w:rFonts w:ascii="宋体" w:hAnsi="宋体" w:cs="宋体"/>
                <w:kern w:val="0"/>
                <w:sz w:val="18"/>
                <w:szCs w:val="18"/>
              </w:rPr>
            </w:pPr>
            <w:r w:rsidRPr="00790AC0">
              <w:rPr>
                <w:rFonts w:ascii="宋体" w:hAnsi="宋体" w:hint="eastAsia"/>
                <w:sz w:val="18"/>
                <w:szCs w:val="18"/>
              </w:rPr>
              <w:t>矿物电缆</w:t>
            </w:r>
          </w:p>
        </w:tc>
        <w:tc>
          <w:tcPr>
            <w:tcW w:w="2016" w:type="dxa"/>
            <w:tcBorders>
              <w:top w:val="nil"/>
              <w:left w:val="single" w:sz="4" w:space="0" w:color="auto"/>
              <w:bottom w:val="single" w:sz="4" w:space="0" w:color="auto"/>
              <w:right w:val="single" w:sz="4" w:space="0" w:color="auto"/>
            </w:tcBorders>
            <w:shd w:val="clear" w:color="auto" w:fill="auto"/>
            <w:vAlign w:val="center"/>
          </w:tcPr>
          <w:p w14:paraId="0E9E4DCE" w14:textId="059F9558" w:rsidR="00F929DE" w:rsidRPr="00790AC0" w:rsidRDefault="00F929DE" w:rsidP="00F929DE">
            <w:pPr>
              <w:widowControl/>
              <w:jc w:val="left"/>
              <w:rPr>
                <w:rFonts w:ascii="宋体" w:hAnsi="宋体" w:cs="宋体"/>
                <w:kern w:val="0"/>
                <w:sz w:val="18"/>
                <w:szCs w:val="18"/>
              </w:rPr>
            </w:pPr>
            <w:r>
              <w:rPr>
                <w:rFonts w:hint="eastAsia"/>
                <w:color w:val="000000"/>
                <w:sz w:val="18"/>
                <w:szCs w:val="18"/>
              </w:rPr>
              <w:t>BTTZ-5*300</w:t>
            </w:r>
          </w:p>
        </w:tc>
        <w:tc>
          <w:tcPr>
            <w:tcW w:w="1292" w:type="dxa"/>
            <w:tcBorders>
              <w:top w:val="nil"/>
              <w:left w:val="nil"/>
              <w:bottom w:val="single" w:sz="4" w:space="0" w:color="auto"/>
              <w:right w:val="single" w:sz="4" w:space="0" w:color="auto"/>
            </w:tcBorders>
            <w:shd w:val="clear" w:color="000000" w:fill="FFFFFF"/>
            <w:vAlign w:val="center"/>
          </w:tcPr>
          <w:p w14:paraId="6A1B9101" w14:textId="77777777" w:rsidR="00F929DE" w:rsidRPr="00036FED" w:rsidRDefault="00F929DE" w:rsidP="00F929DE">
            <w:pPr>
              <w:widowControl/>
              <w:jc w:val="left"/>
              <w:rPr>
                <w:rFonts w:ascii="宋体" w:hAnsi="宋体" w:cs="宋体"/>
                <w:color w:val="000000"/>
                <w:kern w:val="0"/>
                <w:sz w:val="20"/>
                <w:szCs w:val="20"/>
              </w:rPr>
            </w:pPr>
          </w:p>
        </w:tc>
        <w:tc>
          <w:tcPr>
            <w:tcW w:w="465" w:type="dxa"/>
            <w:tcBorders>
              <w:top w:val="nil"/>
              <w:left w:val="single" w:sz="4" w:space="0" w:color="auto"/>
              <w:bottom w:val="single" w:sz="4" w:space="0" w:color="auto"/>
              <w:right w:val="single" w:sz="4" w:space="0" w:color="auto"/>
            </w:tcBorders>
            <w:shd w:val="clear" w:color="auto" w:fill="auto"/>
          </w:tcPr>
          <w:p w14:paraId="3E96C3E8" w14:textId="77777777" w:rsidR="00F929DE" w:rsidRPr="00B5766E" w:rsidRDefault="00F929DE" w:rsidP="00F929DE">
            <w:pPr>
              <w:widowControl/>
              <w:jc w:val="center"/>
              <w:rPr>
                <w:rFonts w:ascii="宋体" w:hAnsi="宋体"/>
                <w:color w:val="000000"/>
                <w:sz w:val="18"/>
                <w:szCs w:val="18"/>
              </w:rPr>
            </w:pPr>
            <w:r w:rsidRPr="00105FD1">
              <w:rPr>
                <w:rFonts w:hint="eastAsia"/>
                <w:color w:val="000000"/>
                <w:sz w:val="18"/>
                <w:szCs w:val="18"/>
              </w:rPr>
              <w:t>米</w:t>
            </w:r>
          </w:p>
        </w:tc>
        <w:tc>
          <w:tcPr>
            <w:tcW w:w="1204" w:type="dxa"/>
            <w:tcBorders>
              <w:top w:val="nil"/>
              <w:left w:val="nil"/>
              <w:bottom w:val="single" w:sz="4" w:space="0" w:color="auto"/>
              <w:right w:val="single" w:sz="4" w:space="0" w:color="auto"/>
            </w:tcBorders>
            <w:shd w:val="clear" w:color="000000" w:fill="FFFFFF"/>
            <w:noWrap/>
            <w:vAlign w:val="center"/>
          </w:tcPr>
          <w:p w14:paraId="38E66E61" w14:textId="6E009A80" w:rsidR="00F929DE" w:rsidRPr="00B5766E" w:rsidRDefault="00F929DE" w:rsidP="00F929DE">
            <w:pPr>
              <w:widowControl/>
              <w:jc w:val="right"/>
              <w:rPr>
                <w:rFonts w:ascii="宋体" w:hAnsi="宋体"/>
                <w:color w:val="000000"/>
                <w:sz w:val="18"/>
                <w:szCs w:val="18"/>
              </w:rPr>
            </w:pPr>
            <w:r>
              <w:rPr>
                <w:rFonts w:hint="eastAsia"/>
                <w:color w:val="000000"/>
                <w:sz w:val="18"/>
                <w:szCs w:val="18"/>
              </w:rPr>
              <w:t>227.70</w:t>
            </w:r>
          </w:p>
        </w:tc>
        <w:tc>
          <w:tcPr>
            <w:tcW w:w="1180" w:type="dxa"/>
            <w:tcBorders>
              <w:top w:val="nil"/>
              <w:left w:val="nil"/>
              <w:bottom w:val="single" w:sz="4" w:space="0" w:color="auto"/>
              <w:right w:val="single" w:sz="4" w:space="0" w:color="auto"/>
            </w:tcBorders>
            <w:shd w:val="clear" w:color="000000" w:fill="FFFFFF"/>
            <w:vAlign w:val="center"/>
          </w:tcPr>
          <w:p w14:paraId="7B254392" w14:textId="2AD5EC98" w:rsidR="00F929DE" w:rsidRPr="00036FED" w:rsidRDefault="00F929DE" w:rsidP="00F929DE">
            <w:pPr>
              <w:widowControl/>
              <w:jc w:val="left"/>
              <w:rPr>
                <w:rFonts w:ascii="宋体" w:hAnsi="宋体" w:cs="宋体"/>
                <w:kern w:val="0"/>
                <w:sz w:val="20"/>
                <w:szCs w:val="20"/>
              </w:rPr>
            </w:pPr>
            <w:r>
              <w:rPr>
                <w:rFonts w:ascii="宋体" w:hAnsi="宋体" w:cs="宋体" w:hint="eastAsia"/>
                <w:kern w:val="0"/>
                <w:sz w:val="20"/>
                <w:szCs w:val="20"/>
              </w:rPr>
              <w:t>含终端头</w:t>
            </w:r>
          </w:p>
        </w:tc>
      </w:tr>
      <w:tr w:rsidR="00F929DE" w:rsidRPr="00036FED" w14:paraId="2AC023EC" w14:textId="77777777" w:rsidTr="00A037D5">
        <w:trPr>
          <w:trHeight w:val="280"/>
        </w:trPr>
        <w:tc>
          <w:tcPr>
            <w:tcW w:w="510" w:type="dxa"/>
            <w:tcBorders>
              <w:top w:val="nil"/>
              <w:left w:val="single" w:sz="4" w:space="0" w:color="auto"/>
              <w:bottom w:val="single" w:sz="4" w:space="0" w:color="auto"/>
              <w:right w:val="single" w:sz="4" w:space="0" w:color="auto"/>
            </w:tcBorders>
            <w:shd w:val="clear" w:color="000000" w:fill="FFFFFF"/>
            <w:vAlign w:val="center"/>
          </w:tcPr>
          <w:p w14:paraId="51E68B08" w14:textId="77777777" w:rsidR="00F929DE" w:rsidRPr="00036FED" w:rsidRDefault="00F929DE" w:rsidP="00F929DE">
            <w:pPr>
              <w:widowControl/>
              <w:jc w:val="center"/>
              <w:rPr>
                <w:rFonts w:ascii="宋体" w:hAnsi="宋体" w:cs="宋体"/>
                <w:color w:val="000000"/>
                <w:kern w:val="0"/>
                <w:sz w:val="20"/>
                <w:szCs w:val="20"/>
              </w:rPr>
            </w:pPr>
            <w:r w:rsidRPr="00036FED">
              <w:rPr>
                <w:rFonts w:ascii="宋体" w:hAnsi="宋体" w:cs="宋体" w:hint="eastAsia"/>
                <w:color w:val="000000"/>
                <w:kern w:val="0"/>
                <w:sz w:val="20"/>
                <w:szCs w:val="20"/>
              </w:rPr>
              <w:t>4</w:t>
            </w:r>
          </w:p>
        </w:tc>
        <w:tc>
          <w:tcPr>
            <w:tcW w:w="2239" w:type="dxa"/>
            <w:tcBorders>
              <w:top w:val="nil"/>
              <w:left w:val="single" w:sz="4" w:space="0" w:color="auto"/>
              <w:bottom w:val="single" w:sz="4" w:space="0" w:color="auto"/>
              <w:right w:val="nil"/>
            </w:tcBorders>
            <w:shd w:val="clear" w:color="auto" w:fill="auto"/>
            <w:vAlign w:val="center"/>
          </w:tcPr>
          <w:p w14:paraId="14708EAC" w14:textId="77777777" w:rsidR="00F929DE" w:rsidRPr="00790AC0" w:rsidRDefault="00F929DE" w:rsidP="00F929DE">
            <w:pPr>
              <w:widowControl/>
              <w:jc w:val="left"/>
              <w:rPr>
                <w:rFonts w:ascii="宋体" w:hAnsi="宋体" w:cs="宋体"/>
                <w:kern w:val="0"/>
                <w:sz w:val="18"/>
                <w:szCs w:val="18"/>
              </w:rPr>
            </w:pPr>
            <w:r w:rsidRPr="00790AC0">
              <w:rPr>
                <w:rFonts w:ascii="宋体" w:hAnsi="宋体" w:hint="eastAsia"/>
                <w:sz w:val="18"/>
                <w:szCs w:val="18"/>
              </w:rPr>
              <w:t>矿物电缆</w:t>
            </w:r>
          </w:p>
        </w:tc>
        <w:tc>
          <w:tcPr>
            <w:tcW w:w="2016" w:type="dxa"/>
            <w:tcBorders>
              <w:top w:val="nil"/>
              <w:left w:val="single" w:sz="4" w:space="0" w:color="auto"/>
              <w:bottom w:val="single" w:sz="4" w:space="0" w:color="auto"/>
              <w:right w:val="single" w:sz="4" w:space="0" w:color="auto"/>
            </w:tcBorders>
            <w:shd w:val="clear" w:color="auto" w:fill="auto"/>
            <w:vAlign w:val="center"/>
          </w:tcPr>
          <w:p w14:paraId="3D1E0B04" w14:textId="33B4E1DE" w:rsidR="00F929DE" w:rsidRPr="00790AC0" w:rsidRDefault="00F929DE" w:rsidP="00F929DE">
            <w:pPr>
              <w:widowControl/>
              <w:jc w:val="left"/>
              <w:rPr>
                <w:rFonts w:ascii="宋体" w:hAnsi="宋体" w:cs="宋体"/>
                <w:kern w:val="0"/>
                <w:sz w:val="18"/>
                <w:szCs w:val="18"/>
              </w:rPr>
            </w:pPr>
            <w:r>
              <w:rPr>
                <w:rFonts w:hint="eastAsia"/>
                <w:color w:val="000000"/>
                <w:sz w:val="18"/>
                <w:szCs w:val="18"/>
              </w:rPr>
              <w:t>BTTZ-5*16</w:t>
            </w:r>
          </w:p>
        </w:tc>
        <w:tc>
          <w:tcPr>
            <w:tcW w:w="1292" w:type="dxa"/>
            <w:tcBorders>
              <w:top w:val="nil"/>
              <w:left w:val="nil"/>
              <w:bottom w:val="single" w:sz="4" w:space="0" w:color="auto"/>
              <w:right w:val="single" w:sz="4" w:space="0" w:color="auto"/>
            </w:tcBorders>
            <w:shd w:val="clear" w:color="000000" w:fill="FFFFFF"/>
            <w:vAlign w:val="center"/>
          </w:tcPr>
          <w:p w14:paraId="44996A93" w14:textId="77777777" w:rsidR="00F929DE" w:rsidRPr="00036FED" w:rsidRDefault="00F929DE" w:rsidP="00F929DE">
            <w:pPr>
              <w:widowControl/>
              <w:jc w:val="left"/>
              <w:rPr>
                <w:rFonts w:ascii="宋体" w:hAnsi="宋体" w:cs="宋体"/>
                <w:color w:val="000000"/>
                <w:kern w:val="0"/>
                <w:sz w:val="20"/>
                <w:szCs w:val="20"/>
              </w:rPr>
            </w:pPr>
          </w:p>
        </w:tc>
        <w:tc>
          <w:tcPr>
            <w:tcW w:w="465" w:type="dxa"/>
            <w:tcBorders>
              <w:top w:val="nil"/>
              <w:left w:val="single" w:sz="4" w:space="0" w:color="auto"/>
              <w:bottom w:val="single" w:sz="4" w:space="0" w:color="auto"/>
              <w:right w:val="single" w:sz="4" w:space="0" w:color="auto"/>
            </w:tcBorders>
            <w:shd w:val="clear" w:color="auto" w:fill="auto"/>
          </w:tcPr>
          <w:p w14:paraId="4C9A663D" w14:textId="77777777" w:rsidR="00F929DE" w:rsidRPr="00B5766E" w:rsidRDefault="00F929DE" w:rsidP="00F929DE">
            <w:pPr>
              <w:widowControl/>
              <w:jc w:val="center"/>
              <w:rPr>
                <w:rFonts w:ascii="宋体" w:hAnsi="宋体"/>
                <w:color w:val="000000"/>
                <w:sz w:val="18"/>
                <w:szCs w:val="18"/>
              </w:rPr>
            </w:pPr>
            <w:r w:rsidRPr="00105FD1">
              <w:rPr>
                <w:rFonts w:hint="eastAsia"/>
                <w:color w:val="000000"/>
                <w:sz w:val="18"/>
                <w:szCs w:val="18"/>
              </w:rPr>
              <w:t>米</w:t>
            </w:r>
          </w:p>
        </w:tc>
        <w:tc>
          <w:tcPr>
            <w:tcW w:w="1204" w:type="dxa"/>
            <w:tcBorders>
              <w:top w:val="nil"/>
              <w:left w:val="nil"/>
              <w:bottom w:val="single" w:sz="4" w:space="0" w:color="auto"/>
              <w:right w:val="single" w:sz="4" w:space="0" w:color="auto"/>
            </w:tcBorders>
            <w:shd w:val="clear" w:color="000000" w:fill="FFFFFF"/>
            <w:noWrap/>
            <w:vAlign w:val="center"/>
          </w:tcPr>
          <w:p w14:paraId="5A510E05" w14:textId="733926BD" w:rsidR="00F929DE" w:rsidRPr="00B5766E" w:rsidRDefault="00F929DE" w:rsidP="00F929DE">
            <w:pPr>
              <w:widowControl/>
              <w:jc w:val="right"/>
              <w:rPr>
                <w:rFonts w:ascii="宋体" w:hAnsi="宋体"/>
                <w:color w:val="000000"/>
                <w:sz w:val="18"/>
                <w:szCs w:val="18"/>
              </w:rPr>
            </w:pPr>
            <w:r>
              <w:rPr>
                <w:rFonts w:hint="eastAsia"/>
                <w:color w:val="000000"/>
                <w:sz w:val="18"/>
                <w:szCs w:val="18"/>
              </w:rPr>
              <w:t>6279.00</w:t>
            </w:r>
          </w:p>
        </w:tc>
        <w:tc>
          <w:tcPr>
            <w:tcW w:w="1180" w:type="dxa"/>
            <w:tcBorders>
              <w:top w:val="nil"/>
              <w:left w:val="nil"/>
              <w:bottom w:val="single" w:sz="4" w:space="0" w:color="auto"/>
              <w:right w:val="single" w:sz="4" w:space="0" w:color="auto"/>
            </w:tcBorders>
            <w:shd w:val="clear" w:color="000000" w:fill="FFFFFF"/>
            <w:vAlign w:val="center"/>
          </w:tcPr>
          <w:p w14:paraId="7293CA2D" w14:textId="6BE23C03" w:rsidR="00F929DE" w:rsidRPr="00036FED" w:rsidRDefault="00F929DE" w:rsidP="00F929DE">
            <w:pPr>
              <w:widowControl/>
              <w:jc w:val="left"/>
              <w:rPr>
                <w:rFonts w:ascii="宋体" w:hAnsi="宋体" w:cs="宋体"/>
                <w:kern w:val="0"/>
                <w:sz w:val="20"/>
                <w:szCs w:val="20"/>
              </w:rPr>
            </w:pPr>
            <w:r>
              <w:rPr>
                <w:rFonts w:ascii="宋体" w:hAnsi="宋体" w:cs="宋体" w:hint="eastAsia"/>
                <w:kern w:val="0"/>
                <w:sz w:val="20"/>
                <w:szCs w:val="20"/>
              </w:rPr>
              <w:t>含终端头</w:t>
            </w:r>
          </w:p>
        </w:tc>
      </w:tr>
      <w:tr w:rsidR="00F929DE" w:rsidRPr="00036FED" w14:paraId="18AF9A01" w14:textId="77777777" w:rsidTr="00A037D5">
        <w:trPr>
          <w:trHeight w:val="280"/>
        </w:trPr>
        <w:tc>
          <w:tcPr>
            <w:tcW w:w="510" w:type="dxa"/>
            <w:tcBorders>
              <w:top w:val="nil"/>
              <w:left w:val="single" w:sz="4" w:space="0" w:color="auto"/>
              <w:bottom w:val="single" w:sz="4" w:space="0" w:color="auto"/>
              <w:right w:val="single" w:sz="4" w:space="0" w:color="auto"/>
            </w:tcBorders>
            <w:shd w:val="clear" w:color="000000" w:fill="FFFFFF"/>
            <w:vAlign w:val="center"/>
          </w:tcPr>
          <w:p w14:paraId="282EED14" w14:textId="77777777" w:rsidR="00F929DE" w:rsidRPr="00036FED" w:rsidRDefault="00F929DE" w:rsidP="00F929DE">
            <w:pPr>
              <w:widowControl/>
              <w:jc w:val="center"/>
              <w:rPr>
                <w:rFonts w:ascii="宋体" w:hAnsi="宋体" w:cs="宋体"/>
                <w:color w:val="000000"/>
                <w:kern w:val="0"/>
                <w:sz w:val="20"/>
                <w:szCs w:val="20"/>
              </w:rPr>
            </w:pPr>
            <w:r w:rsidRPr="00036FED">
              <w:rPr>
                <w:rFonts w:ascii="宋体" w:hAnsi="宋体" w:cs="宋体" w:hint="eastAsia"/>
                <w:color w:val="000000"/>
                <w:kern w:val="0"/>
                <w:sz w:val="20"/>
                <w:szCs w:val="20"/>
              </w:rPr>
              <w:t>5</w:t>
            </w:r>
          </w:p>
        </w:tc>
        <w:tc>
          <w:tcPr>
            <w:tcW w:w="2239" w:type="dxa"/>
            <w:tcBorders>
              <w:top w:val="nil"/>
              <w:left w:val="single" w:sz="4" w:space="0" w:color="auto"/>
              <w:bottom w:val="single" w:sz="4" w:space="0" w:color="auto"/>
              <w:right w:val="nil"/>
            </w:tcBorders>
            <w:shd w:val="clear" w:color="auto" w:fill="auto"/>
            <w:vAlign w:val="center"/>
          </w:tcPr>
          <w:p w14:paraId="2B49D1AA" w14:textId="77777777" w:rsidR="00F929DE" w:rsidRPr="00790AC0" w:rsidRDefault="00F929DE" w:rsidP="00F929DE">
            <w:pPr>
              <w:widowControl/>
              <w:jc w:val="left"/>
              <w:rPr>
                <w:rFonts w:ascii="宋体" w:hAnsi="宋体" w:cs="宋体"/>
                <w:kern w:val="0"/>
                <w:sz w:val="18"/>
                <w:szCs w:val="18"/>
              </w:rPr>
            </w:pPr>
            <w:r w:rsidRPr="00790AC0">
              <w:rPr>
                <w:rFonts w:ascii="宋体" w:hAnsi="宋体" w:hint="eastAsia"/>
                <w:sz w:val="18"/>
                <w:szCs w:val="18"/>
              </w:rPr>
              <w:t>矿物电缆</w:t>
            </w:r>
          </w:p>
        </w:tc>
        <w:tc>
          <w:tcPr>
            <w:tcW w:w="2016" w:type="dxa"/>
            <w:tcBorders>
              <w:top w:val="nil"/>
              <w:left w:val="single" w:sz="4" w:space="0" w:color="auto"/>
              <w:bottom w:val="single" w:sz="4" w:space="0" w:color="auto"/>
              <w:right w:val="single" w:sz="4" w:space="0" w:color="auto"/>
            </w:tcBorders>
            <w:shd w:val="clear" w:color="auto" w:fill="auto"/>
            <w:vAlign w:val="center"/>
          </w:tcPr>
          <w:p w14:paraId="49FD1F7A" w14:textId="55B2795D" w:rsidR="00F929DE" w:rsidRPr="00790AC0" w:rsidRDefault="00F929DE" w:rsidP="00F929DE">
            <w:pPr>
              <w:widowControl/>
              <w:jc w:val="left"/>
              <w:rPr>
                <w:rFonts w:ascii="宋体" w:hAnsi="宋体" w:cs="宋体"/>
                <w:kern w:val="0"/>
                <w:sz w:val="18"/>
                <w:szCs w:val="18"/>
              </w:rPr>
            </w:pPr>
            <w:r>
              <w:rPr>
                <w:rFonts w:hint="eastAsia"/>
                <w:color w:val="000000"/>
                <w:sz w:val="18"/>
                <w:szCs w:val="18"/>
              </w:rPr>
              <w:t>BTTZ-5*10</w:t>
            </w:r>
          </w:p>
        </w:tc>
        <w:tc>
          <w:tcPr>
            <w:tcW w:w="1292" w:type="dxa"/>
            <w:tcBorders>
              <w:top w:val="nil"/>
              <w:left w:val="nil"/>
              <w:bottom w:val="single" w:sz="4" w:space="0" w:color="auto"/>
              <w:right w:val="single" w:sz="4" w:space="0" w:color="auto"/>
            </w:tcBorders>
            <w:shd w:val="clear" w:color="000000" w:fill="FFFFFF"/>
            <w:vAlign w:val="center"/>
          </w:tcPr>
          <w:p w14:paraId="0EAD786B" w14:textId="77777777" w:rsidR="00F929DE" w:rsidRPr="00036FED" w:rsidRDefault="00F929DE" w:rsidP="00F929DE">
            <w:pPr>
              <w:widowControl/>
              <w:jc w:val="left"/>
              <w:rPr>
                <w:rFonts w:ascii="宋体" w:hAnsi="宋体" w:cs="宋体"/>
                <w:color w:val="000000"/>
                <w:kern w:val="0"/>
                <w:sz w:val="20"/>
                <w:szCs w:val="20"/>
              </w:rPr>
            </w:pPr>
          </w:p>
        </w:tc>
        <w:tc>
          <w:tcPr>
            <w:tcW w:w="465" w:type="dxa"/>
            <w:tcBorders>
              <w:top w:val="nil"/>
              <w:left w:val="single" w:sz="4" w:space="0" w:color="auto"/>
              <w:bottom w:val="single" w:sz="4" w:space="0" w:color="auto"/>
              <w:right w:val="single" w:sz="4" w:space="0" w:color="auto"/>
            </w:tcBorders>
            <w:shd w:val="clear" w:color="auto" w:fill="auto"/>
          </w:tcPr>
          <w:p w14:paraId="2FF16655" w14:textId="77777777" w:rsidR="00F929DE" w:rsidRPr="00B5766E" w:rsidRDefault="00F929DE" w:rsidP="00F929DE">
            <w:pPr>
              <w:widowControl/>
              <w:jc w:val="center"/>
              <w:rPr>
                <w:rFonts w:ascii="宋体" w:hAnsi="宋体"/>
                <w:color w:val="000000"/>
                <w:sz w:val="18"/>
                <w:szCs w:val="18"/>
              </w:rPr>
            </w:pPr>
            <w:r w:rsidRPr="00105FD1">
              <w:rPr>
                <w:rFonts w:hint="eastAsia"/>
                <w:color w:val="000000"/>
                <w:sz w:val="18"/>
                <w:szCs w:val="18"/>
              </w:rPr>
              <w:t>米</w:t>
            </w:r>
          </w:p>
        </w:tc>
        <w:tc>
          <w:tcPr>
            <w:tcW w:w="1204" w:type="dxa"/>
            <w:tcBorders>
              <w:top w:val="nil"/>
              <w:left w:val="nil"/>
              <w:bottom w:val="single" w:sz="4" w:space="0" w:color="auto"/>
              <w:right w:val="single" w:sz="4" w:space="0" w:color="auto"/>
            </w:tcBorders>
            <w:shd w:val="clear" w:color="000000" w:fill="FFFFFF"/>
            <w:noWrap/>
            <w:vAlign w:val="center"/>
          </w:tcPr>
          <w:p w14:paraId="5AEF8CF7" w14:textId="1B838FE7" w:rsidR="00F929DE" w:rsidRPr="00B5766E" w:rsidRDefault="00F929DE" w:rsidP="00F929DE">
            <w:pPr>
              <w:widowControl/>
              <w:jc w:val="right"/>
              <w:rPr>
                <w:rFonts w:ascii="宋体" w:hAnsi="宋体"/>
                <w:color w:val="000000"/>
                <w:sz w:val="18"/>
                <w:szCs w:val="18"/>
              </w:rPr>
            </w:pPr>
            <w:r>
              <w:rPr>
                <w:rFonts w:hint="eastAsia"/>
                <w:color w:val="000000"/>
                <w:sz w:val="18"/>
                <w:szCs w:val="18"/>
              </w:rPr>
              <w:t>220.80</w:t>
            </w:r>
          </w:p>
        </w:tc>
        <w:tc>
          <w:tcPr>
            <w:tcW w:w="1180" w:type="dxa"/>
            <w:tcBorders>
              <w:top w:val="nil"/>
              <w:left w:val="nil"/>
              <w:bottom w:val="single" w:sz="4" w:space="0" w:color="auto"/>
              <w:right w:val="single" w:sz="4" w:space="0" w:color="auto"/>
            </w:tcBorders>
            <w:shd w:val="clear" w:color="000000" w:fill="FFFFFF"/>
            <w:vAlign w:val="center"/>
          </w:tcPr>
          <w:p w14:paraId="32FFC183" w14:textId="61253327" w:rsidR="00F929DE" w:rsidRPr="00036FED" w:rsidRDefault="00F929DE" w:rsidP="00F929DE">
            <w:pPr>
              <w:widowControl/>
              <w:jc w:val="left"/>
              <w:rPr>
                <w:rFonts w:ascii="宋体" w:hAnsi="宋体" w:cs="宋体"/>
                <w:kern w:val="0"/>
                <w:sz w:val="20"/>
                <w:szCs w:val="20"/>
              </w:rPr>
            </w:pPr>
            <w:r>
              <w:rPr>
                <w:rFonts w:ascii="宋体" w:hAnsi="宋体" w:cs="宋体" w:hint="eastAsia"/>
                <w:kern w:val="0"/>
                <w:sz w:val="20"/>
                <w:szCs w:val="20"/>
              </w:rPr>
              <w:t>含终端头</w:t>
            </w:r>
          </w:p>
        </w:tc>
      </w:tr>
      <w:tr w:rsidR="00F929DE" w:rsidRPr="00036FED" w14:paraId="6CF34B5B" w14:textId="77777777" w:rsidTr="00A037D5">
        <w:trPr>
          <w:trHeight w:val="280"/>
        </w:trPr>
        <w:tc>
          <w:tcPr>
            <w:tcW w:w="510" w:type="dxa"/>
            <w:tcBorders>
              <w:top w:val="nil"/>
              <w:left w:val="single" w:sz="4" w:space="0" w:color="auto"/>
              <w:bottom w:val="single" w:sz="4" w:space="0" w:color="auto"/>
              <w:right w:val="single" w:sz="4" w:space="0" w:color="auto"/>
            </w:tcBorders>
            <w:shd w:val="clear" w:color="000000" w:fill="FFFFFF"/>
            <w:vAlign w:val="center"/>
          </w:tcPr>
          <w:p w14:paraId="23B3E2EB" w14:textId="77777777" w:rsidR="00F929DE" w:rsidRPr="00036FED" w:rsidRDefault="00F929DE" w:rsidP="00F929DE">
            <w:pPr>
              <w:widowControl/>
              <w:jc w:val="center"/>
              <w:rPr>
                <w:rFonts w:ascii="宋体" w:hAnsi="宋体" w:cs="宋体"/>
                <w:color w:val="000000"/>
                <w:kern w:val="0"/>
                <w:sz w:val="20"/>
                <w:szCs w:val="20"/>
              </w:rPr>
            </w:pPr>
            <w:r w:rsidRPr="00036FED">
              <w:rPr>
                <w:rFonts w:ascii="宋体" w:hAnsi="宋体" w:cs="宋体" w:hint="eastAsia"/>
                <w:color w:val="000000"/>
                <w:kern w:val="0"/>
                <w:sz w:val="20"/>
                <w:szCs w:val="20"/>
              </w:rPr>
              <w:t>6</w:t>
            </w:r>
          </w:p>
        </w:tc>
        <w:tc>
          <w:tcPr>
            <w:tcW w:w="2239" w:type="dxa"/>
            <w:tcBorders>
              <w:top w:val="nil"/>
              <w:left w:val="single" w:sz="4" w:space="0" w:color="auto"/>
              <w:bottom w:val="single" w:sz="4" w:space="0" w:color="auto"/>
              <w:right w:val="nil"/>
            </w:tcBorders>
            <w:shd w:val="clear" w:color="auto" w:fill="auto"/>
            <w:vAlign w:val="center"/>
          </w:tcPr>
          <w:p w14:paraId="471520F2" w14:textId="77777777" w:rsidR="00F929DE" w:rsidRPr="00790AC0" w:rsidRDefault="00F929DE" w:rsidP="00F929DE">
            <w:pPr>
              <w:widowControl/>
              <w:jc w:val="left"/>
              <w:rPr>
                <w:rFonts w:ascii="宋体" w:hAnsi="宋体" w:cs="宋体"/>
                <w:kern w:val="0"/>
                <w:sz w:val="18"/>
                <w:szCs w:val="18"/>
              </w:rPr>
            </w:pPr>
            <w:r w:rsidRPr="00790AC0">
              <w:rPr>
                <w:rFonts w:ascii="宋体" w:hAnsi="宋体" w:hint="eastAsia"/>
                <w:sz w:val="18"/>
                <w:szCs w:val="18"/>
              </w:rPr>
              <w:t>矿物电缆</w:t>
            </w:r>
          </w:p>
        </w:tc>
        <w:tc>
          <w:tcPr>
            <w:tcW w:w="2016" w:type="dxa"/>
            <w:tcBorders>
              <w:top w:val="nil"/>
              <w:left w:val="single" w:sz="4" w:space="0" w:color="auto"/>
              <w:bottom w:val="single" w:sz="4" w:space="0" w:color="auto"/>
              <w:right w:val="single" w:sz="4" w:space="0" w:color="auto"/>
            </w:tcBorders>
            <w:shd w:val="clear" w:color="auto" w:fill="auto"/>
            <w:vAlign w:val="center"/>
          </w:tcPr>
          <w:p w14:paraId="109DBA03" w14:textId="4561C14D" w:rsidR="00F929DE" w:rsidRPr="00790AC0" w:rsidRDefault="00F929DE" w:rsidP="00F929DE">
            <w:pPr>
              <w:widowControl/>
              <w:jc w:val="left"/>
              <w:rPr>
                <w:rFonts w:ascii="宋体" w:hAnsi="宋体" w:cs="宋体"/>
                <w:kern w:val="0"/>
                <w:sz w:val="18"/>
                <w:szCs w:val="18"/>
              </w:rPr>
            </w:pPr>
            <w:r>
              <w:rPr>
                <w:rFonts w:hint="eastAsia"/>
                <w:color w:val="000000"/>
                <w:sz w:val="18"/>
                <w:szCs w:val="18"/>
              </w:rPr>
              <w:t>BTTZ-5*6</w:t>
            </w:r>
          </w:p>
        </w:tc>
        <w:tc>
          <w:tcPr>
            <w:tcW w:w="1292" w:type="dxa"/>
            <w:tcBorders>
              <w:top w:val="nil"/>
              <w:left w:val="nil"/>
              <w:bottom w:val="single" w:sz="4" w:space="0" w:color="auto"/>
              <w:right w:val="single" w:sz="4" w:space="0" w:color="auto"/>
            </w:tcBorders>
            <w:shd w:val="clear" w:color="000000" w:fill="FFFFFF"/>
            <w:vAlign w:val="center"/>
          </w:tcPr>
          <w:p w14:paraId="0DF5AD41" w14:textId="77777777" w:rsidR="00F929DE" w:rsidRPr="00036FED" w:rsidRDefault="00F929DE" w:rsidP="00F929DE">
            <w:pPr>
              <w:widowControl/>
              <w:jc w:val="left"/>
              <w:rPr>
                <w:rFonts w:ascii="宋体" w:hAnsi="宋体" w:cs="宋体"/>
                <w:color w:val="000000"/>
                <w:kern w:val="0"/>
                <w:sz w:val="20"/>
                <w:szCs w:val="20"/>
              </w:rPr>
            </w:pPr>
          </w:p>
        </w:tc>
        <w:tc>
          <w:tcPr>
            <w:tcW w:w="465" w:type="dxa"/>
            <w:tcBorders>
              <w:top w:val="nil"/>
              <w:left w:val="single" w:sz="4" w:space="0" w:color="auto"/>
              <w:bottom w:val="single" w:sz="4" w:space="0" w:color="auto"/>
              <w:right w:val="single" w:sz="4" w:space="0" w:color="auto"/>
            </w:tcBorders>
            <w:shd w:val="clear" w:color="auto" w:fill="auto"/>
          </w:tcPr>
          <w:p w14:paraId="250457E1" w14:textId="77777777" w:rsidR="00F929DE" w:rsidRPr="00B5766E" w:rsidRDefault="00F929DE" w:rsidP="00F929DE">
            <w:pPr>
              <w:widowControl/>
              <w:jc w:val="center"/>
              <w:rPr>
                <w:rFonts w:ascii="宋体" w:hAnsi="宋体"/>
                <w:color w:val="000000"/>
                <w:sz w:val="18"/>
                <w:szCs w:val="18"/>
              </w:rPr>
            </w:pPr>
            <w:r w:rsidRPr="00105FD1">
              <w:rPr>
                <w:rFonts w:hint="eastAsia"/>
                <w:color w:val="000000"/>
                <w:sz w:val="18"/>
                <w:szCs w:val="18"/>
              </w:rPr>
              <w:t>米</w:t>
            </w:r>
          </w:p>
        </w:tc>
        <w:tc>
          <w:tcPr>
            <w:tcW w:w="1204" w:type="dxa"/>
            <w:tcBorders>
              <w:top w:val="nil"/>
              <w:left w:val="nil"/>
              <w:bottom w:val="single" w:sz="4" w:space="0" w:color="auto"/>
              <w:right w:val="single" w:sz="4" w:space="0" w:color="auto"/>
            </w:tcBorders>
            <w:shd w:val="clear" w:color="000000" w:fill="FFFFFF"/>
            <w:noWrap/>
            <w:vAlign w:val="center"/>
          </w:tcPr>
          <w:p w14:paraId="32AC0E3C" w14:textId="703305B4" w:rsidR="00F929DE" w:rsidRPr="00B5766E" w:rsidRDefault="00F929DE" w:rsidP="00F929DE">
            <w:pPr>
              <w:widowControl/>
              <w:jc w:val="right"/>
              <w:rPr>
                <w:rFonts w:ascii="宋体" w:hAnsi="宋体"/>
                <w:color w:val="000000"/>
                <w:sz w:val="18"/>
                <w:szCs w:val="18"/>
              </w:rPr>
            </w:pPr>
            <w:r>
              <w:rPr>
                <w:rFonts w:hint="eastAsia"/>
                <w:color w:val="000000"/>
                <w:sz w:val="18"/>
                <w:szCs w:val="18"/>
              </w:rPr>
              <w:t>3450</w:t>
            </w:r>
          </w:p>
        </w:tc>
        <w:tc>
          <w:tcPr>
            <w:tcW w:w="1180" w:type="dxa"/>
            <w:tcBorders>
              <w:top w:val="nil"/>
              <w:left w:val="nil"/>
              <w:bottom w:val="single" w:sz="4" w:space="0" w:color="auto"/>
              <w:right w:val="single" w:sz="4" w:space="0" w:color="auto"/>
            </w:tcBorders>
            <w:shd w:val="clear" w:color="000000" w:fill="FFFFFF"/>
            <w:vAlign w:val="center"/>
          </w:tcPr>
          <w:p w14:paraId="0DAACFD1" w14:textId="6B2846F1" w:rsidR="00F929DE" w:rsidRPr="00036FED" w:rsidRDefault="00F929DE" w:rsidP="00F929DE">
            <w:pPr>
              <w:widowControl/>
              <w:jc w:val="left"/>
              <w:rPr>
                <w:rFonts w:ascii="宋体" w:hAnsi="宋体" w:cs="宋体"/>
                <w:kern w:val="0"/>
                <w:sz w:val="20"/>
                <w:szCs w:val="20"/>
              </w:rPr>
            </w:pPr>
            <w:r>
              <w:rPr>
                <w:rFonts w:ascii="宋体" w:hAnsi="宋体" w:cs="宋体" w:hint="eastAsia"/>
                <w:kern w:val="0"/>
                <w:sz w:val="20"/>
                <w:szCs w:val="20"/>
              </w:rPr>
              <w:t>含终端头</w:t>
            </w:r>
          </w:p>
        </w:tc>
      </w:tr>
      <w:tr w:rsidR="001E53CD" w:rsidRPr="00036FED" w14:paraId="114532F8" w14:textId="77777777" w:rsidTr="004679FA">
        <w:trPr>
          <w:trHeight w:val="280"/>
        </w:trPr>
        <w:tc>
          <w:tcPr>
            <w:tcW w:w="8906" w:type="dxa"/>
            <w:gridSpan w:val="7"/>
            <w:tcBorders>
              <w:top w:val="nil"/>
              <w:left w:val="single" w:sz="4" w:space="0" w:color="auto"/>
              <w:bottom w:val="single" w:sz="4" w:space="0" w:color="auto"/>
              <w:right w:val="single" w:sz="4" w:space="0" w:color="auto"/>
            </w:tcBorders>
            <w:shd w:val="clear" w:color="000000" w:fill="FFFFFF"/>
            <w:vAlign w:val="center"/>
          </w:tcPr>
          <w:p w14:paraId="2085D38F" w14:textId="77777777" w:rsidR="001E53CD" w:rsidRDefault="001E53CD" w:rsidP="001E53CD">
            <w:pPr>
              <w:widowControl/>
              <w:jc w:val="left"/>
              <w:rPr>
                <w:rFonts w:ascii="宋体" w:hAnsi="宋体" w:cs="宋体"/>
                <w:kern w:val="0"/>
                <w:sz w:val="20"/>
                <w:szCs w:val="20"/>
              </w:rPr>
            </w:pPr>
            <w:r>
              <w:rPr>
                <w:rFonts w:ascii="宋体" w:hAnsi="宋体" w:cs="宋体" w:hint="eastAsia"/>
                <w:kern w:val="0"/>
                <w:sz w:val="20"/>
                <w:szCs w:val="20"/>
              </w:rPr>
              <w:t>矿物电缆每米报价含终端头，终端头计划数量如下：</w:t>
            </w:r>
          </w:p>
          <w:tbl>
            <w:tblPr>
              <w:tblW w:w="5501" w:type="dxa"/>
              <w:tblLook w:val="04A0" w:firstRow="1" w:lastRow="0" w:firstColumn="1" w:lastColumn="0" w:noHBand="0" w:noVBand="1"/>
            </w:tblPr>
            <w:tblGrid>
              <w:gridCol w:w="1018"/>
              <w:gridCol w:w="2447"/>
              <w:gridCol w:w="1018"/>
              <w:gridCol w:w="1018"/>
            </w:tblGrid>
            <w:tr w:rsidR="001E53CD" w:rsidRPr="001E53CD" w14:paraId="2F13B10B" w14:textId="77777777" w:rsidTr="001E53CD">
              <w:trPr>
                <w:trHeight w:val="276"/>
              </w:trPr>
              <w:tc>
                <w:tcPr>
                  <w:tcW w:w="5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4245C" w14:textId="55E2CDE4" w:rsidR="001E53CD" w:rsidRPr="001E53CD" w:rsidRDefault="001E53CD" w:rsidP="001E53CD">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矿物</w:t>
                  </w:r>
                  <w:r w:rsidRPr="001E53CD">
                    <w:rPr>
                      <w:rFonts w:ascii="等线" w:eastAsia="等线" w:hAnsi="等线" w:cs="宋体" w:hint="eastAsia"/>
                      <w:color w:val="000000"/>
                      <w:kern w:val="0"/>
                      <w:sz w:val="22"/>
                      <w:szCs w:val="22"/>
                    </w:rPr>
                    <w:t>电缆终端头</w:t>
                  </w:r>
                </w:p>
              </w:tc>
            </w:tr>
            <w:tr w:rsidR="001E53CD" w:rsidRPr="001E53CD" w14:paraId="069420CD" w14:textId="77777777" w:rsidTr="001E53CD">
              <w:trPr>
                <w:trHeight w:val="276"/>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17BC1BF"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序号</w:t>
                  </w:r>
                </w:p>
              </w:tc>
              <w:tc>
                <w:tcPr>
                  <w:tcW w:w="2447" w:type="dxa"/>
                  <w:tcBorders>
                    <w:top w:val="nil"/>
                    <w:left w:val="nil"/>
                    <w:bottom w:val="single" w:sz="4" w:space="0" w:color="auto"/>
                    <w:right w:val="single" w:sz="4" w:space="0" w:color="auto"/>
                  </w:tcBorders>
                  <w:shd w:val="clear" w:color="auto" w:fill="auto"/>
                  <w:noWrap/>
                  <w:vAlign w:val="bottom"/>
                  <w:hideMark/>
                </w:tcPr>
                <w:p w14:paraId="23C4928E"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名称</w:t>
                  </w:r>
                </w:p>
              </w:tc>
              <w:tc>
                <w:tcPr>
                  <w:tcW w:w="1018" w:type="dxa"/>
                  <w:tcBorders>
                    <w:top w:val="nil"/>
                    <w:left w:val="nil"/>
                    <w:bottom w:val="single" w:sz="4" w:space="0" w:color="auto"/>
                    <w:right w:val="single" w:sz="4" w:space="0" w:color="auto"/>
                  </w:tcBorders>
                  <w:shd w:val="clear" w:color="auto" w:fill="auto"/>
                  <w:noWrap/>
                  <w:vAlign w:val="bottom"/>
                  <w:hideMark/>
                </w:tcPr>
                <w:p w14:paraId="47372714"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型号</w:t>
                  </w:r>
                </w:p>
              </w:tc>
              <w:tc>
                <w:tcPr>
                  <w:tcW w:w="1018" w:type="dxa"/>
                  <w:tcBorders>
                    <w:top w:val="nil"/>
                    <w:left w:val="nil"/>
                    <w:bottom w:val="single" w:sz="4" w:space="0" w:color="auto"/>
                    <w:right w:val="single" w:sz="4" w:space="0" w:color="auto"/>
                  </w:tcBorders>
                  <w:shd w:val="clear" w:color="auto" w:fill="auto"/>
                  <w:noWrap/>
                  <w:vAlign w:val="bottom"/>
                  <w:hideMark/>
                </w:tcPr>
                <w:p w14:paraId="29E30DC6"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数量</w:t>
                  </w:r>
                </w:p>
              </w:tc>
            </w:tr>
            <w:tr w:rsidR="001E53CD" w:rsidRPr="001E53CD" w14:paraId="50169CB2" w14:textId="77777777" w:rsidTr="001E53CD">
              <w:trPr>
                <w:trHeight w:val="276"/>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7BBB10F7"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1</w:t>
                  </w:r>
                </w:p>
              </w:tc>
              <w:tc>
                <w:tcPr>
                  <w:tcW w:w="2447" w:type="dxa"/>
                  <w:tcBorders>
                    <w:top w:val="nil"/>
                    <w:left w:val="nil"/>
                    <w:bottom w:val="single" w:sz="4" w:space="0" w:color="auto"/>
                    <w:right w:val="single" w:sz="4" w:space="0" w:color="auto"/>
                  </w:tcBorders>
                  <w:shd w:val="clear" w:color="auto" w:fill="auto"/>
                  <w:noWrap/>
                  <w:vAlign w:val="bottom"/>
                  <w:hideMark/>
                </w:tcPr>
                <w:p w14:paraId="5286D249"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电缆终端头</w:t>
                  </w:r>
                </w:p>
              </w:tc>
              <w:tc>
                <w:tcPr>
                  <w:tcW w:w="1018" w:type="dxa"/>
                  <w:tcBorders>
                    <w:top w:val="nil"/>
                    <w:left w:val="nil"/>
                    <w:bottom w:val="single" w:sz="4" w:space="0" w:color="auto"/>
                    <w:right w:val="single" w:sz="4" w:space="0" w:color="auto"/>
                  </w:tcBorders>
                  <w:shd w:val="clear" w:color="auto" w:fill="auto"/>
                  <w:noWrap/>
                  <w:vAlign w:val="bottom"/>
                  <w:hideMark/>
                </w:tcPr>
                <w:p w14:paraId="193E0C6B"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6</w:t>
                  </w:r>
                </w:p>
              </w:tc>
              <w:tc>
                <w:tcPr>
                  <w:tcW w:w="1018" w:type="dxa"/>
                  <w:tcBorders>
                    <w:top w:val="nil"/>
                    <w:left w:val="nil"/>
                    <w:bottom w:val="single" w:sz="4" w:space="0" w:color="auto"/>
                    <w:right w:val="single" w:sz="4" w:space="0" w:color="auto"/>
                  </w:tcBorders>
                  <w:shd w:val="clear" w:color="auto" w:fill="auto"/>
                  <w:noWrap/>
                  <w:vAlign w:val="bottom"/>
                  <w:hideMark/>
                </w:tcPr>
                <w:p w14:paraId="7C6F2CCD"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300</w:t>
                  </w:r>
                </w:p>
              </w:tc>
            </w:tr>
            <w:tr w:rsidR="001E53CD" w:rsidRPr="001E53CD" w14:paraId="70737A78" w14:textId="77777777" w:rsidTr="001E53CD">
              <w:trPr>
                <w:trHeight w:val="276"/>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E864BFB"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2</w:t>
                  </w:r>
                </w:p>
              </w:tc>
              <w:tc>
                <w:tcPr>
                  <w:tcW w:w="2447" w:type="dxa"/>
                  <w:tcBorders>
                    <w:top w:val="nil"/>
                    <w:left w:val="nil"/>
                    <w:bottom w:val="single" w:sz="4" w:space="0" w:color="auto"/>
                    <w:right w:val="single" w:sz="4" w:space="0" w:color="auto"/>
                  </w:tcBorders>
                  <w:shd w:val="clear" w:color="auto" w:fill="auto"/>
                  <w:noWrap/>
                  <w:vAlign w:val="bottom"/>
                  <w:hideMark/>
                </w:tcPr>
                <w:p w14:paraId="511DA490"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电缆终端头</w:t>
                  </w:r>
                </w:p>
              </w:tc>
              <w:tc>
                <w:tcPr>
                  <w:tcW w:w="1018" w:type="dxa"/>
                  <w:tcBorders>
                    <w:top w:val="nil"/>
                    <w:left w:val="nil"/>
                    <w:bottom w:val="single" w:sz="4" w:space="0" w:color="auto"/>
                    <w:right w:val="single" w:sz="4" w:space="0" w:color="auto"/>
                  </w:tcBorders>
                  <w:shd w:val="clear" w:color="auto" w:fill="auto"/>
                  <w:noWrap/>
                  <w:vAlign w:val="bottom"/>
                  <w:hideMark/>
                </w:tcPr>
                <w:p w14:paraId="793F13FB"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16</w:t>
                  </w:r>
                </w:p>
              </w:tc>
              <w:tc>
                <w:tcPr>
                  <w:tcW w:w="1018" w:type="dxa"/>
                  <w:tcBorders>
                    <w:top w:val="nil"/>
                    <w:left w:val="nil"/>
                    <w:bottom w:val="single" w:sz="4" w:space="0" w:color="auto"/>
                    <w:right w:val="single" w:sz="4" w:space="0" w:color="auto"/>
                  </w:tcBorders>
                  <w:shd w:val="clear" w:color="auto" w:fill="auto"/>
                  <w:noWrap/>
                  <w:vAlign w:val="bottom"/>
                  <w:hideMark/>
                </w:tcPr>
                <w:p w14:paraId="03EE8510"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240</w:t>
                  </w:r>
                </w:p>
              </w:tc>
            </w:tr>
            <w:tr w:rsidR="001E53CD" w:rsidRPr="001E53CD" w14:paraId="5F70C7B5" w14:textId="77777777" w:rsidTr="001E53CD">
              <w:trPr>
                <w:trHeight w:val="276"/>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192E4E9F"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3</w:t>
                  </w:r>
                </w:p>
              </w:tc>
              <w:tc>
                <w:tcPr>
                  <w:tcW w:w="2447" w:type="dxa"/>
                  <w:tcBorders>
                    <w:top w:val="nil"/>
                    <w:left w:val="nil"/>
                    <w:bottom w:val="single" w:sz="4" w:space="0" w:color="auto"/>
                    <w:right w:val="single" w:sz="4" w:space="0" w:color="auto"/>
                  </w:tcBorders>
                  <w:shd w:val="clear" w:color="auto" w:fill="auto"/>
                  <w:noWrap/>
                  <w:vAlign w:val="bottom"/>
                  <w:hideMark/>
                </w:tcPr>
                <w:p w14:paraId="208AFB83"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电缆终端头</w:t>
                  </w:r>
                </w:p>
              </w:tc>
              <w:tc>
                <w:tcPr>
                  <w:tcW w:w="1018" w:type="dxa"/>
                  <w:tcBorders>
                    <w:top w:val="nil"/>
                    <w:left w:val="nil"/>
                    <w:bottom w:val="single" w:sz="4" w:space="0" w:color="auto"/>
                    <w:right w:val="single" w:sz="4" w:space="0" w:color="auto"/>
                  </w:tcBorders>
                  <w:shd w:val="clear" w:color="auto" w:fill="auto"/>
                  <w:noWrap/>
                  <w:vAlign w:val="bottom"/>
                  <w:hideMark/>
                </w:tcPr>
                <w:p w14:paraId="0EDF8A96"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25</w:t>
                  </w:r>
                </w:p>
              </w:tc>
              <w:tc>
                <w:tcPr>
                  <w:tcW w:w="1018" w:type="dxa"/>
                  <w:tcBorders>
                    <w:top w:val="nil"/>
                    <w:left w:val="nil"/>
                    <w:bottom w:val="single" w:sz="4" w:space="0" w:color="auto"/>
                    <w:right w:val="single" w:sz="4" w:space="0" w:color="auto"/>
                  </w:tcBorders>
                  <w:shd w:val="clear" w:color="auto" w:fill="auto"/>
                  <w:noWrap/>
                  <w:vAlign w:val="bottom"/>
                  <w:hideMark/>
                </w:tcPr>
                <w:p w14:paraId="30D46699"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120</w:t>
                  </w:r>
                </w:p>
              </w:tc>
            </w:tr>
            <w:tr w:rsidR="001E53CD" w:rsidRPr="001E53CD" w14:paraId="4FDB061C" w14:textId="77777777" w:rsidTr="001E53CD">
              <w:trPr>
                <w:trHeight w:val="276"/>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04AA5994"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4</w:t>
                  </w:r>
                </w:p>
              </w:tc>
              <w:tc>
                <w:tcPr>
                  <w:tcW w:w="2447" w:type="dxa"/>
                  <w:tcBorders>
                    <w:top w:val="nil"/>
                    <w:left w:val="nil"/>
                    <w:bottom w:val="single" w:sz="4" w:space="0" w:color="auto"/>
                    <w:right w:val="single" w:sz="4" w:space="0" w:color="auto"/>
                  </w:tcBorders>
                  <w:shd w:val="clear" w:color="auto" w:fill="auto"/>
                  <w:noWrap/>
                  <w:vAlign w:val="bottom"/>
                  <w:hideMark/>
                </w:tcPr>
                <w:p w14:paraId="163B28AF"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电缆终端头</w:t>
                  </w:r>
                </w:p>
              </w:tc>
              <w:tc>
                <w:tcPr>
                  <w:tcW w:w="1018" w:type="dxa"/>
                  <w:tcBorders>
                    <w:top w:val="nil"/>
                    <w:left w:val="nil"/>
                    <w:bottom w:val="single" w:sz="4" w:space="0" w:color="auto"/>
                    <w:right w:val="single" w:sz="4" w:space="0" w:color="auto"/>
                  </w:tcBorders>
                  <w:shd w:val="clear" w:color="auto" w:fill="auto"/>
                  <w:noWrap/>
                  <w:vAlign w:val="bottom"/>
                  <w:hideMark/>
                </w:tcPr>
                <w:p w14:paraId="7694719A"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240</w:t>
                  </w:r>
                </w:p>
              </w:tc>
              <w:tc>
                <w:tcPr>
                  <w:tcW w:w="1018" w:type="dxa"/>
                  <w:tcBorders>
                    <w:top w:val="nil"/>
                    <w:left w:val="nil"/>
                    <w:bottom w:val="single" w:sz="4" w:space="0" w:color="auto"/>
                    <w:right w:val="single" w:sz="4" w:space="0" w:color="auto"/>
                  </w:tcBorders>
                  <w:shd w:val="clear" w:color="auto" w:fill="auto"/>
                  <w:noWrap/>
                  <w:vAlign w:val="bottom"/>
                  <w:hideMark/>
                </w:tcPr>
                <w:p w14:paraId="37D70B58"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10</w:t>
                  </w:r>
                </w:p>
              </w:tc>
            </w:tr>
            <w:tr w:rsidR="001E53CD" w:rsidRPr="001E53CD" w14:paraId="02EBB803" w14:textId="77777777" w:rsidTr="001E53CD">
              <w:trPr>
                <w:trHeight w:val="276"/>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0864387"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5</w:t>
                  </w:r>
                </w:p>
              </w:tc>
              <w:tc>
                <w:tcPr>
                  <w:tcW w:w="2447" w:type="dxa"/>
                  <w:tcBorders>
                    <w:top w:val="nil"/>
                    <w:left w:val="nil"/>
                    <w:bottom w:val="single" w:sz="4" w:space="0" w:color="auto"/>
                    <w:right w:val="single" w:sz="4" w:space="0" w:color="auto"/>
                  </w:tcBorders>
                  <w:shd w:val="clear" w:color="auto" w:fill="auto"/>
                  <w:noWrap/>
                  <w:vAlign w:val="bottom"/>
                  <w:hideMark/>
                </w:tcPr>
                <w:p w14:paraId="59D96656"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电缆终端头</w:t>
                  </w:r>
                </w:p>
              </w:tc>
              <w:tc>
                <w:tcPr>
                  <w:tcW w:w="1018" w:type="dxa"/>
                  <w:tcBorders>
                    <w:top w:val="nil"/>
                    <w:left w:val="nil"/>
                    <w:bottom w:val="single" w:sz="4" w:space="0" w:color="auto"/>
                    <w:right w:val="single" w:sz="4" w:space="0" w:color="auto"/>
                  </w:tcBorders>
                  <w:shd w:val="clear" w:color="auto" w:fill="auto"/>
                  <w:noWrap/>
                  <w:vAlign w:val="bottom"/>
                  <w:hideMark/>
                </w:tcPr>
                <w:p w14:paraId="0437D859"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14:paraId="6D737F68"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10</w:t>
                  </w:r>
                </w:p>
              </w:tc>
            </w:tr>
            <w:tr w:rsidR="001E53CD" w:rsidRPr="001E53CD" w14:paraId="03388BB2" w14:textId="77777777" w:rsidTr="001E53CD">
              <w:trPr>
                <w:trHeight w:val="276"/>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14:paraId="27FF0F0D"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6</w:t>
                  </w:r>
                </w:p>
              </w:tc>
              <w:tc>
                <w:tcPr>
                  <w:tcW w:w="2447" w:type="dxa"/>
                  <w:tcBorders>
                    <w:top w:val="nil"/>
                    <w:left w:val="nil"/>
                    <w:bottom w:val="single" w:sz="4" w:space="0" w:color="auto"/>
                    <w:right w:val="single" w:sz="4" w:space="0" w:color="auto"/>
                  </w:tcBorders>
                  <w:shd w:val="clear" w:color="auto" w:fill="auto"/>
                  <w:noWrap/>
                  <w:vAlign w:val="bottom"/>
                  <w:hideMark/>
                </w:tcPr>
                <w:p w14:paraId="7EF135E5"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电缆终端头</w:t>
                  </w:r>
                </w:p>
              </w:tc>
              <w:tc>
                <w:tcPr>
                  <w:tcW w:w="1018" w:type="dxa"/>
                  <w:tcBorders>
                    <w:top w:val="nil"/>
                    <w:left w:val="nil"/>
                    <w:bottom w:val="single" w:sz="4" w:space="0" w:color="auto"/>
                    <w:right w:val="single" w:sz="4" w:space="0" w:color="auto"/>
                  </w:tcBorders>
                  <w:shd w:val="clear" w:color="auto" w:fill="auto"/>
                  <w:noWrap/>
                  <w:vAlign w:val="bottom"/>
                  <w:hideMark/>
                </w:tcPr>
                <w:p w14:paraId="06AD90AD"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14:paraId="4B93E156" w14:textId="77777777" w:rsidR="001E53CD" w:rsidRPr="001E53CD" w:rsidRDefault="001E53CD" w:rsidP="001E53CD">
                  <w:pPr>
                    <w:widowControl/>
                    <w:jc w:val="center"/>
                    <w:rPr>
                      <w:rFonts w:ascii="等线" w:eastAsia="等线" w:hAnsi="等线" w:cs="宋体"/>
                      <w:color w:val="000000"/>
                      <w:kern w:val="0"/>
                      <w:sz w:val="22"/>
                      <w:szCs w:val="22"/>
                    </w:rPr>
                  </w:pPr>
                  <w:r w:rsidRPr="001E53CD">
                    <w:rPr>
                      <w:rFonts w:ascii="等线" w:eastAsia="等线" w:hAnsi="等线" w:cs="宋体" w:hint="eastAsia"/>
                      <w:color w:val="000000"/>
                      <w:kern w:val="0"/>
                      <w:sz w:val="22"/>
                      <w:szCs w:val="22"/>
                    </w:rPr>
                    <w:t>30</w:t>
                  </w:r>
                </w:p>
              </w:tc>
            </w:tr>
          </w:tbl>
          <w:p w14:paraId="454F60E6" w14:textId="0637AA1D" w:rsidR="001E53CD" w:rsidRPr="00036FED" w:rsidRDefault="001E53CD" w:rsidP="001E53CD">
            <w:pPr>
              <w:widowControl/>
              <w:jc w:val="left"/>
              <w:rPr>
                <w:rFonts w:ascii="宋体" w:hAnsi="宋体" w:cs="宋体"/>
                <w:kern w:val="0"/>
                <w:sz w:val="20"/>
                <w:szCs w:val="20"/>
              </w:rPr>
            </w:pPr>
          </w:p>
        </w:tc>
      </w:tr>
    </w:tbl>
    <w:bookmarkEnd w:id="3"/>
    <w:p w14:paraId="26C11EA6" w14:textId="77777777" w:rsidR="00DA4C12" w:rsidRPr="00562443" w:rsidRDefault="00DA4C12" w:rsidP="00DA4C12">
      <w:pPr>
        <w:spacing w:line="360" w:lineRule="auto"/>
        <w:rPr>
          <w:rFonts w:ascii="宋体" w:hAnsi="宋体"/>
          <w:b/>
          <w:kern w:val="0"/>
          <w:sz w:val="24"/>
          <w:szCs w:val="24"/>
        </w:rPr>
      </w:pPr>
      <w:r w:rsidRPr="00562443">
        <w:rPr>
          <w:rFonts w:ascii="宋体" w:hAnsi="宋体" w:hint="eastAsia"/>
          <w:b/>
          <w:kern w:val="0"/>
          <w:sz w:val="24"/>
          <w:szCs w:val="24"/>
        </w:rPr>
        <w:t>二、投标人资格要求</w:t>
      </w:r>
    </w:p>
    <w:p w14:paraId="59C195E1" w14:textId="77777777" w:rsidR="00DA4C12" w:rsidRPr="00C15798" w:rsidRDefault="00DA4C12" w:rsidP="00DA4C12">
      <w:pPr>
        <w:widowControl/>
        <w:shd w:val="clear" w:color="auto" w:fill="FFFFFF"/>
        <w:spacing w:line="360" w:lineRule="auto"/>
        <w:ind w:firstLine="426"/>
        <w:jc w:val="left"/>
        <w:rPr>
          <w:rFonts w:ascii="宋体" w:hAnsi="宋体"/>
          <w:kern w:val="0"/>
          <w:sz w:val="24"/>
          <w:szCs w:val="24"/>
        </w:rPr>
      </w:pPr>
      <w:r w:rsidRPr="00C15798">
        <w:rPr>
          <w:rFonts w:ascii="宋体" w:hAnsi="宋体" w:hint="eastAsia"/>
          <w:kern w:val="0"/>
          <w:sz w:val="24"/>
          <w:szCs w:val="24"/>
        </w:rPr>
        <w:t>1、投标人经营范围应包括本次招标的内容。</w:t>
      </w:r>
    </w:p>
    <w:p w14:paraId="729FAED4" w14:textId="77777777" w:rsidR="00DA4C12" w:rsidRPr="00C15798" w:rsidRDefault="00DA4C12" w:rsidP="00DA4C12">
      <w:pPr>
        <w:widowControl/>
        <w:shd w:val="clear" w:color="auto" w:fill="FFFFFF"/>
        <w:spacing w:line="360" w:lineRule="auto"/>
        <w:ind w:firstLine="426"/>
        <w:jc w:val="left"/>
        <w:rPr>
          <w:rFonts w:ascii="宋体" w:hAnsi="宋体"/>
          <w:kern w:val="0"/>
          <w:sz w:val="24"/>
          <w:szCs w:val="24"/>
        </w:rPr>
      </w:pPr>
      <w:r w:rsidRPr="00C15798">
        <w:rPr>
          <w:rFonts w:ascii="宋体" w:hAnsi="宋体" w:hint="eastAsia"/>
          <w:kern w:val="0"/>
          <w:sz w:val="24"/>
          <w:szCs w:val="24"/>
        </w:rPr>
        <w:t>2、具备法律主体资格，具有独立订立及履行合同的能力。</w:t>
      </w:r>
    </w:p>
    <w:p w14:paraId="7302EFE7" w14:textId="77777777" w:rsidR="00DA4C12" w:rsidRPr="003328FD" w:rsidRDefault="00DA4C12" w:rsidP="00DA4C12">
      <w:pPr>
        <w:widowControl/>
        <w:shd w:val="clear" w:color="auto" w:fill="FFFFFF"/>
        <w:spacing w:line="360" w:lineRule="auto"/>
        <w:ind w:firstLine="426"/>
        <w:jc w:val="left"/>
        <w:rPr>
          <w:rFonts w:ascii="宋体" w:hAnsi="宋体"/>
          <w:kern w:val="0"/>
          <w:sz w:val="24"/>
          <w:szCs w:val="24"/>
        </w:rPr>
      </w:pPr>
      <w:r w:rsidRPr="00C15798">
        <w:rPr>
          <w:rFonts w:ascii="宋体" w:hAnsi="宋体" w:hint="eastAsia"/>
          <w:kern w:val="0"/>
          <w:sz w:val="24"/>
          <w:szCs w:val="24"/>
        </w:rPr>
        <w:t>3、具备一般纳税人资格，能够开具符合国家税法要求的增值税专用发票。</w:t>
      </w:r>
      <w:r w:rsidRPr="00B24AFF">
        <w:rPr>
          <w:rFonts w:ascii="宋体" w:hAnsi="宋体" w:hint="eastAsia"/>
          <w:kern w:val="0"/>
          <w:sz w:val="24"/>
          <w:szCs w:val="24"/>
          <w:highlight w:val="yellow"/>
        </w:rPr>
        <w:t>约定价格的不含税价格不因国家税率变化而变化，在合同履行期间，如遇国家的税率调整，则价税合计的价格相应调整，以开具发票时间为准。</w:t>
      </w:r>
    </w:p>
    <w:p w14:paraId="52BA588B" w14:textId="77777777" w:rsidR="00DA4C12" w:rsidRPr="00C15798" w:rsidRDefault="00DA4C12" w:rsidP="00DA4C12">
      <w:pPr>
        <w:widowControl/>
        <w:shd w:val="clear" w:color="auto" w:fill="FFFFFF"/>
        <w:spacing w:line="360" w:lineRule="auto"/>
        <w:ind w:firstLine="426"/>
        <w:jc w:val="left"/>
        <w:rPr>
          <w:rFonts w:ascii="宋体" w:hAnsi="宋体"/>
          <w:kern w:val="0"/>
          <w:sz w:val="24"/>
          <w:szCs w:val="24"/>
        </w:rPr>
      </w:pPr>
      <w:r w:rsidRPr="00C15798">
        <w:rPr>
          <w:rFonts w:ascii="宋体" w:hAnsi="宋体" w:hint="eastAsia"/>
          <w:kern w:val="0"/>
          <w:sz w:val="24"/>
          <w:szCs w:val="24"/>
        </w:rPr>
        <w:lastRenderedPageBreak/>
        <w:t>4、具备国家有关部门、行业或公司要求必须取得的质量、计量、安全、环保认证及其他经营许可；在国际有关部门和行业的监督检查中没有不良记录；与中建各分子公司没有不良合作记录。</w:t>
      </w:r>
    </w:p>
    <w:p w14:paraId="51E3AE6D" w14:textId="77777777" w:rsidR="00DA4C12" w:rsidRPr="00C15798" w:rsidRDefault="00DA4C12" w:rsidP="00DA4C12">
      <w:pPr>
        <w:widowControl/>
        <w:shd w:val="clear" w:color="auto" w:fill="FFFFFF"/>
        <w:spacing w:line="360" w:lineRule="auto"/>
        <w:ind w:firstLine="426"/>
        <w:jc w:val="left"/>
        <w:rPr>
          <w:rFonts w:ascii="宋体" w:hAnsi="宋体"/>
          <w:kern w:val="0"/>
          <w:sz w:val="24"/>
          <w:szCs w:val="24"/>
        </w:rPr>
      </w:pPr>
      <w:r w:rsidRPr="00C15798">
        <w:rPr>
          <w:rFonts w:ascii="宋体" w:hAnsi="宋体" w:hint="eastAsia"/>
          <w:kern w:val="0"/>
          <w:sz w:val="24"/>
          <w:szCs w:val="24"/>
        </w:rPr>
        <w:t>5、具有一定的经营规模和服务能力，投标人的企业注册资本不低于</w:t>
      </w:r>
      <w:r>
        <w:rPr>
          <w:rFonts w:ascii="宋体" w:hAnsi="宋体"/>
          <w:kern w:val="0"/>
          <w:sz w:val="24"/>
          <w:szCs w:val="24"/>
          <w:highlight w:val="yellow"/>
          <w:u w:val="single"/>
        </w:rPr>
        <w:t>2</w:t>
      </w:r>
      <w:r w:rsidRPr="00AC379D">
        <w:rPr>
          <w:rFonts w:ascii="宋体" w:hAnsi="宋体" w:hint="eastAsia"/>
          <w:kern w:val="0"/>
          <w:sz w:val="24"/>
          <w:szCs w:val="24"/>
          <w:highlight w:val="yellow"/>
          <w:u w:val="single"/>
        </w:rPr>
        <w:t>00</w:t>
      </w:r>
      <w:r w:rsidRPr="00C15798">
        <w:rPr>
          <w:rFonts w:ascii="宋体" w:hAnsi="宋体" w:hint="eastAsia"/>
          <w:kern w:val="0"/>
          <w:sz w:val="24"/>
          <w:szCs w:val="24"/>
        </w:rPr>
        <w:t>万元</w:t>
      </w:r>
      <w:r>
        <w:rPr>
          <w:rFonts w:ascii="宋体" w:hAnsi="宋体" w:hint="eastAsia"/>
          <w:kern w:val="0"/>
          <w:sz w:val="24"/>
          <w:szCs w:val="24"/>
        </w:rPr>
        <w:t>，注册时间不少于</w:t>
      </w:r>
      <w:r>
        <w:rPr>
          <w:rFonts w:ascii="宋体" w:hAnsi="宋体"/>
          <w:kern w:val="0"/>
          <w:sz w:val="24"/>
          <w:szCs w:val="24"/>
        </w:rPr>
        <w:t>2</w:t>
      </w:r>
      <w:r>
        <w:rPr>
          <w:rFonts w:ascii="宋体" w:hAnsi="宋体" w:hint="eastAsia"/>
          <w:kern w:val="0"/>
          <w:sz w:val="24"/>
          <w:szCs w:val="24"/>
        </w:rPr>
        <w:t>年；</w:t>
      </w:r>
      <w:r w:rsidRPr="00E8224D">
        <w:rPr>
          <w:rFonts w:ascii="宋体" w:hAnsi="宋体" w:hint="eastAsia"/>
          <w:kern w:val="0"/>
          <w:sz w:val="24"/>
          <w:szCs w:val="24"/>
          <w:highlight w:val="yellow"/>
        </w:rPr>
        <w:t>投标人同类型服务的项目的数量不少于</w:t>
      </w:r>
      <w:r>
        <w:rPr>
          <w:rFonts w:ascii="宋体" w:hAnsi="宋体"/>
          <w:kern w:val="0"/>
          <w:sz w:val="24"/>
          <w:szCs w:val="24"/>
          <w:highlight w:val="yellow"/>
        </w:rPr>
        <w:t>5</w:t>
      </w:r>
      <w:r w:rsidRPr="00E8224D">
        <w:rPr>
          <w:rFonts w:ascii="宋体" w:hAnsi="宋体" w:hint="eastAsia"/>
          <w:kern w:val="0"/>
          <w:sz w:val="24"/>
          <w:szCs w:val="24"/>
          <w:highlight w:val="yellow"/>
        </w:rPr>
        <w:t>个，并提供合同扫描件作为依据</w:t>
      </w:r>
      <w:r w:rsidRPr="00A064FA">
        <w:rPr>
          <w:rFonts w:ascii="宋体" w:hAnsi="宋体" w:hint="eastAsia"/>
          <w:kern w:val="0"/>
          <w:sz w:val="24"/>
          <w:szCs w:val="24"/>
        </w:rPr>
        <w:t>。</w:t>
      </w:r>
    </w:p>
    <w:p w14:paraId="26A774F3" w14:textId="77777777" w:rsidR="00DA4C12" w:rsidRPr="00C15798" w:rsidRDefault="00DA4C12" w:rsidP="00DA4C12">
      <w:pPr>
        <w:widowControl/>
        <w:shd w:val="clear" w:color="auto" w:fill="FFFFFF"/>
        <w:spacing w:line="360" w:lineRule="auto"/>
        <w:ind w:firstLine="426"/>
        <w:jc w:val="left"/>
        <w:rPr>
          <w:rFonts w:ascii="宋体" w:hAnsi="宋体"/>
          <w:kern w:val="0"/>
          <w:sz w:val="24"/>
          <w:szCs w:val="24"/>
        </w:rPr>
      </w:pPr>
      <w:r w:rsidRPr="00C15798">
        <w:rPr>
          <w:rFonts w:ascii="宋体" w:hAnsi="宋体" w:hint="eastAsia"/>
          <w:kern w:val="0"/>
          <w:sz w:val="24"/>
          <w:szCs w:val="24"/>
        </w:rPr>
        <w:t>6、具有良好的商业信誉和健全的财务会计制度</w:t>
      </w:r>
      <w:r>
        <w:rPr>
          <w:rFonts w:ascii="宋体" w:hAnsi="宋体" w:hint="eastAsia"/>
          <w:kern w:val="0"/>
          <w:sz w:val="24"/>
          <w:szCs w:val="24"/>
        </w:rPr>
        <w:t>，</w:t>
      </w:r>
      <w:r w:rsidRPr="00E8224D">
        <w:rPr>
          <w:rFonts w:ascii="宋体" w:hAnsi="宋体" w:hint="eastAsia"/>
          <w:kern w:val="0"/>
          <w:sz w:val="24"/>
          <w:szCs w:val="24"/>
          <w:highlight w:val="yellow"/>
        </w:rPr>
        <w:t>并提供上一年度的财务审计报告作为依据</w:t>
      </w:r>
      <w:r w:rsidRPr="00A064FA">
        <w:rPr>
          <w:rFonts w:ascii="宋体" w:hAnsi="宋体" w:hint="eastAsia"/>
          <w:kern w:val="0"/>
          <w:sz w:val="24"/>
          <w:szCs w:val="24"/>
        </w:rPr>
        <w:t>。</w:t>
      </w:r>
    </w:p>
    <w:p w14:paraId="013E5098" w14:textId="77777777" w:rsidR="00DA4C12" w:rsidRPr="00646560" w:rsidRDefault="00DA4C12" w:rsidP="00DA4C12">
      <w:pPr>
        <w:widowControl/>
        <w:shd w:val="clear" w:color="auto" w:fill="FFFFFF"/>
        <w:spacing w:line="360" w:lineRule="auto"/>
        <w:ind w:firstLine="426"/>
        <w:jc w:val="left"/>
        <w:rPr>
          <w:rFonts w:ascii="宋体" w:hAnsi="宋体"/>
          <w:kern w:val="0"/>
          <w:sz w:val="24"/>
          <w:szCs w:val="24"/>
        </w:rPr>
      </w:pPr>
      <w:r w:rsidRPr="00C15798">
        <w:rPr>
          <w:rFonts w:ascii="宋体" w:hAnsi="宋体" w:hint="eastAsia"/>
          <w:kern w:val="0"/>
          <w:sz w:val="24"/>
          <w:szCs w:val="24"/>
        </w:rPr>
        <w:t>7、在工程所在城市有固定的办公场所或仓库，且有专职管理人员。</w:t>
      </w:r>
      <w:r>
        <w:rPr>
          <w:rFonts w:ascii="宋体" w:hAnsi="宋体" w:hint="eastAsia"/>
          <w:kern w:val="0"/>
          <w:sz w:val="24"/>
          <w:szCs w:val="24"/>
        </w:rPr>
        <w:t>（需提供办公地址、仓库地址及仓库照片）</w:t>
      </w:r>
      <w:r w:rsidRPr="00A064FA">
        <w:rPr>
          <w:rFonts w:ascii="宋体" w:hAnsi="宋体" w:hint="eastAsia"/>
          <w:kern w:val="0"/>
          <w:sz w:val="24"/>
          <w:szCs w:val="24"/>
        </w:rPr>
        <w:t>。</w:t>
      </w:r>
    </w:p>
    <w:p w14:paraId="4EA6812E" w14:textId="77777777" w:rsidR="00DA4C12" w:rsidRDefault="00DA4C12" w:rsidP="00DA4C12">
      <w:pPr>
        <w:widowControl/>
        <w:shd w:val="clear" w:color="auto" w:fill="FFFFFF"/>
        <w:spacing w:line="360" w:lineRule="auto"/>
        <w:ind w:firstLine="426"/>
        <w:jc w:val="left"/>
        <w:rPr>
          <w:rFonts w:ascii="宋体" w:hAnsi="宋体"/>
          <w:bCs/>
          <w:color w:val="000000"/>
          <w:sz w:val="24"/>
          <w:szCs w:val="24"/>
        </w:rPr>
      </w:pPr>
      <w:r w:rsidRPr="00562443">
        <w:rPr>
          <w:rFonts w:ascii="宋体" w:hAnsi="宋体"/>
          <w:bCs/>
          <w:color w:val="000000"/>
          <w:sz w:val="24"/>
          <w:szCs w:val="24"/>
        </w:rPr>
        <w:t>8</w:t>
      </w:r>
      <w:r w:rsidRPr="00562443">
        <w:rPr>
          <w:rFonts w:ascii="宋体" w:hAnsi="宋体" w:hint="eastAsia"/>
          <w:bCs/>
          <w:color w:val="000000"/>
          <w:sz w:val="24"/>
          <w:szCs w:val="24"/>
        </w:rPr>
        <w:t>、其他：</w:t>
      </w:r>
    </w:p>
    <w:p w14:paraId="64B690C2" w14:textId="77777777" w:rsidR="00DA4C12" w:rsidRPr="00886667" w:rsidRDefault="00DA4C12" w:rsidP="00DA4C12">
      <w:pPr>
        <w:widowControl/>
        <w:shd w:val="clear" w:color="auto" w:fill="FFFFFF"/>
        <w:spacing w:line="360" w:lineRule="auto"/>
        <w:ind w:firstLine="426"/>
        <w:jc w:val="left"/>
        <w:rPr>
          <w:rFonts w:ascii="宋体" w:hAnsi="宋体"/>
          <w:bCs/>
          <w:color w:val="000000"/>
          <w:sz w:val="24"/>
          <w:szCs w:val="24"/>
          <w:highlight w:val="yellow"/>
          <w:u w:val="single"/>
        </w:rPr>
      </w:pPr>
      <w:r w:rsidRPr="00886667">
        <w:rPr>
          <w:rFonts w:ascii="宋体" w:hAnsi="宋体" w:hint="eastAsia"/>
          <w:bCs/>
          <w:color w:val="000000"/>
          <w:sz w:val="24"/>
          <w:szCs w:val="24"/>
          <w:highlight w:val="yellow"/>
          <w:u w:val="single"/>
        </w:rPr>
        <w:t>1）为了我方能够对参与报名者的产品和综合概况的了解，要求参与报名者务必在报名截止日前报送样品及相关资质文件和产品文件（设备类物资只需提供厂家资质文件及产品资料等相关资料）等资料至项目进行确认和封样，否则不予入围投标资格。</w:t>
      </w:r>
    </w:p>
    <w:p w14:paraId="4ADC5FFB" w14:textId="77777777" w:rsidR="00DA4C12" w:rsidRPr="00886667" w:rsidRDefault="00DA4C12" w:rsidP="00DA4C12">
      <w:pPr>
        <w:widowControl/>
        <w:shd w:val="clear" w:color="auto" w:fill="FFFFFF"/>
        <w:spacing w:line="360" w:lineRule="auto"/>
        <w:ind w:firstLine="426"/>
        <w:jc w:val="left"/>
        <w:rPr>
          <w:rFonts w:ascii="宋体" w:hAnsi="宋体"/>
          <w:bCs/>
          <w:color w:val="000000"/>
          <w:sz w:val="24"/>
          <w:szCs w:val="24"/>
          <w:highlight w:val="yellow"/>
          <w:u w:val="single"/>
        </w:rPr>
      </w:pPr>
      <w:r w:rsidRPr="00886667">
        <w:rPr>
          <w:rFonts w:ascii="宋体" w:hAnsi="宋体" w:hint="eastAsia"/>
          <w:bCs/>
          <w:color w:val="000000"/>
          <w:sz w:val="24"/>
          <w:szCs w:val="24"/>
          <w:highlight w:val="yellow"/>
          <w:u w:val="single"/>
        </w:rPr>
        <w:t>2）报名者需在云筑网招标人合格供应商名录中，且须有考查报告；</w:t>
      </w:r>
    </w:p>
    <w:p w14:paraId="035B038B" w14:textId="77777777" w:rsidR="00DA4C12" w:rsidRDefault="00DA4C12" w:rsidP="00DA4C12">
      <w:pPr>
        <w:widowControl/>
        <w:shd w:val="clear" w:color="auto" w:fill="FFFFFF"/>
        <w:spacing w:line="360" w:lineRule="auto"/>
        <w:ind w:firstLine="426"/>
        <w:jc w:val="left"/>
        <w:rPr>
          <w:rFonts w:ascii="宋体" w:hAnsi="宋体"/>
          <w:bCs/>
          <w:color w:val="000000"/>
          <w:sz w:val="24"/>
          <w:szCs w:val="24"/>
          <w:u w:val="single"/>
        </w:rPr>
      </w:pPr>
      <w:r w:rsidRPr="00886667">
        <w:rPr>
          <w:rFonts w:ascii="宋体" w:hAnsi="宋体" w:hint="eastAsia"/>
          <w:bCs/>
          <w:color w:val="000000"/>
          <w:sz w:val="24"/>
          <w:szCs w:val="24"/>
          <w:highlight w:val="yellow"/>
          <w:u w:val="single"/>
        </w:rPr>
        <w:t xml:space="preserve">3）货款支付： </w:t>
      </w:r>
      <w:bookmarkStart w:id="5" w:name="_Hlk15476908"/>
      <w:r w:rsidRPr="00886667">
        <w:rPr>
          <w:rFonts w:ascii="宋体" w:hAnsi="宋体" w:hint="eastAsia"/>
          <w:bCs/>
          <w:color w:val="000000"/>
          <w:sz w:val="24"/>
          <w:szCs w:val="24"/>
          <w:highlight w:val="yellow"/>
          <w:u w:val="single"/>
        </w:rPr>
        <w:t>甲方在次月的25日前支付上月月度结算货款的 70 %。双方办理完成物资总结算后 6个月内付至总结算货款的  80 %，甲方整体工程竣工验收（以四方验收为准）合格后 6个月内付至总结算货款的  95 %，余款 5 %作为质保金，在质保期满后28日内无息付清。</w:t>
      </w:r>
      <w:bookmarkEnd w:id="5"/>
    </w:p>
    <w:p w14:paraId="55A3996D" w14:textId="77777777" w:rsidR="00DA4C12" w:rsidRPr="00CF0B60" w:rsidRDefault="00DA4C12" w:rsidP="00DA4C12">
      <w:pPr>
        <w:widowControl/>
        <w:shd w:val="clear" w:color="auto" w:fill="FFFFFF"/>
        <w:spacing w:line="360" w:lineRule="auto"/>
        <w:ind w:firstLine="426"/>
        <w:jc w:val="left"/>
        <w:rPr>
          <w:rFonts w:ascii="宋体" w:hAnsi="宋体"/>
          <w:bCs/>
          <w:color w:val="000000"/>
          <w:sz w:val="24"/>
          <w:szCs w:val="24"/>
          <w:u w:val="single"/>
        </w:rPr>
      </w:pPr>
      <w:r w:rsidRPr="00886667">
        <w:rPr>
          <w:rFonts w:ascii="宋体" w:hAnsi="宋体" w:hint="eastAsia"/>
          <w:bCs/>
          <w:color w:val="000000"/>
          <w:sz w:val="24"/>
          <w:szCs w:val="24"/>
          <w:highlight w:val="yellow"/>
          <w:u w:val="single"/>
        </w:rPr>
        <w:t>4）</w:t>
      </w:r>
      <w:r w:rsidRPr="00DD0984">
        <w:rPr>
          <w:rFonts w:ascii="宋体" w:hAnsi="宋体" w:hint="eastAsia"/>
          <w:bCs/>
          <w:color w:val="000000"/>
          <w:sz w:val="24"/>
          <w:szCs w:val="24"/>
          <w:highlight w:val="yellow"/>
          <w:u w:val="single"/>
        </w:rPr>
        <w:t>矿物电缆品牌要求（宝胜、上海永进、上海浦东、浙江华晨、上海胜华）</w:t>
      </w:r>
    </w:p>
    <w:p w14:paraId="0041D1B4" w14:textId="77777777" w:rsidR="00DA4C12" w:rsidRPr="00A25B95" w:rsidRDefault="00DA4C12" w:rsidP="00DA4C12">
      <w:pPr>
        <w:widowControl/>
        <w:shd w:val="clear" w:color="auto" w:fill="FFFFFF"/>
        <w:spacing w:line="360" w:lineRule="auto"/>
        <w:ind w:firstLine="426"/>
        <w:jc w:val="left"/>
        <w:rPr>
          <w:rFonts w:ascii="宋体" w:hAnsi="宋体"/>
          <w:kern w:val="0"/>
          <w:sz w:val="24"/>
        </w:rPr>
      </w:pPr>
      <w:r w:rsidRPr="00886667">
        <w:rPr>
          <w:rFonts w:ascii="宋体" w:hAnsi="宋体" w:hint="eastAsia"/>
          <w:bCs/>
          <w:color w:val="000000"/>
          <w:sz w:val="24"/>
          <w:szCs w:val="24"/>
          <w:highlight w:val="yellow"/>
        </w:rPr>
        <w:t>9、</w:t>
      </w:r>
      <w:r w:rsidRPr="00A25B95">
        <w:rPr>
          <w:rFonts w:ascii="宋体" w:hAnsi="宋体" w:hint="eastAsia"/>
          <w:kern w:val="0"/>
          <w:sz w:val="24"/>
        </w:rPr>
        <w:t>符合上述条件，经招标工作小组审查合格后，方可参与投标。</w:t>
      </w:r>
    </w:p>
    <w:p w14:paraId="78169777" w14:textId="77777777" w:rsidR="00DA4C12" w:rsidRDefault="00DA4C12" w:rsidP="00DA4C12">
      <w:pPr>
        <w:widowControl/>
        <w:shd w:val="clear" w:color="auto" w:fill="FFFFFF"/>
        <w:spacing w:line="360" w:lineRule="auto"/>
        <w:ind w:firstLine="426"/>
        <w:jc w:val="left"/>
        <w:rPr>
          <w:rFonts w:ascii="宋体" w:hAnsi="宋体"/>
          <w:kern w:val="0"/>
          <w:sz w:val="24"/>
        </w:rPr>
      </w:pPr>
      <w:r w:rsidRPr="00A25B95">
        <w:rPr>
          <w:rFonts w:ascii="宋体" w:hAnsi="宋体" w:hint="eastAsia"/>
          <w:kern w:val="0"/>
          <w:sz w:val="24"/>
        </w:rPr>
        <w:t>提供资料</w:t>
      </w:r>
      <w:r>
        <w:rPr>
          <w:rFonts w:ascii="宋体" w:hAnsi="宋体" w:hint="eastAsia"/>
          <w:kern w:val="0"/>
          <w:sz w:val="24"/>
        </w:rPr>
        <w:t>（</w:t>
      </w:r>
      <w:r>
        <w:rPr>
          <w:rFonts w:ascii="宋体" w:hAnsi="宋体" w:hint="eastAsia"/>
          <w:b/>
          <w:kern w:val="0"/>
          <w:sz w:val="24"/>
        </w:rPr>
        <w:t>投标人资格要求资料</w:t>
      </w:r>
      <w:r>
        <w:rPr>
          <w:rFonts w:ascii="宋体" w:hAnsi="宋体" w:hint="eastAsia"/>
          <w:kern w:val="0"/>
          <w:sz w:val="24"/>
        </w:rPr>
        <w:t>）</w:t>
      </w:r>
      <w:r w:rsidRPr="00A25B95">
        <w:rPr>
          <w:rFonts w:ascii="宋体" w:hAnsi="宋体" w:hint="eastAsia"/>
          <w:kern w:val="0"/>
          <w:sz w:val="24"/>
        </w:rPr>
        <w:t>：</w:t>
      </w:r>
      <w:bookmarkStart w:id="6" w:name="_Hlk28280147"/>
      <w:r>
        <w:rPr>
          <w:rFonts w:ascii="宋体" w:hAnsi="宋体" w:cs="宋体" w:hint="eastAsia"/>
          <w:sz w:val="24"/>
        </w:rPr>
        <w:t>营业执照、生产许可证、企业资质等级证书、信用等级证书、</w:t>
      </w:r>
      <w:r>
        <w:rPr>
          <w:rFonts w:ascii="宋体" w:hAnsi="宋体" w:hint="eastAsia"/>
          <w:kern w:val="0"/>
          <w:sz w:val="24"/>
        </w:rPr>
        <w:t>公司简介、企业法人证明书或法人授权委托书、</w:t>
      </w:r>
      <w:r w:rsidRPr="00573E05">
        <w:rPr>
          <w:rFonts w:ascii="宋体" w:hAnsi="宋体" w:hint="eastAsia"/>
          <w:kern w:val="0"/>
          <w:sz w:val="24"/>
          <w:highlight w:val="yellow"/>
        </w:rPr>
        <w:t>厂家或山东省一级代理商</w:t>
      </w:r>
      <w:r>
        <w:rPr>
          <w:rFonts w:ascii="宋体" w:hAnsi="宋体" w:hint="eastAsia"/>
          <w:kern w:val="0"/>
          <w:sz w:val="24"/>
        </w:rPr>
        <w:t>（</w:t>
      </w:r>
      <w:r w:rsidRPr="00A25B95">
        <w:rPr>
          <w:rFonts w:ascii="宋体" w:hAnsi="宋体" w:hint="eastAsia"/>
          <w:kern w:val="0"/>
          <w:sz w:val="24"/>
        </w:rPr>
        <w:t>品牌厂家授权书</w:t>
      </w:r>
      <w:r>
        <w:rPr>
          <w:rFonts w:ascii="宋体" w:hAnsi="宋体" w:hint="eastAsia"/>
          <w:kern w:val="0"/>
          <w:sz w:val="24"/>
        </w:rPr>
        <w:t>）</w:t>
      </w:r>
      <w:r w:rsidRPr="00A25B95">
        <w:rPr>
          <w:rFonts w:ascii="宋体" w:hAnsi="宋体" w:hint="eastAsia"/>
          <w:kern w:val="0"/>
          <w:sz w:val="24"/>
        </w:rPr>
        <w:t>、品牌材料</w:t>
      </w:r>
      <w:r>
        <w:rPr>
          <w:rFonts w:ascii="宋体" w:hAnsi="宋体" w:hint="eastAsia"/>
          <w:kern w:val="0"/>
          <w:sz w:val="24"/>
        </w:rPr>
        <w:t>山东省内</w:t>
      </w:r>
      <w:r w:rsidRPr="00A25B95">
        <w:rPr>
          <w:rFonts w:ascii="宋体" w:hAnsi="宋体" w:hint="eastAsia"/>
          <w:kern w:val="0"/>
          <w:sz w:val="24"/>
        </w:rPr>
        <w:t>类似工程供货业绩表、3年内采购合同复印件（纸质文件以及电子文件）</w:t>
      </w:r>
      <w:r>
        <w:rPr>
          <w:rFonts w:ascii="宋体" w:hAnsi="宋体" w:cs="宋体" w:hint="eastAsia"/>
          <w:sz w:val="24"/>
        </w:rPr>
        <w:t>等；生产许可证及国家强制性产品认证证书（CCC证书等）、工程业绩、荣誉文件、供货周期、产品样本等</w:t>
      </w:r>
      <w:r>
        <w:rPr>
          <w:rFonts w:ascii="宋体" w:hAnsi="宋体" w:hint="eastAsia"/>
          <w:kern w:val="0"/>
          <w:sz w:val="24"/>
        </w:rPr>
        <w:t>。</w:t>
      </w:r>
    </w:p>
    <w:p w14:paraId="15BDAF77" w14:textId="77777777" w:rsidR="00DA4C12" w:rsidRPr="007C2662" w:rsidRDefault="00DA4C12" w:rsidP="00DA4C12">
      <w:pPr>
        <w:widowControl/>
        <w:shd w:val="clear" w:color="auto" w:fill="FFFFFF"/>
        <w:spacing w:line="360" w:lineRule="auto"/>
        <w:ind w:firstLine="426"/>
        <w:jc w:val="left"/>
        <w:rPr>
          <w:rFonts w:ascii="宋体" w:hAnsi="宋体"/>
          <w:kern w:val="0"/>
          <w:sz w:val="24"/>
        </w:rPr>
      </w:pPr>
      <w:r w:rsidRPr="00441ED6">
        <w:rPr>
          <w:rFonts w:ascii="宋体" w:hAnsi="宋体" w:hint="eastAsia"/>
          <w:bCs/>
          <w:color w:val="000000"/>
          <w:sz w:val="24"/>
          <w:highlight w:val="yellow"/>
        </w:rPr>
        <w:t>投标报名截止后</w:t>
      </w:r>
      <w:r w:rsidRPr="00441ED6">
        <w:rPr>
          <w:rFonts w:ascii="宋体" w:hAnsi="宋体"/>
          <w:bCs/>
          <w:color w:val="000000"/>
          <w:sz w:val="24"/>
          <w:highlight w:val="yellow"/>
        </w:rPr>
        <w:t>24</w:t>
      </w:r>
      <w:r w:rsidRPr="00441ED6">
        <w:rPr>
          <w:rFonts w:ascii="宋体" w:hAnsi="宋体" w:hint="eastAsia"/>
          <w:bCs/>
          <w:color w:val="000000"/>
          <w:sz w:val="24"/>
          <w:highlight w:val="yellow"/>
        </w:rPr>
        <w:t>小时内</w:t>
      </w:r>
      <w:r w:rsidRPr="00441ED6">
        <w:rPr>
          <w:rFonts w:ascii="宋体" w:hAnsi="宋体" w:hint="eastAsia"/>
          <w:kern w:val="0"/>
          <w:sz w:val="24"/>
          <w:szCs w:val="24"/>
          <w:highlight w:val="yellow"/>
          <w:u w:val="single"/>
        </w:rPr>
        <w:t>样品及资料未送到/寄送到项目部者不予通过资审。</w:t>
      </w:r>
    </w:p>
    <w:bookmarkEnd w:id="6"/>
    <w:p w14:paraId="29011411" w14:textId="77777777" w:rsidR="00DA4C12" w:rsidRPr="00562443" w:rsidRDefault="00DA4C12" w:rsidP="00DA4C12">
      <w:pPr>
        <w:widowControl/>
        <w:shd w:val="clear" w:color="auto" w:fill="FFFFFF"/>
        <w:spacing w:line="360" w:lineRule="auto"/>
        <w:ind w:firstLine="426"/>
        <w:jc w:val="left"/>
        <w:rPr>
          <w:rFonts w:ascii="宋体" w:hAnsi="宋体"/>
          <w:b/>
          <w:kern w:val="0"/>
          <w:sz w:val="24"/>
          <w:szCs w:val="24"/>
        </w:rPr>
      </w:pPr>
      <w:r w:rsidRPr="00562443">
        <w:rPr>
          <w:rFonts w:ascii="宋体" w:hAnsi="宋体" w:hint="eastAsia"/>
          <w:b/>
          <w:kern w:val="0"/>
          <w:sz w:val="24"/>
          <w:szCs w:val="24"/>
        </w:rPr>
        <w:t>三、投标报名</w:t>
      </w:r>
    </w:p>
    <w:p w14:paraId="296B8D9E" w14:textId="77777777" w:rsidR="00DA4C12" w:rsidRPr="00562443" w:rsidRDefault="00DA4C12" w:rsidP="00DA4C12">
      <w:pPr>
        <w:widowControl/>
        <w:shd w:val="clear" w:color="auto" w:fill="FFFFFF"/>
        <w:spacing w:line="360" w:lineRule="auto"/>
        <w:ind w:firstLine="426"/>
        <w:jc w:val="left"/>
        <w:rPr>
          <w:rFonts w:ascii="宋体" w:hAnsi="宋体"/>
          <w:kern w:val="0"/>
          <w:sz w:val="24"/>
          <w:szCs w:val="24"/>
        </w:rPr>
      </w:pPr>
      <w:r w:rsidRPr="00562443">
        <w:rPr>
          <w:rFonts w:ascii="宋体" w:hAnsi="宋体" w:hint="eastAsia"/>
          <w:kern w:val="0"/>
          <w:sz w:val="24"/>
          <w:szCs w:val="24"/>
        </w:rPr>
        <w:t>1、报名方式：采取网上报名方式，通过“云筑网</w:t>
      </w:r>
      <w:r w:rsidRPr="00562443">
        <w:rPr>
          <w:rFonts w:ascii="宋体" w:hAnsi="宋体"/>
          <w:kern w:val="0"/>
          <w:sz w:val="24"/>
          <w:szCs w:val="24"/>
        </w:rPr>
        <w:tab/>
      </w:r>
      <w:r w:rsidRPr="00562443">
        <w:rPr>
          <w:rFonts w:ascii="宋体" w:hAnsi="宋体" w:hint="eastAsia"/>
          <w:kern w:val="0"/>
          <w:sz w:val="24"/>
          <w:szCs w:val="24"/>
        </w:rPr>
        <w:t>”上进行报名（网址</w:t>
      </w:r>
      <w:r w:rsidRPr="00562443">
        <w:rPr>
          <w:rFonts w:ascii="宋体" w:hAnsi="宋体"/>
          <w:kern w:val="0"/>
          <w:sz w:val="24"/>
          <w:szCs w:val="24"/>
        </w:rPr>
        <w:t>https://www.yzw.cn/</w:t>
      </w:r>
      <w:r w:rsidRPr="00562443">
        <w:rPr>
          <w:rFonts w:ascii="宋体" w:hAnsi="宋体" w:hint="eastAsia"/>
          <w:kern w:val="0"/>
          <w:sz w:val="24"/>
          <w:szCs w:val="24"/>
        </w:rPr>
        <w:t>），不接受其他方式报名。</w:t>
      </w:r>
    </w:p>
    <w:p w14:paraId="1E24BE24" w14:textId="77777777" w:rsidR="00DA4C12" w:rsidRPr="00562443" w:rsidRDefault="00DA4C12" w:rsidP="00DA4C12">
      <w:pPr>
        <w:widowControl/>
        <w:shd w:val="clear" w:color="auto" w:fill="FFFFFF"/>
        <w:spacing w:line="360" w:lineRule="auto"/>
        <w:ind w:firstLine="426"/>
        <w:jc w:val="left"/>
        <w:rPr>
          <w:rFonts w:ascii="宋体" w:hAnsi="宋体"/>
          <w:kern w:val="0"/>
          <w:sz w:val="24"/>
          <w:szCs w:val="24"/>
        </w:rPr>
      </w:pPr>
      <w:r w:rsidRPr="00562443">
        <w:rPr>
          <w:rFonts w:ascii="宋体" w:hAnsi="宋体" w:hint="eastAsia"/>
          <w:kern w:val="0"/>
          <w:sz w:val="24"/>
          <w:szCs w:val="24"/>
        </w:rPr>
        <w:lastRenderedPageBreak/>
        <w:t>2、报名时间：以云筑网公示报名截止时间为准，逾期不再接受投标单位的报名。</w:t>
      </w:r>
    </w:p>
    <w:p w14:paraId="029F3975" w14:textId="77777777" w:rsidR="00DA4C12" w:rsidRPr="004F2F91" w:rsidRDefault="00DA4C12" w:rsidP="00DA4C12">
      <w:pPr>
        <w:widowControl/>
        <w:numPr>
          <w:ilvl w:val="0"/>
          <w:numId w:val="15"/>
        </w:numPr>
        <w:shd w:val="clear" w:color="auto" w:fill="FFFFFF"/>
        <w:spacing w:line="360" w:lineRule="auto"/>
        <w:ind w:firstLine="426"/>
        <w:jc w:val="left"/>
        <w:rPr>
          <w:rFonts w:ascii="宋体" w:hAnsi="宋体"/>
          <w:kern w:val="0"/>
          <w:sz w:val="24"/>
          <w:szCs w:val="24"/>
        </w:rPr>
      </w:pPr>
      <w:r w:rsidRPr="00562443">
        <w:rPr>
          <w:rFonts w:ascii="宋体" w:hAnsi="宋体" w:hint="eastAsia"/>
          <w:kern w:val="0"/>
          <w:sz w:val="24"/>
          <w:szCs w:val="24"/>
        </w:rPr>
        <w:t>报名所需提交的资料至少包括：企业法人证明书或法人授权委托书、税务登记证、纳税人身份证明、公司简介、近三年的业绩和信誉等。以上资料扫描件在云筑网报名时以附件形式上传。</w:t>
      </w:r>
      <w:r w:rsidRPr="00A064FA">
        <w:rPr>
          <w:rFonts w:ascii="宋体" w:hAnsi="宋体" w:hint="eastAsia"/>
          <w:kern w:val="0"/>
          <w:sz w:val="24"/>
          <w:szCs w:val="24"/>
          <w:u w:val="single"/>
        </w:rPr>
        <w:t>【与我方签订过合同的且无不良记录的优质供应商，可不要求上传附件（括号内的内容，项目可根据招标物资实际情况酌情描述）】。</w:t>
      </w:r>
    </w:p>
    <w:p w14:paraId="316BF0D5" w14:textId="77777777" w:rsidR="00DA4C12" w:rsidRPr="004F3F67" w:rsidRDefault="00DA4C12" w:rsidP="00DA4C12">
      <w:pPr>
        <w:widowControl/>
        <w:numPr>
          <w:ilvl w:val="0"/>
          <w:numId w:val="15"/>
        </w:numPr>
        <w:shd w:val="clear" w:color="auto" w:fill="FFFFFF"/>
        <w:spacing w:line="360" w:lineRule="auto"/>
        <w:ind w:firstLine="426"/>
        <w:jc w:val="left"/>
        <w:rPr>
          <w:rFonts w:ascii="宋体" w:hAnsi="宋体"/>
          <w:kern w:val="0"/>
          <w:sz w:val="24"/>
          <w:szCs w:val="24"/>
          <w:highlight w:val="yellow"/>
          <w:u w:val="single"/>
        </w:rPr>
      </w:pPr>
      <w:r w:rsidRPr="005440A7">
        <w:rPr>
          <w:rFonts w:ascii="宋体" w:hAnsi="宋体" w:hint="eastAsia"/>
          <w:kern w:val="0"/>
          <w:sz w:val="24"/>
          <w:szCs w:val="24"/>
          <w:highlight w:val="yellow"/>
          <w:u w:val="single"/>
        </w:rPr>
        <w:t xml:space="preserve">投标样品 </w:t>
      </w:r>
      <w:r>
        <w:rPr>
          <w:rFonts w:ascii="宋体" w:hAnsi="宋体" w:hint="eastAsia"/>
          <w:kern w:val="0"/>
          <w:sz w:val="24"/>
          <w:szCs w:val="24"/>
          <w:highlight w:val="yellow"/>
          <w:u w:val="single"/>
        </w:rPr>
        <w:t>（</w:t>
      </w:r>
      <w:r w:rsidRPr="004F3F67">
        <w:rPr>
          <w:rFonts w:ascii="宋体" w:hAnsi="宋体" w:hint="eastAsia"/>
          <w:kern w:val="0"/>
          <w:sz w:val="24"/>
          <w:szCs w:val="24"/>
          <w:highlight w:val="yellow"/>
          <w:u w:val="single"/>
        </w:rPr>
        <w:t>有品牌标识、产品型号等标识清晰</w:t>
      </w:r>
      <w:r>
        <w:rPr>
          <w:rFonts w:ascii="宋体" w:hAnsi="宋体" w:hint="eastAsia"/>
          <w:kern w:val="0"/>
          <w:sz w:val="24"/>
          <w:szCs w:val="24"/>
          <w:highlight w:val="yellow"/>
          <w:u w:val="single"/>
        </w:rPr>
        <w:t>）</w:t>
      </w:r>
    </w:p>
    <w:tbl>
      <w:tblPr>
        <w:tblW w:w="8359" w:type="dxa"/>
        <w:jc w:val="center"/>
        <w:tblLayout w:type="fixed"/>
        <w:tblLook w:val="04A0" w:firstRow="1" w:lastRow="0" w:firstColumn="1" w:lastColumn="0" w:noHBand="0" w:noVBand="1"/>
      </w:tblPr>
      <w:tblGrid>
        <w:gridCol w:w="709"/>
        <w:gridCol w:w="2055"/>
        <w:gridCol w:w="2792"/>
        <w:gridCol w:w="2803"/>
      </w:tblGrid>
      <w:tr w:rsidR="00DA4C12" w:rsidRPr="005440A7" w14:paraId="4C9409D0" w14:textId="77777777" w:rsidTr="00A037D5">
        <w:trPr>
          <w:trHeight w:val="4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2DF1F" w14:textId="77777777" w:rsidR="00DA4C12" w:rsidRPr="005440A7" w:rsidRDefault="00DA4C12" w:rsidP="00A037D5">
            <w:pPr>
              <w:widowControl/>
              <w:jc w:val="center"/>
              <w:rPr>
                <w:rFonts w:asciiTheme="minorEastAsia" w:eastAsiaTheme="minorEastAsia" w:hAnsiTheme="minorEastAsia" w:cs="宋体"/>
                <w:color w:val="000000"/>
                <w:kern w:val="0"/>
                <w:sz w:val="22"/>
                <w:szCs w:val="24"/>
                <w:highlight w:val="yellow"/>
              </w:rPr>
            </w:pPr>
            <w:r w:rsidRPr="005440A7">
              <w:rPr>
                <w:rFonts w:asciiTheme="minorEastAsia" w:eastAsiaTheme="minorEastAsia" w:hAnsiTheme="minorEastAsia" w:cs="宋体" w:hint="eastAsia"/>
                <w:color w:val="000000"/>
                <w:kern w:val="0"/>
                <w:sz w:val="22"/>
                <w:szCs w:val="24"/>
                <w:highlight w:val="yellow"/>
              </w:rPr>
              <w:t>序号</w:t>
            </w:r>
          </w:p>
        </w:tc>
        <w:tc>
          <w:tcPr>
            <w:tcW w:w="2055" w:type="dxa"/>
            <w:tcBorders>
              <w:top w:val="single" w:sz="4" w:space="0" w:color="auto"/>
              <w:left w:val="nil"/>
              <w:bottom w:val="single" w:sz="4" w:space="0" w:color="auto"/>
              <w:right w:val="single" w:sz="4" w:space="0" w:color="auto"/>
            </w:tcBorders>
            <w:shd w:val="clear" w:color="auto" w:fill="auto"/>
            <w:noWrap/>
            <w:vAlign w:val="center"/>
            <w:hideMark/>
          </w:tcPr>
          <w:p w14:paraId="2A36542C" w14:textId="77777777" w:rsidR="00DA4C12" w:rsidRPr="005440A7" w:rsidRDefault="00DA4C12" w:rsidP="00A037D5">
            <w:pPr>
              <w:widowControl/>
              <w:jc w:val="center"/>
              <w:rPr>
                <w:rFonts w:asciiTheme="minorEastAsia" w:eastAsiaTheme="minorEastAsia" w:hAnsiTheme="minorEastAsia" w:cs="宋体"/>
                <w:color w:val="000000"/>
                <w:kern w:val="0"/>
                <w:sz w:val="22"/>
                <w:szCs w:val="24"/>
                <w:highlight w:val="yellow"/>
              </w:rPr>
            </w:pPr>
            <w:r w:rsidRPr="005440A7">
              <w:rPr>
                <w:rFonts w:asciiTheme="minorEastAsia" w:eastAsiaTheme="minorEastAsia" w:hAnsiTheme="minorEastAsia" w:cs="宋体" w:hint="eastAsia"/>
                <w:color w:val="000000"/>
                <w:kern w:val="0"/>
                <w:sz w:val="22"/>
                <w:szCs w:val="24"/>
                <w:highlight w:val="yellow"/>
              </w:rPr>
              <w:t>标的物名称</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0147E066" w14:textId="77777777" w:rsidR="00DA4C12" w:rsidRPr="005440A7" w:rsidRDefault="00DA4C12" w:rsidP="00A037D5">
            <w:pPr>
              <w:widowControl/>
              <w:jc w:val="center"/>
              <w:rPr>
                <w:rFonts w:asciiTheme="minorEastAsia" w:eastAsiaTheme="minorEastAsia" w:hAnsiTheme="minorEastAsia" w:cs="宋体"/>
                <w:color w:val="000000"/>
                <w:kern w:val="0"/>
                <w:sz w:val="22"/>
                <w:szCs w:val="24"/>
                <w:highlight w:val="yellow"/>
              </w:rPr>
            </w:pPr>
            <w:r w:rsidRPr="005440A7">
              <w:rPr>
                <w:rFonts w:asciiTheme="minorEastAsia" w:eastAsiaTheme="minorEastAsia" w:hAnsiTheme="minorEastAsia" w:cs="宋体" w:hint="eastAsia"/>
                <w:color w:val="000000"/>
                <w:kern w:val="0"/>
                <w:sz w:val="22"/>
                <w:szCs w:val="24"/>
                <w:highlight w:val="yellow"/>
              </w:rPr>
              <w:t>规格、材质、性能等要求</w:t>
            </w:r>
          </w:p>
        </w:tc>
        <w:tc>
          <w:tcPr>
            <w:tcW w:w="2803" w:type="dxa"/>
            <w:tcBorders>
              <w:top w:val="single" w:sz="4" w:space="0" w:color="auto"/>
              <w:left w:val="nil"/>
              <w:bottom w:val="single" w:sz="4" w:space="0" w:color="auto"/>
              <w:right w:val="single" w:sz="4" w:space="0" w:color="auto"/>
            </w:tcBorders>
            <w:shd w:val="clear" w:color="auto" w:fill="auto"/>
            <w:vAlign w:val="center"/>
          </w:tcPr>
          <w:p w14:paraId="3D785650" w14:textId="77777777" w:rsidR="00DA4C12" w:rsidRPr="005440A7" w:rsidRDefault="00DA4C12" w:rsidP="00A037D5">
            <w:pPr>
              <w:widowControl/>
              <w:jc w:val="center"/>
              <w:rPr>
                <w:rFonts w:asciiTheme="minorEastAsia" w:eastAsiaTheme="minorEastAsia" w:hAnsiTheme="minorEastAsia" w:cs="宋体"/>
                <w:color w:val="000000"/>
                <w:kern w:val="0"/>
                <w:sz w:val="22"/>
                <w:szCs w:val="24"/>
                <w:highlight w:val="yellow"/>
              </w:rPr>
            </w:pPr>
            <w:r w:rsidRPr="005440A7">
              <w:rPr>
                <w:rFonts w:asciiTheme="minorEastAsia" w:eastAsiaTheme="minorEastAsia" w:hAnsiTheme="minorEastAsia" w:cs="宋体" w:hint="eastAsia"/>
                <w:color w:val="000000"/>
                <w:kern w:val="0"/>
                <w:sz w:val="22"/>
                <w:szCs w:val="24"/>
                <w:highlight w:val="yellow"/>
              </w:rPr>
              <w:t>投标样品要求</w:t>
            </w:r>
          </w:p>
        </w:tc>
      </w:tr>
      <w:tr w:rsidR="00DA4C12" w:rsidRPr="005440A7" w14:paraId="78D0FC29" w14:textId="77777777" w:rsidTr="00A037D5">
        <w:trPr>
          <w:trHeight w:val="54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495231" w14:textId="77777777" w:rsidR="00DA4C12" w:rsidRPr="005440A7" w:rsidRDefault="00DA4C12" w:rsidP="00A037D5">
            <w:pPr>
              <w:widowControl/>
              <w:jc w:val="center"/>
              <w:rPr>
                <w:rFonts w:asciiTheme="minorEastAsia" w:eastAsiaTheme="minorEastAsia" w:hAnsiTheme="minorEastAsia" w:cs="宋体"/>
                <w:color w:val="000000"/>
                <w:kern w:val="0"/>
                <w:sz w:val="22"/>
                <w:szCs w:val="24"/>
                <w:highlight w:val="yellow"/>
              </w:rPr>
            </w:pPr>
            <w:r w:rsidRPr="005440A7">
              <w:rPr>
                <w:rFonts w:asciiTheme="minorEastAsia" w:eastAsiaTheme="minorEastAsia" w:hAnsiTheme="minorEastAsia" w:cs="宋体" w:hint="eastAsia"/>
                <w:color w:val="000000"/>
                <w:kern w:val="0"/>
                <w:sz w:val="22"/>
                <w:szCs w:val="24"/>
                <w:highlight w:val="yellow"/>
              </w:rPr>
              <w:t>1</w:t>
            </w:r>
          </w:p>
        </w:tc>
        <w:tc>
          <w:tcPr>
            <w:tcW w:w="2055" w:type="dxa"/>
            <w:tcBorders>
              <w:top w:val="single" w:sz="4" w:space="0" w:color="auto"/>
              <w:left w:val="nil"/>
              <w:bottom w:val="single" w:sz="4" w:space="0" w:color="auto"/>
              <w:right w:val="single" w:sz="4" w:space="0" w:color="auto"/>
            </w:tcBorders>
            <w:shd w:val="clear" w:color="auto" w:fill="auto"/>
            <w:noWrap/>
            <w:vAlign w:val="center"/>
          </w:tcPr>
          <w:p w14:paraId="25E315A4" w14:textId="77777777" w:rsidR="00DA4C12" w:rsidRPr="005440A7" w:rsidRDefault="00DA4C12" w:rsidP="00A037D5">
            <w:pPr>
              <w:jc w:val="center"/>
              <w:rPr>
                <w:highlight w:val="yellow"/>
              </w:rPr>
            </w:pPr>
            <w:r>
              <w:rPr>
                <w:rFonts w:hint="eastAsia"/>
              </w:rPr>
              <w:t>矿物电缆</w:t>
            </w:r>
          </w:p>
        </w:tc>
        <w:tc>
          <w:tcPr>
            <w:tcW w:w="2792" w:type="dxa"/>
            <w:tcBorders>
              <w:top w:val="nil"/>
              <w:left w:val="nil"/>
              <w:bottom w:val="single" w:sz="4" w:space="0" w:color="auto"/>
              <w:right w:val="single" w:sz="4" w:space="0" w:color="auto"/>
            </w:tcBorders>
            <w:shd w:val="clear" w:color="auto" w:fill="auto"/>
            <w:noWrap/>
            <w:vAlign w:val="center"/>
          </w:tcPr>
          <w:p w14:paraId="13C20760" w14:textId="77777777" w:rsidR="00DA4C12" w:rsidRPr="00AC379D" w:rsidRDefault="00DA4C12" w:rsidP="00A037D5">
            <w:pPr>
              <w:jc w:val="center"/>
              <w:rPr>
                <w:highlight w:val="yellow"/>
              </w:rPr>
            </w:pPr>
            <w:r w:rsidRPr="004C5D44">
              <w:rPr>
                <w:rFonts w:hint="eastAsia"/>
              </w:rPr>
              <w:t>BTTZ-4*16+1*16(</w:t>
            </w:r>
            <w:r w:rsidRPr="004C5D44">
              <w:rPr>
                <w:rFonts w:hint="eastAsia"/>
              </w:rPr>
              <w:t>预分支</w:t>
            </w:r>
            <w:r w:rsidRPr="004C5D44">
              <w:rPr>
                <w:rFonts w:hint="eastAsia"/>
              </w:rPr>
              <w:t>)</w:t>
            </w:r>
          </w:p>
        </w:tc>
        <w:tc>
          <w:tcPr>
            <w:tcW w:w="2803" w:type="dxa"/>
            <w:tcBorders>
              <w:top w:val="nil"/>
              <w:left w:val="nil"/>
              <w:bottom w:val="single" w:sz="4" w:space="0" w:color="auto"/>
              <w:right w:val="single" w:sz="4" w:space="0" w:color="auto"/>
            </w:tcBorders>
            <w:shd w:val="clear" w:color="auto" w:fill="auto"/>
            <w:vAlign w:val="center"/>
          </w:tcPr>
          <w:p w14:paraId="15A1BCB4" w14:textId="77777777" w:rsidR="00DA4C12" w:rsidRPr="00AC379D" w:rsidRDefault="00DA4C12" w:rsidP="00A037D5">
            <w:pPr>
              <w:jc w:val="center"/>
              <w:rPr>
                <w:rFonts w:asciiTheme="minorEastAsia" w:eastAsiaTheme="minorEastAsia" w:hAnsiTheme="minorEastAsia" w:cs="宋体"/>
                <w:color w:val="000000"/>
                <w:kern w:val="0"/>
                <w:sz w:val="24"/>
                <w:szCs w:val="24"/>
                <w:highlight w:val="yellow"/>
              </w:rPr>
            </w:pPr>
            <w:r w:rsidRPr="00AC379D">
              <w:rPr>
                <w:rFonts w:asciiTheme="minorEastAsia" w:eastAsiaTheme="minorEastAsia" w:hAnsiTheme="minorEastAsia" w:cs="宋体" w:hint="eastAsia"/>
                <w:color w:val="000000"/>
                <w:kern w:val="0"/>
                <w:sz w:val="24"/>
                <w:szCs w:val="24"/>
                <w:highlight w:val="yellow"/>
              </w:rPr>
              <w:t>1</w:t>
            </w:r>
            <w:r w:rsidRPr="00AC379D">
              <w:rPr>
                <w:rFonts w:asciiTheme="minorEastAsia" w:eastAsiaTheme="minorEastAsia" w:hAnsiTheme="minorEastAsia" w:cs="宋体"/>
                <w:color w:val="000000"/>
                <w:kern w:val="0"/>
                <w:sz w:val="24"/>
                <w:szCs w:val="24"/>
                <w:highlight w:val="yellow"/>
              </w:rPr>
              <w:t>m</w:t>
            </w:r>
          </w:p>
        </w:tc>
      </w:tr>
      <w:tr w:rsidR="001E53CD" w:rsidRPr="005440A7" w14:paraId="1F8D3159" w14:textId="77777777" w:rsidTr="00A037D5">
        <w:trPr>
          <w:trHeight w:val="54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A33412" w14:textId="06AAF2C3" w:rsidR="001E53CD" w:rsidRPr="005440A7" w:rsidRDefault="001E53CD" w:rsidP="00A037D5">
            <w:pPr>
              <w:widowControl/>
              <w:jc w:val="center"/>
              <w:rPr>
                <w:rFonts w:asciiTheme="minorEastAsia" w:eastAsiaTheme="minorEastAsia" w:hAnsiTheme="minorEastAsia" w:cs="宋体"/>
                <w:color w:val="000000"/>
                <w:kern w:val="0"/>
                <w:sz w:val="22"/>
                <w:szCs w:val="24"/>
                <w:highlight w:val="yellow"/>
              </w:rPr>
            </w:pPr>
            <w:r>
              <w:rPr>
                <w:rFonts w:asciiTheme="minorEastAsia" w:eastAsiaTheme="minorEastAsia" w:hAnsiTheme="minorEastAsia" w:cs="宋体" w:hint="eastAsia"/>
                <w:color w:val="000000"/>
                <w:kern w:val="0"/>
                <w:sz w:val="22"/>
                <w:szCs w:val="24"/>
                <w:highlight w:val="yellow"/>
              </w:rPr>
              <w:t>2</w:t>
            </w:r>
          </w:p>
        </w:tc>
        <w:tc>
          <w:tcPr>
            <w:tcW w:w="2055" w:type="dxa"/>
            <w:tcBorders>
              <w:top w:val="single" w:sz="4" w:space="0" w:color="auto"/>
              <w:left w:val="nil"/>
              <w:bottom w:val="single" w:sz="4" w:space="0" w:color="auto"/>
              <w:right w:val="single" w:sz="4" w:space="0" w:color="auto"/>
            </w:tcBorders>
            <w:shd w:val="clear" w:color="auto" w:fill="auto"/>
            <w:noWrap/>
            <w:vAlign w:val="center"/>
          </w:tcPr>
          <w:p w14:paraId="5E115148" w14:textId="0B7A0D15" w:rsidR="001E53CD" w:rsidRDefault="001E53CD" w:rsidP="00A037D5">
            <w:pPr>
              <w:jc w:val="center"/>
            </w:pPr>
            <w:r>
              <w:rPr>
                <w:rFonts w:hint="eastAsia"/>
              </w:rPr>
              <w:t>矿物电缆终端</w:t>
            </w:r>
          </w:p>
        </w:tc>
        <w:tc>
          <w:tcPr>
            <w:tcW w:w="2792" w:type="dxa"/>
            <w:tcBorders>
              <w:top w:val="nil"/>
              <w:left w:val="nil"/>
              <w:bottom w:val="single" w:sz="4" w:space="0" w:color="auto"/>
              <w:right w:val="single" w:sz="4" w:space="0" w:color="auto"/>
            </w:tcBorders>
            <w:shd w:val="clear" w:color="auto" w:fill="auto"/>
            <w:noWrap/>
            <w:vAlign w:val="center"/>
          </w:tcPr>
          <w:p w14:paraId="59682094" w14:textId="1B731E9B" w:rsidR="001E53CD" w:rsidRPr="004C5D44" w:rsidRDefault="001E53CD" w:rsidP="00A037D5">
            <w:pPr>
              <w:jc w:val="center"/>
            </w:pPr>
            <w:r>
              <w:rPr>
                <w:rFonts w:hint="eastAsia"/>
              </w:rPr>
              <w:t>1</w:t>
            </w:r>
            <w:r>
              <w:t>6</w:t>
            </w:r>
          </w:p>
        </w:tc>
        <w:tc>
          <w:tcPr>
            <w:tcW w:w="2803" w:type="dxa"/>
            <w:tcBorders>
              <w:top w:val="nil"/>
              <w:left w:val="nil"/>
              <w:bottom w:val="single" w:sz="4" w:space="0" w:color="auto"/>
              <w:right w:val="single" w:sz="4" w:space="0" w:color="auto"/>
            </w:tcBorders>
            <w:shd w:val="clear" w:color="auto" w:fill="auto"/>
            <w:vAlign w:val="center"/>
          </w:tcPr>
          <w:p w14:paraId="0AB6BD6A" w14:textId="3B94F92C" w:rsidR="001E53CD" w:rsidRPr="00AC379D" w:rsidRDefault="001E53CD" w:rsidP="00A037D5">
            <w:pPr>
              <w:jc w:val="center"/>
              <w:rPr>
                <w:rFonts w:asciiTheme="minorEastAsia" w:eastAsiaTheme="minorEastAsia" w:hAnsiTheme="minorEastAsia" w:cs="宋体"/>
                <w:color w:val="000000"/>
                <w:kern w:val="0"/>
                <w:sz w:val="24"/>
                <w:szCs w:val="24"/>
                <w:highlight w:val="yellow"/>
              </w:rPr>
            </w:pPr>
            <w:r>
              <w:rPr>
                <w:rFonts w:asciiTheme="minorEastAsia" w:eastAsiaTheme="minorEastAsia" w:hAnsiTheme="minorEastAsia" w:cs="宋体" w:hint="eastAsia"/>
                <w:color w:val="000000"/>
                <w:kern w:val="0"/>
                <w:sz w:val="24"/>
                <w:szCs w:val="24"/>
                <w:highlight w:val="yellow"/>
              </w:rPr>
              <w:t>1个</w:t>
            </w:r>
          </w:p>
        </w:tc>
      </w:tr>
      <w:tr w:rsidR="00DA4C12" w:rsidRPr="005440A7" w14:paraId="2AAB428F" w14:textId="77777777" w:rsidTr="00A037D5">
        <w:trPr>
          <w:trHeight w:val="54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466A8A2" w14:textId="2E97519F" w:rsidR="00DA4C12" w:rsidRPr="005440A7" w:rsidRDefault="001E53CD" w:rsidP="00A037D5">
            <w:pPr>
              <w:widowControl/>
              <w:jc w:val="center"/>
              <w:rPr>
                <w:rFonts w:asciiTheme="minorEastAsia" w:eastAsiaTheme="minorEastAsia" w:hAnsiTheme="minorEastAsia" w:cs="宋体"/>
                <w:color w:val="000000"/>
                <w:kern w:val="0"/>
                <w:sz w:val="22"/>
                <w:szCs w:val="24"/>
                <w:highlight w:val="yellow"/>
              </w:rPr>
            </w:pPr>
            <w:r>
              <w:rPr>
                <w:rFonts w:asciiTheme="minorEastAsia" w:eastAsiaTheme="minorEastAsia" w:hAnsiTheme="minorEastAsia" w:cs="宋体"/>
                <w:color w:val="000000"/>
                <w:kern w:val="0"/>
                <w:sz w:val="22"/>
                <w:szCs w:val="24"/>
                <w:highlight w:val="yellow"/>
              </w:rPr>
              <w:t>3</w:t>
            </w:r>
          </w:p>
        </w:tc>
        <w:tc>
          <w:tcPr>
            <w:tcW w:w="2055" w:type="dxa"/>
            <w:tcBorders>
              <w:top w:val="single" w:sz="4" w:space="0" w:color="auto"/>
              <w:left w:val="nil"/>
              <w:bottom w:val="single" w:sz="4" w:space="0" w:color="auto"/>
              <w:right w:val="single" w:sz="4" w:space="0" w:color="auto"/>
            </w:tcBorders>
            <w:shd w:val="clear" w:color="auto" w:fill="auto"/>
            <w:noWrap/>
            <w:vAlign w:val="center"/>
          </w:tcPr>
          <w:p w14:paraId="71600C84" w14:textId="77777777" w:rsidR="00DA4C12" w:rsidRPr="004F3F67" w:rsidRDefault="00DA4C12" w:rsidP="00A037D5">
            <w:pPr>
              <w:jc w:val="center"/>
            </w:pPr>
            <w:r>
              <w:rPr>
                <w:rFonts w:hint="eastAsia"/>
              </w:rPr>
              <w:t>彩色样本等</w:t>
            </w:r>
          </w:p>
        </w:tc>
        <w:tc>
          <w:tcPr>
            <w:tcW w:w="2792" w:type="dxa"/>
            <w:tcBorders>
              <w:top w:val="nil"/>
              <w:left w:val="nil"/>
              <w:bottom w:val="single" w:sz="4" w:space="0" w:color="auto"/>
              <w:right w:val="single" w:sz="4" w:space="0" w:color="auto"/>
            </w:tcBorders>
            <w:shd w:val="clear" w:color="auto" w:fill="auto"/>
            <w:noWrap/>
            <w:vAlign w:val="center"/>
          </w:tcPr>
          <w:p w14:paraId="0CCD109A" w14:textId="77777777" w:rsidR="00DA4C12" w:rsidRPr="004F3F67" w:rsidRDefault="00DA4C12" w:rsidP="00A037D5">
            <w:pPr>
              <w:jc w:val="center"/>
            </w:pPr>
            <w:r w:rsidRPr="004F3F67">
              <w:t>DN15*0.8</w:t>
            </w:r>
          </w:p>
        </w:tc>
        <w:tc>
          <w:tcPr>
            <w:tcW w:w="2803" w:type="dxa"/>
            <w:tcBorders>
              <w:top w:val="nil"/>
              <w:left w:val="nil"/>
              <w:bottom w:val="single" w:sz="4" w:space="0" w:color="auto"/>
              <w:right w:val="single" w:sz="4" w:space="0" w:color="auto"/>
            </w:tcBorders>
            <w:shd w:val="clear" w:color="auto" w:fill="auto"/>
            <w:vAlign w:val="center"/>
          </w:tcPr>
          <w:p w14:paraId="3202A61C" w14:textId="3E760446" w:rsidR="00DA4C12" w:rsidRPr="00AC379D" w:rsidRDefault="001264CC" w:rsidP="00A037D5">
            <w:pPr>
              <w:jc w:val="center"/>
              <w:rPr>
                <w:rFonts w:asciiTheme="minorEastAsia" w:eastAsiaTheme="minorEastAsia" w:hAnsiTheme="minorEastAsia" w:cs="宋体"/>
                <w:color w:val="000000"/>
                <w:kern w:val="0"/>
                <w:sz w:val="24"/>
                <w:szCs w:val="24"/>
                <w:highlight w:val="yellow"/>
              </w:rPr>
            </w:pPr>
            <w:r>
              <w:rPr>
                <w:rFonts w:asciiTheme="minorEastAsia" w:eastAsiaTheme="minorEastAsia" w:hAnsiTheme="minorEastAsia" w:cs="宋体"/>
                <w:color w:val="000000"/>
                <w:kern w:val="0"/>
                <w:sz w:val="24"/>
                <w:szCs w:val="24"/>
                <w:highlight w:val="yellow"/>
              </w:rPr>
              <w:t>1</w:t>
            </w:r>
            <w:r w:rsidR="00DA4C12">
              <w:rPr>
                <w:rFonts w:asciiTheme="minorEastAsia" w:eastAsiaTheme="minorEastAsia" w:hAnsiTheme="minorEastAsia" w:cs="宋体" w:hint="eastAsia"/>
                <w:color w:val="000000"/>
                <w:kern w:val="0"/>
                <w:sz w:val="24"/>
                <w:szCs w:val="24"/>
                <w:highlight w:val="yellow"/>
              </w:rPr>
              <w:t>份</w:t>
            </w:r>
          </w:p>
        </w:tc>
      </w:tr>
    </w:tbl>
    <w:p w14:paraId="07253F3F" w14:textId="77777777" w:rsidR="00DA4C12" w:rsidRDefault="00DA4C12" w:rsidP="00DA4C12">
      <w:pPr>
        <w:pStyle w:val="af5"/>
        <w:spacing w:line="360" w:lineRule="auto"/>
        <w:ind w:left="420" w:firstLineChars="0" w:firstLine="0"/>
        <w:rPr>
          <w:rFonts w:ascii="宋体" w:hAnsi="宋体"/>
          <w:kern w:val="0"/>
          <w:sz w:val="24"/>
          <w:szCs w:val="24"/>
          <w:u w:val="single"/>
        </w:rPr>
      </w:pPr>
      <w:r w:rsidRPr="00A064FA">
        <w:rPr>
          <w:rFonts w:ascii="宋体" w:hAnsi="宋体" w:hint="eastAsia"/>
          <w:kern w:val="0"/>
          <w:sz w:val="24"/>
          <w:szCs w:val="24"/>
        </w:rPr>
        <w:t>以上所需样品递交地点：</w:t>
      </w:r>
      <w:r w:rsidRPr="003D60EC">
        <w:rPr>
          <w:rFonts w:ascii="宋体" w:hAnsi="宋体" w:cs="宋体" w:hint="eastAsia"/>
          <w:b/>
          <w:sz w:val="24"/>
          <w:szCs w:val="24"/>
          <w:highlight w:val="yellow"/>
          <w:u w:val="single"/>
        </w:rPr>
        <w:t>曲阜市尼山镇西官庄尼山宾舍中建八局项目部  梁旭 17865719227</w:t>
      </w:r>
      <w:r w:rsidRPr="003D60EC">
        <w:rPr>
          <w:rFonts w:ascii="宋体" w:hAnsi="宋体" w:hint="eastAsia"/>
          <w:kern w:val="0"/>
          <w:sz w:val="24"/>
          <w:szCs w:val="24"/>
          <w:highlight w:val="yellow"/>
          <w:u w:val="single"/>
        </w:rPr>
        <w:t>（邮寄仅限于E</w:t>
      </w:r>
      <w:r w:rsidRPr="003D60EC">
        <w:rPr>
          <w:rFonts w:ascii="宋体" w:hAnsi="宋体"/>
          <w:kern w:val="0"/>
          <w:sz w:val="24"/>
          <w:szCs w:val="24"/>
          <w:highlight w:val="yellow"/>
          <w:u w:val="single"/>
        </w:rPr>
        <w:t>MS</w:t>
      </w:r>
      <w:r w:rsidRPr="003D60EC">
        <w:rPr>
          <w:rFonts w:ascii="宋体" w:hAnsi="宋体" w:hint="eastAsia"/>
          <w:kern w:val="0"/>
          <w:sz w:val="24"/>
          <w:szCs w:val="24"/>
          <w:highlight w:val="yellow"/>
          <w:u w:val="single"/>
        </w:rPr>
        <w:t>）</w:t>
      </w:r>
    </w:p>
    <w:p w14:paraId="3AF7F874" w14:textId="77777777" w:rsidR="00DA4C12" w:rsidRPr="000F3554" w:rsidRDefault="00DA4C12" w:rsidP="00DA4C12">
      <w:pPr>
        <w:widowControl/>
        <w:shd w:val="clear" w:color="auto" w:fill="FFFFFF"/>
        <w:tabs>
          <w:tab w:val="left" w:pos="5232"/>
        </w:tabs>
        <w:spacing w:line="360" w:lineRule="auto"/>
        <w:ind w:firstLine="426"/>
        <w:jc w:val="left"/>
        <w:rPr>
          <w:rFonts w:ascii="宋体" w:hAnsi="宋体"/>
          <w:kern w:val="0"/>
          <w:sz w:val="24"/>
        </w:rPr>
      </w:pPr>
      <w:r>
        <w:rPr>
          <w:rFonts w:ascii="宋体" w:hAnsi="宋体" w:hint="eastAsia"/>
          <w:bCs/>
          <w:color w:val="000000"/>
          <w:sz w:val="24"/>
        </w:rPr>
        <w:t>电子版资料（同上述纸质版资料）打包邮寄地址：</w:t>
      </w:r>
      <w:hyperlink r:id="rId7" w:history="1">
        <w:r w:rsidRPr="008D19BF">
          <w:rPr>
            <w:rStyle w:val="a7"/>
            <w:rFonts w:ascii="宋体" w:hAnsi="宋体" w:hint="eastAsia"/>
            <w:bCs/>
            <w:sz w:val="24"/>
          </w:rPr>
          <w:t>4</w:t>
        </w:r>
        <w:r w:rsidRPr="008D19BF">
          <w:rPr>
            <w:rStyle w:val="a7"/>
            <w:rFonts w:ascii="宋体" w:hAnsi="宋体"/>
            <w:bCs/>
            <w:sz w:val="24"/>
          </w:rPr>
          <w:t>78023642</w:t>
        </w:r>
        <w:r w:rsidRPr="008D19BF">
          <w:rPr>
            <w:rStyle w:val="a7"/>
            <w:rFonts w:ascii="宋体" w:hAnsi="宋体" w:hint="eastAsia"/>
            <w:bCs/>
            <w:sz w:val="24"/>
          </w:rPr>
          <w:t>@qq.com</w:t>
        </w:r>
      </w:hyperlink>
      <w:r>
        <w:rPr>
          <w:rFonts w:ascii="宋体" w:hAnsi="宋体" w:hint="eastAsia"/>
          <w:bCs/>
          <w:color w:val="000000"/>
          <w:sz w:val="24"/>
        </w:rPr>
        <w:t>（</w:t>
      </w:r>
      <w:r w:rsidRPr="00FC35FC">
        <w:rPr>
          <w:rFonts w:ascii="宋体" w:hAnsi="宋体" w:hint="eastAsia"/>
          <w:bCs/>
          <w:color w:val="000000"/>
          <w:sz w:val="24"/>
          <w:highlight w:val="yellow"/>
        </w:rPr>
        <w:t>未在报名结束前发送电子版邮件</w:t>
      </w:r>
      <w:r>
        <w:rPr>
          <w:rFonts w:ascii="宋体" w:hAnsi="宋体" w:hint="eastAsia"/>
          <w:bCs/>
          <w:color w:val="000000"/>
          <w:sz w:val="24"/>
          <w:highlight w:val="yellow"/>
        </w:rPr>
        <w:t>或电子版资料不全</w:t>
      </w:r>
      <w:r w:rsidRPr="00FC35FC">
        <w:rPr>
          <w:rFonts w:ascii="宋体" w:hAnsi="宋体" w:hint="eastAsia"/>
          <w:bCs/>
          <w:color w:val="000000"/>
          <w:sz w:val="24"/>
          <w:highlight w:val="yellow"/>
        </w:rPr>
        <w:t>的单位不予通过资审！</w:t>
      </w:r>
      <w:r>
        <w:rPr>
          <w:rFonts w:ascii="宋体" w:hAnsi="宋体" w:hint="eastAsia"/>
          <w:bCs/>
          <w:color w:val="000000"/>
          <w:sz w:val="24"/>
        </w:rPr>
        <w:t>）</w:t>
      </w:r>
    </w:p>
    <w:p w14:paraId="56034631" w14:textId="77777777" w:rsidR="00DA4C12" w:rsidRPr="00562443" w:rsidRDefault="00DA4C12" w:rsidP="00DA4C12">
      <w:pPr>
        <w:pStyle w:val="af5"/>
        <w:spacing w:line="360" w:lineRule="auto"/>
        <w:ind w:left="420" w:firstLineChars="0" w:firstLine="0"/>
        <w:rPr>
          <w:rFonts w:ascii="宋体" w:hAnsi="宋体"/>
          <w:b/>
          <w:kern w:val="0"/>
          <w:sz w:val="24"/>
          <w:szCs w:val="24"/>
        </w:rPr>
      </w:pPr>
      <w:r w:rsidRPr="00562443">
        <w:rPr>
          <w:rFonts w:ascii="宋体" w:hAnsi="宋体" w:hint="eastAsia"/>
          <w:b/>
          <w:kern w:val="0"/>
          <w:sz w:val="24"/>
          <w:szCs w:val="24"/>
        </w:rPr>
        <w:t>四、发布标书时间</w:t>
      </w:r>
    </w:p>
    <w:p w14:paraId="56A8ADA6" w14:textId="77777777" w:rsidR="00DA4C12" w:rsidRPr="00562443" w:rsidRDefault="00DA4C12" w:rsidP="00DA4C12">
      <w:pPr>
        <w:pStyle w:val="af5"/>
        <w:widowControl/>
        <w:shd w:val="clear" w:color="auto" w:fill="FFFFFF"/>
        <w:spacing w:line="360" w:lineRule="auto"/>
        <w:ind w:left="720" w:firstLineChars="0" w:firstLine="0"/>
        <w:jc w:val="left"/>
        <w:rPr>
          <w:rFonts w:ascii="宋体" w:hAnsi="宋体"/>
          <w:kern w:val="0"/>
          <w:sz w:val="24"/>
          <w:szCs w:val="24"/>
        </w:rPr>
      </w:pPr>
      <w:r w:rsidRPr="00562443">
        <w:rPr>
          <w:rFonts w:ascii="宋体" w:hAnsi="宋体" w:hint="eastAsia"/>
          <w:kern w:val="0"/>
          <w:sz w:val="24"/>
          <w:szCs w:val="24"/>
        </w:rPr>
        <w:t>1、招标人将告知投标人是否通过资格预审，对通过资格预审的投标人发布招标文件，时间：</w:t>
      </w:r>
      <w:r w:rsidRPr="00562443">
        <w:rPr>
          <w:rFonts w:ascii="宋体" w:hAnsi="宋体" w:hint="eastAsia"/>
          <w:kern w:val="0"/>
          <w:sz w:val="24"/>
          <w:szCs w:val="24"/>
          <w:u w:val="single"/>
        </w:rPr>
        <w:t>以云筑网招标文件发放时间为准。</w:t>
      </w:r>
    </w:p>
    <w:p w14:paraId="201AB011" w14:textId="77777777" w:rsidR="00DA4C12" w:rsidRPr="00562443" w:rsidRDefault="00DA4C12" w:rsidP="00DA4C12">
      <w:pPr>
        <w:pStyle w:val="af5"/>
        <w:spacing w:line="360" w:lineRule="auto"/>
        <w:ind w:left="420" w:firstLineChars="0" w:firstLine="0"/>
        <w:rPr>
          <w:rFonts w:ascii="宋体" w:hAnsi="宋体"/>
          <w:b/>
          <w:kern w:val="0"/>
          <w:sz w:val="24"/>
          <w:szCs w:val="24"/>
        </w:rPr>
      </w:pPr>
      <w:r w:rsidRPr="00562443">
        <w:rPr>
          <w:rFonts w:ascii="宋体" w:hAnsi="宋体" w:hint="eastAsia"/>
          <w:b/>
          <w:kern w:val="0"/>
          <w:sz w:val="24"/>
          <w:szCs w:val="24"/>
        </w:rPr>
        <w:t>五、招标人联系方式</w:t>
      </w:r>
    </w:p>
    <w:p w14:paraId="3AE15232" w14:textId="77777777" w:rsidR="00DA4C12" w:rsidRPr="006D243B" w:rsidRDefault="00DA4C12" w:rsidP="00DA4C12">
      <w:pPr>
        <w:pStyle w:val="af5"/>
        <w:widowControl/>
        <w:shd w:val="clear" w:color="auto" w:fill="FFFFFF"/>
        <w:spacing w:line="360" w:lineRule="auto"/>
        <w:ind w:left="720" w:firstLineChars="0" w:firstLine="0"/>
        <w:jc w:val="left"/>
        <w:rPr>
          <w:rFonts w:ascii="宋体" w:hAnsi="宋体"/>
          <w:kern w:val="0"/>
          <w:sz w:val="24"/>
        </w:rPr>
      </w:pPr>
      <w:r w:rsidRPr="00562443">
        <w:rPr>
          <w:rFonts w:ascii="宋体" w:hAnsi="宋体" w:hint="eastAsia"/>
          <w:kern w:val="0"/>
          <w:sz w:val="24"/>
          <w:szCs w:val="24"/>
        </w:rPr>
        <w:t xml:space="preserve"> </w:t>
      </w:r>
      <w:r>
        <w:rPr>
          <w:rFonts w:ascii="宋体" w:hAnsi="宋体" w:hint="eastAsia"/>
          <w:kern w:val="0"/>
          <w:sz w:val="24"/>
        </w:rPr>
        <w:t>联系人：孔祥斌（项目经理）  联系方式：</w:t>
      </w:r>
      <w:r>
        <w:rPr>
          <w:rFonts w:ascii="宋体" w:hAnsi="宋体"/>
          <w:kern w:val="0"/>
          <w:sz w:val="24"/>
        </w:rPr>
        <w:t>18553466682</w:t>
      </w:r>
      <w:r>
        <w:rPr>
          <w:rFonts w:ascii="宋体" w:hAnsi="宋体" w:hint="eastAsia"/>
          <w:kern w:val="0"/>
          <w:sz w:val="24"/>
        </w:rPr>
        <w:t>（技术答疑）</w:t>
      </w:r>
    </w:p>
    <w:p w14:paraId="711B0FB8" w14:textId="77777777" w:rsidR="00DA4C12" w:rsidRDefault="00DA4C12" w:rsidP="00DA4C12">
      <w:pPr>
        <w:pStyle w:val="af5"/>
        <w:widowControl/>
        <w:shd w:val="clear" w:color="auto" w:fill="FFFFFF"/>
        <w:spacing w:line="360" w:lineRule="auto"/>
        <w:ind w:left="720" w:firstLineChars="0" w:firstLine="0"/>
        <w:jc w:val="left"/>
        <w:rPr>
          <w:rFonts w:ascii="宋体" w:hAnsi="宋体"/>
          <w:kern w:val="0"/>
          <w:sz w:val="24"/>
        </w:rPr>
      </w:pPr>
      <w:r>
        <w:rPr>
          <w:rFonts w:ascii="宋体" w:hAnsi="宋体" w:hint="eastAsia"/>
          <w:kern w:val="0"/>
          <w:sz w:val="24"/>
        </w:rPr>
        <w:t>联系人：潘翀晶（项目材料）  联系方式：1</w:t>
      </w:r>
      <w:r>
        <w:rPr>
          <w:rFonts w:ascii="宋体" w:hAnsi="宋体"/>
          <w:kern w:val="0"/>
          <w:sz w:val="24"/>
        </w:rPr>
        <w:t>5063341766</w:t>
      </w:r>
    </w:p>
    <w:p w14:paraId="3636F197" w14:textId="77777777" w:rsidR="00DA4C12" w:rsidRDefault="00DA4C12" w:rsidP="00DA4C12">
      <w:pPr>
        <w:pStyle w:val="af5"/>
        <w:widowControl/>
        <w:shd w:val="clear" w:color="auto" w:fill="FFFFFF"/>
        <w:spacing w:line="360" w:lineRule="auto"/>
        <w:ind w:left="720" w:firstLineChars="0" w:firstLine="0"/>
        <w:jc w:val="left"/>
        <w:rPr>
          <w:rFonts w:ascii="宋体" w:hAnsi="宋体"/>
          <w:kern w:val="0"/>
          <w:sz w:val="24"/>
        </w:rPr>
      </w:pPr>
      <w:r>
        <w:rPr>
          <w:rFonts w:ascii="宋体" w:hAnsi="宋体" w:hint="eastAsia"/>
          <w:kern w:val="0"/>
          <w:sz w:val="24"/>
        </w:rPr>
        <w:t xml:space="preserve">联系人：袁 </w:t>
      </w:r>
      <w:r>
        <w:rPr>
          <w:rFonts w:ascii="宋体" w:hAnsi="宋体"/>
          <w:kern w:val="0"/>
          <w:sz w:val="24"/>
        </w:rPr>
        <w:t xml:space="preserve"> </w:t>
      </w:r>
      <w:r>
        <w:rPr>
          <w:rFonts w:ascii="宋体" w:hAnsi="宋体" w:hint="eastAsia"/>
          <w:kern w:val="0"/>
          <w:sz w:val="24"/>
        </w:rPr>
        <w:t>洋（区域物资）  联系方式：1</w:t>
      </w:r>
      <w:r>
        <w:rPr>
          <w:rFonts w:ascii="宋体" w:hAnsi="宋体"/>
          <w:kern w:val="0"/>
          <w:sz w:val="24"/>
        </w:rPr>
        <w:t>5688876147</w:t>
      </w:r>
    </w:p>
    <w:p w14:paraId="74DF0F7C" w14:textId="77777777" w:rsidR="00DA4C12" w:rsidRDefault="00DA4C12" w:rsidP="00DA4C12">
      <w:pPr>
        <w:pStyle w:val="af5"/>
        <w:widowControl/>
        <w:shd w:val="clear" w:color="auto" w:fill="FFFFFF"/>
        <w:spacing w:line="360" w:lineRule="auto"/>
        <w:ind w:left="720" w:firstLineChars="0" w:firstLine="0"/>
        <w:jc w:val="left"/>
        <w:rPr>
          <w:rFonts w:ascii="宋体" w:hAnsi="宋体"/>
          <w:kern w:val="0"/>
          <w:sz w:val="24"/>
        </w:rPr>
      </w:pPr>
      <w:r>
        <w:rPr>
          <w:rFonts w:ascii="宋体" w:hAnsi="宋体" w:hint="eastAsia"/>
          <w:kern w:val="0"/>
          <w:sz w:val="24"/>
        </w:rPr>
        <w:t xml:space="preserve">联系人：于 </w:t>
      </w:r>
      <w:r>
        <w:rPr>
          <w:rFonts w:ascii="宋体" w:hAnsi="宋体"/>
          <w:kern w:val="0"/>
          <w:sz w:val="24"/>
        </w:rPr>
        <w:t xml:space="preserve"> </w:t>
      </w:r>
      <w:r>
        <w:rPr>
          <w:rFonts w:ascii="宋体" w:hAnsi="宋体" w:hint="eastAsia"/>
          <w:kern w:val="0"/>
          <w:sz w:val="24"/>
        </w:rPr>
        <w:t>霆（区域商务）  联系方式：1</w:t>
      </w:r>
      <w:r>
        <w:rPr>
          <w:rFonts w:ascii="宋体" w:hAnsi="宋体"/>
          <w:kern w:val="0"/>
          <w:sz w:val="24"/>
        </w:rPr>
        <w:t>56063356881</w:t>
      </w:r>
    </w:p>
    <w:p w14:paraId="2C61FBE3" w14:textId="77777777" w:rsidR="00DA4C12" w:rsidRPr="00E24A74" w:rsidRDefault="00DA4C12" w:rsidP="00DA4C12">
      <w:pPr>
        <w:pStyle w:val="af5"/>
        <w:widowControl/>
        <w:shd w:val="clear" w:color="auto" w:fill="FFFFFF"/>
        <w:spacing w:line="360" w:lineRule="auto"/>
        <w:ind w:left="720" w:firstLineChars="0" w:firstLine="0"/>
        <w:jc w:val="left"/>
        <w:rPr>
          <w:rFonts w:ascii="宋体" w:hAnsi="宋体"/>
          <w:kern w:val="0"/>
          <w:sz w:val="24"/>
        </w:rPr>
        <w:sectPr w:rsidR="00DA4C12" w:rsidRPr="00E24A74" w:rsidSect="00DA1636">
          <w:footerReference w:type="first" r:id="rId8"/>
          <w:pgSz w:w="11906" w:h="16838"/>
          <w:pgMar w:top="1418" w:right="1418" w:bottom="1418" w:left="1418" w:header="851" w:footer="992" w:gutter="0"/>
          <w:pgNumType w:start="3"/>
          <w:cols w:space="720"/>
          <w:titlePg/>
          <w:docGrid w:type="lines" w:linePitch="312"/>
        </w:sectPr>
      </w:pPr>
      <w:r>
        <w:rPr>
          <w:rFonts w:ascii="宋体" w:hAnsi="宋体" w:hint="eastAsia"/>
          <w:kern w:val="0"/>
          <w:sz w:val="24"/>
        </w:rPr>
        <w:t>联系人：</w:t>
      </w:r>
      <w:r w:rsidRPr="002C128A">
        <w:rPr>
          <w:rFonts w:ascii="宋体" w:hAnsi="宋体" w:hint="eastAsia"/>
          <w:kern w:val="0"/>
          <w:sz w:val="24"/>
        </w:rPr>
        <w:t>分公司物资设备部</w:t>
      </w:r>
      <w:r>
        <w:rPr>
          <w:rFonts w:ascii="宋体" w:hAnsi="宋体" w:hint="eastAsia"/>
          <w:kern w:val="0"/>
          <w:sz w:val="24"/>
        </w:rPr>
        <w:t xml:space="preserve">  </w:t>
      </w:r>
      <w:r>
        <w:rPr>
          <w:rFonts w:ascii="宋体" w:hAnsi="宋体"/>
          <w:kern w:val="0"/>
          <w:sz w:val="24"/>
        </w:rPr>
        <w:t xml:space="preserve">  </w:t>
      </w:r>
      <w:r>
        <w:rPr>
          <w:rFonts w:ascii="宋体" w:hAnsi="宋体" w:hint="eastAsia"/>
          <w:kern w:val="0"/>
          <w:sz w:val="24"/>
        </w:rPr>
        <w:t>联系方式：</w:t>
      </w:r>
      <w:r w:rsidRPr="002C128A">
        <w:rPr>
          <w:rFonts w:ascii="宋体" w:hAnsi="宋体"/>
          <w:kern w:val="0"/>
          <w:sz w:val="24"/>
        </w:rPr>
        <w:t>0531-6662867</w:t>
      </w:r>
    </w:p>
    <w:p w14:paraId="2C5BB776" w14:textId="77777777" w:rsidR="000A5223" w:rsidRPr="00DA4C12" w:rsidRDefault="000A5223" w:rsidP="00A22BFA"/>
    <w:sectPr w:rsidR="000A5223" w:rsidRPr="00DA4C12">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2CBB" w14:textId="77777777" w:rsidR="003B5C5E" w:rsidRDefault="003B5C5E" w:rsidP="00BA69F3">
      <w:r>
        <w:separator/>
      </w:r>
    </w:p>
  </w:endnote>
  <w:endnote w:type="continuationSeparator" w:id="0">
    <w:p w14:paraId="1F678B3D" w14:textId="77777777" w:rsidR="003B5C5E" w:rsidRDefault="003B5C5E" w:rsidP="00BA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0669" w14:textId="77777777" w:rsidR="00DA4C12" w:rsidRDefault="00DA4C12">
    <w:pPr>
      <w:pStyle w:val="a5"/>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Pr>
        <w:rFonts w:ascii="宋体" w:hAnsi="宋体"/>
        <w:bCs/>
        <w:noProof/>
        <w:sz w:val="21"/>
        <w:szCs w:val="21"/>
      </w:rPr>
      <w:t>3</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Pr>
        <w:rFonts w:ascii="宋体" w:hAnsi="宋体"/>
        <w:bCs/>
        <w:noProof/>
        <w:sz w:val="21"/>
        <w:szCs w:val="21"/>
      </w:rPr>
      <w:t>40</w:t>
    </w:r>
    <w:r>
      <w:rPr>
        <w:rFonts w:ascii="宋体" w:hAnsi="宋体"/>
        <w:bCs/>
        <w:sz w:val="21"/>
        <w:szCs w:val="21"/>
      </w:rPr>
      <w:fldChar w:fldCharType="end"/>
    </w:r>
    <w:r>
      <w:rPr>
        <w:rFonts w:ascii="宋体" w:hAnsi="宋体" w:hint="eastAsia"/>
        <w:bCs/>
        <w:sz w:val="21"/>
        <w:szCs w:val="21"/>
      </w:rPr>
      <w:t>页</w:t>
    </w:r>
  </w:p>
  <w:p w14:paraId="6347C6E7" w14:textId="77777777" w:rsidR="00DA4C12" w:rsidRDefault="00DA4C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1DF8" w14:textId="77777777" w:rsidR="00BA69F3" w:rsidRDefault="00BA69F3">
    <w:pPr>
      <w:pStyle w:val="a5"/>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Pr>
        <w:rFonts w:ascii="宋体" w:hAnsi="宋体"/>
        <w:bCs/>
        <w:noProof/>
        <w:sz w:val="21"/>
        <w:szCs w:val="21"/>
      </w:rPr>
      <w:t>3</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Pr>
        <w:rFonts w:ascii="宋体" w:hAnsi="宋体"/>
        <w:bCs/>
        <w:noProof/>
        <w:sz w:val="21"/>
        <w:szCs w:val="21"/>
      </w:rPr>
      <w:t>40</w:t>
    </w:r>
    <w:r>
      <w:rPr>
        <w:rFonts w:ascii="宋体" w:hAnsi="宋体"/>
        <w:bCs/>
        <w:sz w:val="21"/>
        <w:szCs w:val="21"/>
      </w:rPr>
      <w:fldChar w:fldCharType="end"/>
    </w:r>
    <w:r>
      <w:rPr>
        <w:rFonts w:ascii="宋体" w:hAnsi="宋体" w:hint="eastAsia"/>
        <w:bCs/>
        <w:sz w:val="21"/>
        <w:szCs w:val="21"/>
      </w:rPr>
      <w:t>页</w:t>
    </w:r>
  </w:p>
  <w:p w14:paraId="5D407002" w14:textId="77777777" w:rsidR="00BA69F3" w:rsidRDefault="00BA69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D7425" w14:textId="77777777" w:rsidR="003B5C5E" w:rsidRDefault="003B5C5E" w:rsidP="00BA69F3">
      <w:r>
        <w:separator/>
      </w:r>
    </w:p>
  </w:footnote>
  <w:footnote w:type="continuationSeparator" w:id="0">
    <w:p w14:paraId="4FB3B4CD" w14:textId="77777777" w:rsidR="003B5C5E" w:rsidRDefault="003B5C5E" w:rsidP="00BA6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20"/>
        </w:tabs>
        <w:ind w:left="720" w:hanging="7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00000007"/>
    <w:multiLevelType w:val="multilevel"/>
    <w:tmpl w:val="00000007"/>
    <w:lvl w:ilvl="0">
      <w:start w:val="1"/>
      <w:numFmt w:val="decimal"/>
      <w:lvlText w:val="（%1）"/>
      <w:lvlJc w:val="left"/>
      <w:pPr>
        <w:tabs>
          <w:tab w:val="num" w:pos="1280"/>
        </w:tabs>
        <w:ind w:left="1280" w:hanging="720"/>
      </w:pPr>
      <w:rPr>
        <w:rFonts w:cs="Times New Roman" w:hint="eastAsia"/>
      </w:rPr>
    </w:lvl>
    <w:lvl w:ilvl="1">
      <w:start w:val="1"/>
      <w:numFmt w:val="lowerLetter"/>
      <w:lvlText w:val="%2)"/>
      <w:lvlJc w:val="left"/>
      <w:pPr>
        <w:tabs>
          <w:tab w:val="num" w:pos="1400"/>
        </w:tabs>
        <w:ind w:left="1400" w:hanging="420"/>
      </w:pPr>
      <w:rPr>
        <w:rFonts w:cs="Times New Roman"/>
      </w:rPr>
    </w:lvl>
    <w:lvl w:ilvl="2">
      <w:start w:val="1"/>
      <w:numFmt w:val="lowerRoman"/>
      <w:lvlText w:val="%3."/>
      <w:lvlJc w:val="right"/>
      <w:pPr>
        <w:tabs>
          <w:tab w:val="num" w:pos="1820"/>
        </w:tabs>
        <w:ind w:left="1820" w:hanging="420"/>
      </w:pPr>
      <w:rPr>
        <w:rFonts w:cs="Times New Roman"/>
      </w:rPr>
    </w:lvl>
    <w:lvl w:ilvl="3">
      <w:start w:val="1"/>
      <w:numFmt w:val="decimal"/>
      <w:lvlText w:val="%4."/>
      <w:lvlJc w:val="left"/>
      <w:pPr>
        <w:tabs>
          <w:tab w:val="num" w:pos="2240"/>
        </w:tabs>
        <w:ind w:left="2240" w:hanging="420"/>
      </w:pPr>
      <w:rPr>
        <w:rFonts w:cs="Times New Roman"/>
      </w:rPr>
    </w:lvl>
    <w:lvl w:ilvl="4">
      <w:start w:val="1"/>
      <w:numFmt w:val="lowerLetter"/>
      <w:lvlText w:val="%5)"/>
      <w:lvlJc w:val="left"/>
      <w:pPr>
        <w:tabs>
          <w:tab w:val="num" w:pos="2660"/>
        </w:tabs>
        <w:ind w:left="2660" w:hanging="420"/>
      </w:pPr>
      <w:rPr>
        <w:rFonts w:cs="Times New Roman"/>
      </w:rPr>
    </w:lvl>
    <w:lvl w:ilvl="5">
      <w:start w:val="1"/>
      <w:numFmt w:val="lowerRoman"/>
      <w:lvlText w:val="%6."/>
      <w:lvlJc w:val="right"/>
      <w:pPr>
        <w:tabs>
          <w:tab w:val="num" w:pos="3080"/>
        </w:tabs>
        <w:ind w:left="3080" w:hanging="420"/>
      </w:pPr>
      <w:rPr>
        <w:rFonts w:cs="Times New Roman"/>
      </w:rPr>
    </w:lvl>
    <w:lvl w:ilvl="6">
      <w:start w:val="1"/>
      <w:numFmt w:val="decimal"/>
      <w:lvlText w:val="%7."/>
      <w:lvlJc w:val="left"/>
      <w:pPr>
        <w:tabs>
          <w:tab w:val="num" w:pos="3500"/>
        </w:tabs>
        <w:ind w:left="3500" w:hanging="420"/>
      </w:pPr>
      <w:rPr>
        <w:rFonts w:cs="Times New Roman"/>
      </w:rPr>
    </w:lvl>
    <w:lvl w:ilvl="7">
      <w:start w:val="1"/>
      <w:numFmt w:val="lowerLetter"/>
      <w:lvlText w:val="%8)"/>
      <w:lvlJc w:val="left"/>
      <w:pPr>
        <w:tabs>
          <w:tab w:val="num" w:pos="3920"/>
        </w:tabs>
        <w:ind w:left="3920" w:hanging="420"/>
      </w:pPr>
      <w:rPr>
        <w:rFonts w:cs="Times New Roman"/>
      </w:rPr>
    </w:lvl>
    <w:lvl w:ilvl="8">
      <w:start w:val="1"/>
      <w:numFmt w:val="lowerRoman"/>
      <w:lvlText w:val="%9."/>
      <w:lvlJc w:val="right"/>
      <w:pPr>
        <w:tabs>
          <w:tab w:val="num" w:pos="4340"/>
        </w:tabs>
        <w:ind w:left="4340" w:hanging="420"/>
      </w:pPr>
      <w:rPr>
        <w:rFonts w:cs="Times New Roman"/>
      </w:rPr>
    </w:lvl>
  </w:abstractNum>
  <w:abstractNum w:abstractNumId="2" w15:restartNumberingAfterBreak="0">
    <w:nsid w:val="0000000C"/>
    <w:multiLevelType w:val="multilevel"/>
    <w:tmpl w:val="0000000C"/>
    <w:lvl w:ilvl="0">
      <w:start w:val="1"/>
      <w:numFmt w:val="decimal"/>
      <w:lvlText w:val="%1、"/>
      <w:lvlJc w:val="left"/>
      <w:pPr>
        <w:tabs>
          <w:tab w:val="num" w:pos="360"/>
        </w:tabs>
        <w:ind w:left="360" w:hanging="360"/>
      </w:pPr>
      <w:rPr>
        <w:rFonts w:cs="Times New Roman" w:hint="eastAsia"/>
      </w:rPr>
    </w:lvl>
    <w:lvl w:ilvl="1">
      <w:start w:val="1"/>
      <w:numFmt w:val="decimal"/>
      <w:lvlText w:val="（%2）"/>
      <w:lvlJc w:val="left"/>
      <w:pPr>
        <w:tabs>
          <w:tab w:val="num" w:pos="1140"/>
        </w:tabs>
        <w:ind w:left="1140" w:hanging="72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087D49C5"/>
    <w:multiLevelType w:val="multilevel"/>
    <w:tmpl w:val="087D49C5"/>
    <w:lvl w:ilvl="0">
      <w:start w:val="1"/>
      <w:numFmt w:val="decimal"/>
      <w:lvlText w:val="%1、"/>
      <w:lvlJc w:val="left"/>
      <w:pPr>
        <w:ind w:left="961" w:hanging="420"/>
      </w:pPr>
      <w:rPr>
        <w:rFonts w:hint="eastAsia"/>
      </w:rPr>
    </w:lvl>
    <w:lvl w:ilvl="1">
      <w:start w:val="1"/>
      <w:numFmt w:val="lowerLetter"/>
      <w:lvlText w:val="%2)"/>
      <w:lvlJc w:val="left"/>
      <w:pPr>
        <w:ind w:left="1381" w:hanging="420"/>
      </w:pPr>
    </w:lvl>
    <w:lvl w:ilvl="2">
      <w:start w:val="1"/>
      <w:numFmt w:val="lowerRoman"/>
      <w:lvlText w:val="%3."/>
      <w:lvlJc w:val="right"/>
      <w:pPr>
        <w:ind w:left="1801" w:hanging="420"/>
      </w:pPr>
    </w:lvl>
    <w:lvl w:ilvl="3">
      <w:start w:val="1"/>
      <w:numFmt w:val="decimal"/>
      <w:lvlText w:val="%4."/>
      <w:lvlJc w:val="left"/>
      <w:pPr>
        <w:ind w:left="2221" w:hanging="420"/>
      </w:pPr>
    </w:lvl>
    <w:lvl w:ilvl="4">
      <w:start w:val="1"/>
      <w:numFmt w:val="lowerLetter"/>
      <w:lvlText w:val="%5)"/>
      <w:lvlJc w:val="left"/>
      <w:pPr>
        <w:ind w:left="2641" w:hanging="420"/>
      </w:pPr>
    </w:lvl>
    <w:lvl w:ilvl="5">
      <w:start w:val="1"/>
      <w:numFmt w:val="lowerRoman"/>
      <w:lvlText w:val="%6."/>
      <w:lvlJc w:val="right"/>
      <w:pPr>
        <w:ind w:left="3061" w:hanging="420"/>
      </w:pPr>
    </w:lvl>
    <w:lvl w:ilvl="6">
      <w:start w:val="1"/>
      <w:numFmt w:val="decimal"/>
      <w:lvlText w:val="%7."/>
      <w:lvlJc w:val="left"/>
      <w:pPr>
        <w:ind w:left="3481" w:hanging="420"/>
      </w:pPr>
    </w:lvl>
    <w:lvl w:ilvl="7">
      <w:start w:val="1"/>
      <w:numFmt w:val="lowerLetter"/>
      <w:lvlText w:val="%8)"/>
      <w:lvlJc w:val="left"/>
      <w:pPr>
        <w:ind w:left="3901" w:hanging="420"/>
      </w:pPr>
    </w:lvl>
    <w:lvl w:ilvl="8">
      <w:start w:val="1"/>
      <w:numFmt w:val="lowerRoman"/>
      <w:lvlText w:val="%9."/>
      <w:lvlJc w:val="right"/>
      <w:pPr>
        <w:ind w:left="4321" w:hanging="420"/>
      </w:pPr>
    </w:lvl>
  </w:abstractNum>
  <w:abstractNum w:abstractNumId="4" w15:restartNumberingAfterBreak="0">
    <w:nsid w:val="08AB2FF7"/>
    <w:multiLevelType w:val="multilevel"/>
    <w:tmpl w:val="08AB2FF7"/>
    <w:lvl w:ilvl="0">
      <w:start w:val="1"/>
      <w:numFmt w:val="chineseCountingThousand"/>
      <w:lvlText w:val="第%1篇"/>
      <w:lvlJc w:val="left"/>
      <w:pPr>
        <w:ind w:left="2830" w:hanging="420"/>
      </w:pPr>
      <w:rPr>
        <w:rFonts w:hint="eastAsia"/>
        <w:b/>
        <w:bCs w:val="0"/>
        <w:i w:val="0"/>
        <w:iCs w:val="0"/>
        <w:caps w:val="0"/>
        <w:smallCaps w:val="0"/>
        <w:strike w:val="0"/>
        <w:dstrike w:val="0"/>
        <w:vanish w:val="0"/>
        <w:spacing w:val="0"/>
        <w:position w:val="0"/>
        <w:u w:val="none"/>
        <w:vertAlign w:val="baseline"/>
        <w:em w:val="none"/>
      </w:rPr>
    </w:lvl>
    <w:lvl w:ilvl="1">
      <w:start w:val="1"/>
      <w:numFmt w:val="decimal"/>
      <w:suff w:val="space"/>
      <w:lvlText w:val="%1.%2"/>
      <w:lvlJc w:val="left"/>
      <w:pPr>
        <w:ind w:left="0" w:firstLine="0"/>
      </w:pPr>
      <w:rPr>
        <w:rFonts w:eastAsia="黑体" w:hint="eastAsia"/>
        <w:szCs w:val="28"/>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5）"/>
      <w:lvlJc w:val="left"/>
      <w:pPr>
        <w:ind w:left="0" w:firstLine="0"/>
      </w:pPr>
      <w:rPr>
        <w:rFonts w:cs="Times New Roman" w:hint="eastAsia"/>
        <w:b w:val="0"/>
      </w:rPr>
    </w:lvl>
    <w:lvl w:ilvl="5">
      <w:start w:val="1"/>
      <w:numFmt w:val="decimal"/>
      <w:suff w:val="space"/>
      <w:lvlText w:val="%6）"/>
      <w:lvlJc w:val="left"/>
      <w:pPr>
        <w:ind w:left="0" w:firstLine="0"/>
      </w:pPr>
      <w:rPr>
        <w:rFonts w:hint="eastAsia"/>
        <w:sz w:val="24"/>
        <w:szCs w:val="10351"/>
      </w:rPr>
    </w:lvl>
    <w:lvl w:ilvl="6">
      <w:start w:val="1"/>
      <w:numFmt w:val="lowerLetter"/>
      <w:suff w:val="space"/>
      <w:lvlText w:val="%7."/>
      <w:lvlJc w:val="left"/>
      <w:pPr>
        <w:ind w:left="0" w:firstLine="0"/>
      </w:pPr>
      <w:rPr>
        <w:rFonts w:hint="eastAsia"/>
        <w:sz w:val="24"/>
      </w:rPr>
    </w:lvl>
    <w:lvl w:ilvl="7">
      <w:start w:val="1"/>
      <w:numFmt w:val="decimal"/>
      <w:lvlText w:val="%1.%2.%3.%4.%5.%6.%7.%8"/>
      <w:lvlJc w:val="left"/>
      <w:pPr>
        <w:tabs>
          <w:tab w:val="num" w:pos="1627"/>
        </w:tabs>
        <w:ind w:left="0" w:firstLine="0"/>
      </w:pPr>
      <w:rPr>
        <w:rFonts w:hint="eastAsia"/>
      </w:rPr>
    </w:lvl>
    <w:lvl w:ilvl="8">
      <w:start w:val="1"/>
      <w:numFmt w:val="decimal"/>
      <w:lvlText w:val="%1.%2.%3.%4.%5.%6.%7.%8.%9"/>
      <w:lvlJc w:val="left"/>
      <w:pPr>
        <w:tabs>
          <w:tab w:val="num" w:pos="1771"/>
        </w:tabs>
        <w:ind w:left="0" w:firstLine="0"/>
      </w:pPr>
      <w:rPr>
        <w:rFonts w:hint="eastAsia"/>
      </w:rPr>
    </w:lvl>
  </w:abstractNum>
  <w:abstractNum w:abstractNumId="5" w15:restartNumberingAfterBreak="0">
    <w:nsid w:val="0D437865"/>
    <w:multiLevelType w:val="multilevel"/>
    <w:tmpl w:val="530C626A"/>
    <w:lvl w:ilvl="0">
      <w:start w:val="1"/>
      <w:numFmt w:val="decimal"/>
      <w:lvlText w:val="%1、"/>
      <w:lvlJc w:val="left"/>
      <w:pPr>
        <w:ind w:left="420" w:hanging="420"/>
      </w:pPr>
      <w:rPr>
        <w:rFonts w:hint="eastAsia"/>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15:restartNumberingAfterBreak="0">
    <w:nsid w:val="11BE5526"/>
    <w:multiLevelType w:val="multilevel"/>
    <w:tmpl w:val="11BE5526"/>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3106DC8"/>
    <w:multiLevelType w:val="multilevel"/>
    <w:tmpl w:val="13106DC8"/>
    <w:lvl w:ilvl="0">
      <w:start w:val="1"/>
      <w:numFmt w:val="decimal"/>
      <w:lvlText w:val="(%1)"/>
      <w:lvlJc w:val="left"/>
      <w:pPr>
        <w:ind w:left="900" w:hanging="420"/>
      </w:pPr>
      <w:rPr>
        <w:rFonts w:hint="eastAsia"/>
      </w:rPr>
    </w:lvl>
    <w:lvl w:ilvl="1">
      <w:start w:val="1"/>
      <w:numFmt w:val="decimal"/>
      <w:lvlText w:val="%2、"/>
      <w:lvlJc w:val="left"/>
      <w:pPr>
        <w:ind w:left="1200" w:hanging="7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8023273"/>
    <w:multiLevelType w:val="multilevel"/>
    <w:tmpl w:val="18023273"/>
    <w:lvl w:ilvl="0">
      <w:start w:val="1"/>
      <w:numFmt w:val="decimal"/>
      <w:lvlText w:val="(%1)"/>
      <w:lvlJc w:val="left"/>
      <w:pPr>
        <w:ind w:left="906" w:hanging="48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15:restartNumberingAfterBreak="0">
    <w:nsid w:val="1CA17758"/>
    <w:multiLevelType w:val="multilevel"/>
    <w:tmpl w:val="1CA17758"/>
    <w:lvl w:ilvl="0">
      <w:start w:val="1"/>
      <w:numFmt w:val="decimal"/>
      <w:lvlText w:val="%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232A3637"/>
    <w:multiLevelType w:val="multilevel"/>
    <w:tmpl w:val="232A3637"/>
    <w:lvl w:ilvl="0">
      <w:start w:val="1"/>
      <w:numFmt w:val="decimal"/>
      <w:lvlText w:val="%1、"/>
      <w:lvlJc w:val="left"/>
      <w:pPr>
        <w:ind w:left="846"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2B5C2DF6"/>
    <w:multiLevelType w:val="multilevel"/>
    <w:tmpl w:val="2B5C2DF6"/>
    <w:lvl w:ilvl="0">
      <w:start w:val="1"/>
      <w:numFmt w:val="decimal"/>
      <w:lvlText w:val="%1、"/>
      <w:lvlJc w:val="left"/>
      <w:pPr>
        <w:ind w:left="987"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325516E9"/>
    <w:multiLevelType w:val="multilevel"/>
    <w:tmpl w:val="325516E9"/>
    <w:lvl w:ilvl="0">
      <w:start w:val="1"/>
      <w:numFmt w:val="decimal"/>
      <w:lvlText w:val="(%1)"/>
      <w:lvlJc w:val="left"/>
      <w:pPr>
        <w:ind w:left="900" w:hanging="420"/>
      </w:pPr>
      <w:rPr>
        <w:rFonts w:hint="eastAsia"/>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43A7317F"/>
    <w:multiLevelType w:val="multilevel"/>
    <w:tmpl w:val="43A7317F"/>
    <w:lvl w:ilvl="0">
      <w:start w:val="1"/>
      <w:numFmt w:val="decimal"/>
      <w:lvlText w:val="%1、"/>
      <w:lvlJc w:val="left"/>
      <w:pPr>
        <w:ind w:left="1200" w:hanging="720"/>
      </w:pPr>
      <w:rPr>
        <w:rFont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440A7D3D"/>
    <w:multiLevelType w:val="multilevel"/>
    <w:tmpl w:val="440A7D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6A30F7C"/>
    <w:multiLevelType w:val="multilevel"/>
    <w:tmpl w:val="46A30F7C"/>
    <w:lvl w:ilvl="0">
      <w:start w:val="1"/>
      <w:numFmt w:val="japaneseCounting"/>
      <w:lvlText w:val="第%1条"/>
      <w:lvlJc w:val="left"/>
      <w:pPr>
        <w:ind w:left="1305" w:hanging="825"/>
      </w:pPr>
      <w:rPr>
        <w:rFonts w:hint="default"/>
        <w:b/>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4F6945C9"/>
    <w:multiLevelType w:val="hybridMultilevel"/>
    <w:tmpl w:val="FC0C027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524E3E2"/>
    <w:multiLevelType w:val="singleLevel"/>
    <w:tmpl w:val="5524E3E2"/>
    <w:lvl w:ilvl="0">
      <w:start w:val="3"/>
      <w:numFmt w:val="decimal"/>
      <w:suff w:val="nothing"/>
      <w:lvlText w:val="%1、"/>
      <w:lvlJc w:val="left"/>
    </w:lvl>
  </w:abstractNum>
  <w:abstractNum w:abstractNumId="18" w15:restartNumberingAfterBreak="0">
    <w:nsid w:val="66F75596"/>
    <w:multiLevelType w:val="multilevel"/>
    <w:tmpl w:val="66F75596"/>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77222828"/>
    <w:multiLevelType w:val="multilevel"/>
    <w:tmpl w:val="77222828"/>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num w:numId="1">
    <w:abstractNumId w:val="2"/>
  </w:num>
  <w:num w:numId="2">
    <w:abstractNumId w:val="0"/>
  </w:num>
  <w:num w:numId="3">
    <w:abstractNumId w:val="1"/>
  </w:num>
  <w:num w:numId="4">
    <w:abstractNumId w:val="15"/>
  </w:num>
  <w:num w:numId="5">
    <w:abstractNumId w:val="14"/>
  </w:num>
  <w:num w:numId="6">
    <w:abstractNumId w:val="11"/>
  </w:num>
  <w:num w:numId="7">
    <w:abstractNumId w:val="9"/>
  </w:num>
  <w:num w:numId="8">
    <w:abstractNumId w:val="10"/>
  </w:num>
  <w:num w:numId="9">
    <w:abstractNumId w:val="8"/>
  </w:num>
  <w:num w:numId="10">
    <w:abstractNumId w:val="13"/>
  </w:num>
  <w:num w:numId="11">
    <w:abstractNumId w:val="3"/>
  </w:num>
  <w:num w:numId="12">
    <w:abstractNumId w:val="6"/>
  </w:num>
  <w:num w:numId="13">
    <w:abstractNumId w:val="18"/>
  </w:num>
  <w:num w:numId="14">
    <w:abstractNumId w:val="16"/>
  </w:num>
  <w:num w:numId="15">
    <w:abstractNumId w:val="17"/>
  </w:num>
  <w:num w:numId="16">
    <w:abstractNumId w:val="5"/>
  </w:num>
  <w:num w:numId="17">
    <w:abstractNumId w:val="7"/>
  </w:num>
  <w:num w:numId="18">
    <w:abstractNumId w:val="12"/>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D7"/>
    <w:rsid w:val="000A5223"/>
    <w:rsid w:val="00111B99"/>
    <w:rsid w:val="001264CC"/>
    <w:rsid w:val="001D10AF"/>
    <w:rsid w:val="001E53CD"/>
    <w:rsid w:val="0029079E"/>
    <w:rsid w:val="002D189F"/>
    <w:rsid w:val="002F6F3E"/>
    <w:rsid w:val="00370184"/>
    <w:rsid w:val="003B5C5E"/>
    <w:rsid w:val="006124B7"/>
    <w:rsid w:val="00647A28"/>
    <w:rsid w:val="00855FED"/>
    <w:rsid w:val="00990ED7"/>
    <w:rsid w:val="00A22BFA"/>
    <w:rsid w:val="00B91D74"/>
    <w:rsid w:val="00BA2B7B"/>
    <w:rsid w:val="00BA69F3"/>
    <w:rsid w:val="00D337D5"/>
    <w:rsid w:val="00DA4C12"/>
    <w:rsid w:val="00E123F8"/>
    <w:rsid w:val="00F34FA3"/>
    <w:rsid w:val="00F3739C"/>
    <w:rsid w:val="00F574A4"/>
    <w:rsid w:val="00F929DE"/>
    <w:rsid w:val="00FA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F1074"/>
  <w15:chartTrackingRefBased/>
  <w15:docId w15:val="{93FBECEE-0744-4528-9154-6B3062F3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9F3"/>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BA69F3"/>
    <w:pPr>
      <w:keepNext/>
      <w:keepLines/>
      <w:spacing w:line="360" w:lineRule="auto"/>
      <w:outlineLvl w:val="0"/>
    </w:pPr>
    <w:rPr>
      <w:b/>
      <w:bCs/>
      <w:kern w:val="44"/>
      <w:sz w:val="44"/>
      <w:szCs w:val="44"/>
    </w:rPr>
  </w:style>
  <w:style w:type="paragraph" w:styleId="3">
    <w:name w:val="heading 3"/>
    <w:basedOn w:val="a"/>
    <w:next w:val="a"/>
    <w:link w:val="30"/>
    <w:uiPriority w:val="9"/>
    <w:semiHidden/>
    <w:unhideWhenUsed/>
    <w:qFormat/>
    <w:rsid w:val="00BA69F3"/>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BA69F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BA69F3"/>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BA69F3"/>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BA69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BA69F3"/>
    <w:rPr>
      <w:sz w:val="18"/>
      <w:szCs w:val="18"/>
    </w:rPr>
  </w:style>
  <w:style w:type="paragraph" w:styleId="a5">
    <w:name w:val="footer"/>
    <w:basedOn w:val="a"/>
    <w:link w:val="a6"/>
    <w:uiPriority w:val="99"/>
    <w:unhideWhenUsed/>
    <w:qFormat/>
    <w:rsid w:val="00BA69F3"/>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BA69F3"/>
    <w:rPr>
      <w:sz w:val="18"/>
      <w:szCs w:val="18"/>
    </w:rPr>
  </w:style>
  <w:style w:type="character" w:customStyle="1" w:styleId="10">
    <w:name w:val="标题 1 字符"/>
    <w:basedOn w:val="a0"/>
    <w:link w:val="1"/>
    <w:uiPriority w:val="9"/>
    <w:qFormat/>
    <w:rsid w:val="00BA69F3"/>
    <w:rPr>
      <w:rFonts w:ascii="Times New Roman" w:eastAsia="宋体" w:hAnsi="Times New Roman" w:cs="Times New Roman"/>
      <w:b/>
      <w:bCs/>
      <w:kern w:val="44"/>
      <w:sz w:val="44"/>
      <w:szCs w:val="44"/>
    </w:rPr>
  </w:style>
  <w:style w:type="character" w:customStyle="1" w:styleId="30">
    <w:name w:val="标题 3 字符"/>
    <w:basedOn w:val="a0"/>
    <w:link w:val="3"/>
    <w:uiPriority w:val="9"/>
    <w:semiHidden/>
    <w:rsid w:val="00BA69F3"/>
    <w:rPr>
      <w:rFonts w:ascii="Times New Roman" w:eastAsia="宋体" w:hAnsi="Times New Roman" w:cs="Times New Roman"/>
      <w:b/>
      <w:bCs/>
      <w:sz w:val="32"/>
      <w:szCs w:val="32"/>
    </w:rPr>
  </w:style>
  <w:style w:type="character" w:customStyle="1" w:styleId="40">
    <w:name w:val="标题 4 字符"/>
    <w:basedOn w:val="a0"/>
    <w:link w:val="4"/>
    <w:uiPriority w:val="9"/>
    <w:semiHidden/>
    <w:rsid w:val="00BA69F3"/>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sid w:val="00BA69F3"/>
    <w:rPr>
      <w:rFonts w:ascii="Times New Roman" w:eastAsia="宋体" w:hAnsi="Times New Roman" w:cs="Times New Roman"/>
      <w:b/>
      <w:bCs/>
      <w:sz w:val="28"/>
      <w:szCs w:val="28"/>
    </w:rPr>
  </w:style>
  <w:style w:type="character" w:customStyle="1" w:styleId="60">
    <w:name w:val="标题 6 字符"/>
    <w:basedOn w:val="a0"/>
    <w:link w:val="6"/>
    <w:uiPriority w:val="9"/>
    <w:semiHidden/>
    <w:rsid w:val="00BA69F3"/>
    <w:rPr>
      <w:rFonts w:asciiTheme="majorHAnsi" w:eastAsiaTheme="majorEastAsia" w:hAnsiTheme="majorHAnsi" w:cstheme="majorBidi"/>
      <w:b/>
      <w:bCs/>
      <w:sz w:val="24"/>
      <w:szCs w:val="24"/>
    </w:rPr>
  </w:style>
  <w:style w:type="character" w:styleId="a7">
    <w:name w:val="Hyperlink"/>
    <w:uiPriority w:val="99"/>
    <w:qFormat/>
    <w:rsid w:val="00BA69F3"/>
    <w:rPr>
      <w:color w:val="0000FF"/>
      <w:u w:val="single"/>
    </w:rPr>
  </w:style>
  <w:style w:type="character" w:styleId="a8">
    <w:name w:val="page number"/>
    <w:rsid w:val="00BA69F3"/>
    <w:rPr>
      <w:rFonts w:cs="Times New Roman"/>
    </w:rPr>
  </w:style>
  <w:style w:type="character" w:styleId="a9">
    <w:name w:val="Emphasis"/>
    <w:uiPriority w:val="20"/>
    <w:qFormat/>
    <w:rsid w:val="00BA69F3"/>
    <w:rPr>
      <w:i/>
      <w:iCs/>
    </w:rPr>
  </w:style>
  <w:style w:type="character" w:customStyle="1" w:styleId="aa">
    <w:name w:val="日期 字符"/>
    <w:link w:val="ab"/>
    <w:rsid w:val="00BA69F3"/>
    <w:rPr>
      <w:rFonts w:cs="Times New Roman"/>
      <w:sz w:val="24"/>
      <w:szCs w:val="24"/>
    </w:rPr>
  </w:style>
  <w:style w:type="character" w:customStyle="1" w:styleId="ac">
    <w:name w:val="正文文本缩进 字符"/>
    <w:link w:val="ad"/>
    <w:rsid w:val="00BA69F3"/>
    <w:rPr>
      <w:szCs w:val="24"/>
    </w:rPr>
  </w:style>
  <w:style w:type="character" w:customStyle="1" w:styleId="ae">
    <w:name w:val="批注框文本 字符"/>
    <w:link w:val="af"/>
    <w:rsid w:val="00BA69F3"/>
    <w:rPr>
      <w:rFonts w:cs="Times New Roman"/>
      <w:sz w:val="2"/>
      <w:szCs w:val="2"/>
    </w:rPr>
  </w:style>
  <w:style w:type="character" w:customStyle="1" w:styleId="af0">
    <w:name w:val="标题 字符"/>
    <w:link w:val="af1"/>
    <w:rsid w:val="00BA69F3"/>
    <w:rPr>
      <w:rFonts w:ascii="Cambria" w:hAnsi="Cambria"/>
      <w:b/>
      <w:bCs/>
      <w:sz w:val="28"/>
      <w:szCs w:val="32"/>
    </w:rPr>
  </w:style>
  <w:style w:type="paragraph" w:styleId="ab">
    <w:name w:val="Date"/>
    <w:basedOn w:val="a"/>
    <w:next w:val="a"/>
    <w:link w:val="aa"/>
    <w:rsid w:val="00BA69F3"/>
    <w:pPr>
      <w:ind w:leftChars="2500" w:left="2500"/>
    </w:pPr>
    <w:rPr>
      <w:rFonts w:asciiTheme="minorHAnsi" w:eastAsiaTheme="minorEastAsia" w:hAnsiTheme="minorHAnsi"/>
      <w:sz w:val="24"/>
      <w:szCs w:val="24"/>
    </w:rPr>
  </w:style>
  <w:style w:type="character" w:customStyle="1" w:styleId="11">
    <w:name w:val="日期 字符1"/>
    <w:basedOn w:val="a0"/>
    <w:uiPriority w:val="99"/>
    <w:semiHidden/>
    <w:rsid w:val="00BA69F3"/>
    <w:rPr>
      <w:rFonts w:ascii="Times New Roman" w:eastAsia="宋体" w:hAnsi="Times New Roman" w:cs="Times New Roman"/>
      <w:szCs w:val="21"/>
    </w:rPr>
  </w:style>
  <w:style w:type="paragraph" w:styleId="ad">
    <w:name w:val="Body Text Indent"/>
    <w:basedOn w:val="a"/>
    <w:link w:val="ac"/>
    <w:rsid w:val="00BA69F3"/>
    <w:pPr>
      <w:spacing w:after="120"/>
      <w:ind w:leftChars="200" w:left="420"/>
    </w:pPr>
    <w:rPr>
      <w:rFonts w:asciiTheme="minorHAnsi" w:eastAsiaTheme="minorEastAsia" w:hAnsiTheme="minorHAnsi" w:cstheme="minorBidi"/>
      <w:szCs w:val="24"/>
    </w:rPr>
  </w:style>
  <w:style w:type="character" w:customStyle="1" w:styleId="12">
    <w:name w:val="正文文本缩进 字符1"/>
    <w:basedOn w:val="a0"/>
    <w:uiPriority w:val="99"/>
    <w:semiHidden/>
    <w:rsid w:val="00BA69F3"/>
    <w:rPr>
      <w:rFonts w:ascii="Times New Roman" w:eastAsia="宋体" w:hAnsi="Times New Roman" w:cs="Times New Roman"/>
      <w:szCs w:val="21"/>
    </w:rPr>
  </w:style>
  <w:style w:type="paragraph" w:styleId="af2">
    <w:name w:val="annotation text"/>
    <w:basedOn w:val="a"/>
    <w:link w:val="af3"/>
    <w:rsid w:val="00BA69F3"/>
    <w:pPr>
      <w:jc w:val="left"/>
    </w:pPr>
    <w:rPr>
      <w:szCs w:val="24"/>
    </w:rPr>
  </w:style>
  <w:style w:type="character" w:customStyle="1" w:styleId="af3">
    <w:name w:val="批注文字 字符"/>
    <w:basedOn w:val="a0"/>
    <w:link w:val="af2"/>
    <w:rsid w:val="00BA69F3"/>
    <w:rPr>
      <w:rFonts w:ascii="Times New Roman" w:eastAsia="宋体" w:hAnsi="Times New Roman" w:cs="Times New Roman"/>
      <w:szCs w:val="24"/>
    </w:rPr>
  </w:style>
  <w:style w:type="paragraph" w:styleId="af">
    <w:name w:val="Balloon Text"/>
    <w:basedOn w:val="a"/>
    <w:link w:val="ae"/>
    <w:rsid w:val="00BA69F3"/>
    <w:rPr>
      <w:rFonts w:asciiTheme="minorHAnsi" w:eastAsiaTheme="minorEastAsia" w:hAnsiTheme="minorHAnsi"/>
      <w:sz w:val="2"/>
      <w:szCs w:val="2"/>
    </w:rPr>
  </w:style>
  <w:style w:type="character" w:customStyle="1" w:styleId="13">
    <w:name w:val="批注框文本 字符1"/>
    <w:basedOn w:val="a0"/>
    <w:uiPriority w:val="99"/>
    <w:semiHidden/>
    <w:rsid w:val="00BA69F3"/>
    <w:rPr>
      <w:rFonts w:ascii="Times New Roman" w:eastAsia="宋体" w:hAnsi="Times New Roman" w:cs="Times New Roman"/>
      <w:sz w:val="18"/>
      <w:szCs w:val="18"/>
    </w:rPr>
  </w:style>
  <w:style w:type="paragraph" w:styleId="TOC1">
    <w:name w:val="toc 1"/>
    <w:basedOn w:val="a"/>
    <w:next w:val="a"/>
    <w:uiPriority w:val="39"/>
    <w:rsid w:val="00BA69F3"/>
    <w:pPr>
      <w:tabs>
        <w:tab w:val="right" w:leader="dot" w:pos="9350"/>
      </w:tabs>
      <w:spacing w:line="360" w:lineRule="auto"/>
      <w:ind w:leftChars="202" w:left="424" w:firstLine="2"/>
    </w:pPr>
    <w:rPr>
      <w:szCs w:val="24"/>
    </w:rPr>
  </w:style>
  <w:style w:type="paragraph" w:styleId="af1">
    <w:name w:val="Title"/>
    <w:basedOn w:val="a"/>
    <w:next w:val="a"/>
    <w:link w:val="af0"/>
    <w:qFormat/>
    <w:rsid w:val="00BA69F3"/>
    <w:pPr>
      <w:spacing w:before="120"/>
      <w:jc w:val="center"/>
      <w:outlineLvl w:val="1"/>
    </w:pPr>
    <w:rPr>
      <w:rFonts w:ascii="Cambria" w:eastAsiaTheme="minorEastAsia" w:hAnsi="Cambria" w:cstheme="minorBidi"/>
      <w:b/>
      <w:bCs/>
      <w:sz w:val="28"/>
      <w:szCs w:val="32"/>
    </w:rPr>
  </w:style>
  <w:style w:type="character" w:customStyle="1" w:styleId="14">
    <w:name w:val="标题 字符1"/>
    <w:basedOn w:val="a0"/>
    <w:uiPriority w:val="10"/>
    <w:rsid w:val="00BA69F3"/>
    <w:rPr>
      <w:rFonts w:asciiTheme="majorHAnsi" w:eastAsiaTheme="majorEastAsia" w:hAnsiTheme="majorHAnsi" w:cstheme="majorBidi"/>
      <w:b/>
      <w:bCs/>
      <w:sz w:val="32"/>
      <w:szCs w:val="32"/>
    </w:rPr>
  </w:style>
  <w:style w:type="paragraph" w:customStyle="1" w:styleId="Style5">
    <w:name w:val="_Style 5"/>
    <w:basedOn w:val="a"/>
    <w:rsid w:val="00BA69F3"/>
    <w:rPr>
      <w:szCs w:val="24"/>
    </w:rPr>
  </w:style>
  <w:style w:type="paragraph" w:customStyle="1" w:styleId="15">
    <w:name w:val="列出段落1"/>
    <w:basedOn w:val="a"/>
    <w:rsid w:val="00BA69F3"/>
    <w:pPr>
      <w:ind w:firstLineChars="200" w:firstLine="420"/>
    </w:pPr>
  </w:style>
  <w:style w:type="paragraph" w:customStyle="1" w:styleId="CharChar">
    <w:name w:val="Char Char"/>
    <w:basedOn w:val="a"/>
    <w:rsid w:val="00BA69F3"/>
    <w:rPr>
      <w:szCs w:val="24"/>
    </w:rPr>
  </w:style>
  <w:style w:type="table" w:styleId="af4">
    <w:name w:val="Table Grid"/>
    <w:basedOn w:val="a1"/>
    <w:uiPriority w:val="59"/>
    <w:qFormat/>
    <w:rsid w:val="00BA69F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A69F3"/>
    <w:pPr>
      <w:ind w:firstLineChars="200" w:firstLine="420"/>
    </w:pPr>
  </w:style>
  <w:style w:type="paragraph" w:styleId="af6">
    <w:name w:val="Normal (Web)"/>
    <w:basedOn w:val="a"/>
    <w:uiPriority w:val="99"/>
    <w:unhideWhenUsed/>
    <w:qFormat/>
    <w:rsid w:val="00BA69F3"/>
    <w:pPr>
      <w:widowControl/>
      <w:spacing w:before="100" w:beforeAutospacing="1" w:after="100" w:afterAutospacing="1"/>
      <w:jc w:val="left"/>
    </w:pPr>
    <w:rPr>
      <w:rFonts w:ascii="宋体" w:hAnsi="宋体" w:cs="宋体"/>
      <w:kern w:val="0"/>
      <w:sz w:val="24"/>
      <w:szCs w:val="24"/>
    </w:rPr>
  </w:style>
  <w:style w:type="paragraph" w:styleId="af7">
    <w:name w:val="No Spacing"/>
    <w:uiPriority w:val="1"/>
    <w:qFormat/>
    <w:rsid w:val="00BA69F3"/>
    <w:pPr>
      <w:widowControl w:val="0"/>
      <w:snapToGrid w:val="0"/>
      <w:spacing w:line="500" w:lineRule="exact"/>
      <w:ind w:firstLineChars="200" w:firstLine="200"/>
      <w:jc w:val="both"/>
    </w:pPr>
    <w:rPr>
      <w:rFonts w:ascii="仿宋_GB2312" w:eastAsia="仿宋_GB2312" w:hAnsi="Times New Roman" w:cs="Times New Roman"/>
      <w:sz w:val="24"/>
      <w:szCs w:val="24"/>
    </w:rPr>
  </w:style>
  <w:style w:type="character" w:customStyle="1" w:styleId="Char">
    <w:name w:val="表格文字 Char"/>
    <w:link w:val="af8"/>
    <w:rsid w:val="00BA69F3"/>
    <w:rPr>
      <w:szCs w:val="24"/>
    </w:rPr>
  </w:style>
  <w:style w:type="paragraph" w:customStyle="1" w:styleId="af8">
    <w:name w:val="表格文字"/>
    <w:basedOn w:val="a"/>
    <w:next w:val="a"/>
    <w:link w:val="Char"/>
    <w:rsid w:val="00BA69F3"/>
    <w:pPr>
      <w:adjustRightInd w:val="0"/>
      <w:snapToGrid w:val="0"/>
      <w:jc w:val="center"/>
    </w:pPr>
    <w:rPr>
      <w:rFonts w:asciiTheme="minorHAnsi" w:eastAsiaTheme="minorEastAsia" w:hAnsiTheme="minorHAnsi" w:cstheme="minorBidi"/>
      <w:szCs w:val="24"/>
    </w:rPr>
  </w:style>
  <w:style w:type="character" w:customStyle="1" w:styleId="BJ15CharChar">
    <w:name w:val="正文 BJ15 Char Char"/>
    <w:link w:val="BJ15"/>
    <w:rsid w:val="00BA69F3"/>
    <w:rPr>
      <w:rFonts w:cs="宋体"/>
      <w:sz w:val="24"/>
      <w:szCs w:val="24"/>
    </w:rPr>
  </w:style>
  <w:style w:type="paragraph" w:customStyle="1" w:styleId="BJ15">
    <w:name w:val="正文 BJ15"/>
    <w:basedOn w:val="a"/>
    <w:link w:val="BJ15CharChar"/>
    <w:rsid w:val="00BA69F3"/>
    <w:pPr>
      <w:adjustRightInd w:val="0"/>
      <w:snapToGrid w:val="0"/>
      <w:spacing w:line="360" w:lineRule="auto"/>
      <w:ind w:firstLineChars="200" w:firstLine="200"/>
      <w:jc w:val="left"/>
    </w:pPr>
    <w:rPr>
      <w:rFonts w:asciiTheme="minorHAnsi" w:eastAsiaTheme="minorEastAsia" w:hAnsiTheme="minorHAnsi" w:cs="宋体"/>
      <w:sz w:val="24"/>
      <w:szCs w:val="24"/>
    </w:rPr>
  </w:style>
  <w:style w:type="character" w:customStyle="1" w:styleId="16">
    <w:name w:val="页脚 字符1"/>
    <w:basedOn w:val="a0"/>
    <w:uiPriority w:val="99"/>
    <w:semiHidden/>
    <w:rsid w:val="00BA69F3"/>
    <w:rPr>
      <w:kern w:val="2"/>
      <w:sz w:val="18"/>
      <w:szCs w:val="18"/>
    </w:rPr>
  </w:style>
  <w:style w:type="character" w:customStyle="1" w:styleId="17">
    <w:name w:val="页眉 字符1"/>
    <w:basedOn w:val="a0"/>
    <w:uiPriority w:val="99"/>
    <w:semiHidden/>
    <w:rsid w:val="00BA69F3"/>
    <w:rPr>
      <w:kern w:val="2"/>
      <w:sz w:val="18"/>
      <w:szCs w:val="18"/>
    </w:rPr>
  </w:style>
  <w:style w:type="character" w:styleId="af9">
    <w:name w:val="FollowedHyperlink"/>
    <w:basedOn w:val="a0"/>
    <w:uiPriority w:val="99"/>
    <w:semiHidden/>
    <w:unhideWhenUsed/>
    <w:rsid w:val="00BA6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474237">
      <w:bodyDiv w:val="1"/>
      <w:marLeft w:val="0"/>
      <w:marRight w:val="0"/>
      <w:marTop w:val="0"/>
      <w:marBottom w:val="0"/>
      <w:divBdr>
        <w:top w:val="none" w:sz="0" w:space="0" w:color="auto"/>
        <w:left w:val="none" w:sz="0" w:space="0" w:color="auto"/>
        <w:bottom w:val="none" w:sz="0" w:space="0" w:color="auto"/>
        <w:right w:val="none" w:sz="0" w:space="0" w:color="auto"/>
      </w:divBdr>
    </w:div>
    <w:div w:id="13160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478023642@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chongjing pan</dc:creator>
  <cp:keywords/>
  <dc:description/>
  <cp:lastModifiedBy>chongjing pan</cp:lastModifiedBy>
  <cp:revision>14</cp:revision>
  <dcterms:created xsi:type="dcterms:W3CDTF">2019-12-26T11:09:00Z</dcterms:created>
  <dcterms:modified xsi:type="dcterms:W3CDTF">2019-12-29T07:45:00Z</dcterms:modified>
</cp:coreProperties>
</file>