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0F" w:rsidRPr="00B46FD1" w:rsidRDefault="005449C6" w:rsidP="00D15C81">
      <w:pPr>
        <w:spacing w:line="360" w:lineRule="auto"/>
        <w:jc w:val="center"/>
        <w:rPr>
          <w:b/>
          <w:sz w:val="44"/>
          <w:szCs w:val="44"/>
        </w:rPr>
      </w:pPr>
      <w:r w:rsidRPr="00B46FD1">
        <w:rPr>
          <w:rFonts w:hint="eastAsia"/>
          <w:b/>
          <w:sz w:val="44"/>
          <w:szCs w:val="44"/>
        </w:rPr>
        <w:t>关于</w:t>
      </w:r>
      <w:r w:rsidR="002D2AD0">
        <w:rPr>
          <w:rFonts w:hint="eastAsia"/>
          <w:b/>
          <w:sz w:val="44"/>
          <w:szCs w:val="44"/>
        </w:rPr>
        <w:t>切实提高</w:t>
      </w:r>
      <w:r w:rsidR="004E6418">
        <w:rPr>
          <w:rFonts w:hint="eastAsia"/>
          <w:b/>
          <w:sz w:val="44"/>
          <w:szCs w:val="44"/>
        </w:rPr>
        <w:t>价格和</w:t>
      </w:r>
      <w:r w:rsidRPr="00B46FD1">
        <w:rPr>
          <w:rFonts w:hint="eastAsia"/>
          <w:b/>
          <w:sz w:val="44"/>
          <w:szCs w:val="44"/>
        </w:rPr>
        <w:t>货期的</w:t>
      </w:r>
      <w:r w:rsidR="004E6418">
        <w:rPr>
          <w:rFonts w:hint="eastAsia"/>
          <w:b/>
          <w:sz w:val="44"/>
          <w:szCs w:val="44"/>
        </w:rPr>
        <w:t>准确性的</w:t>
      </w:r>
      <w:r w:rsidRPr="00B46FD1">
        <w:rPr>
          <w:rFonts w:hint="eastAsia"/>
          <w:b/>
          <w:sz w:val="44"/>
          <w:szCs w:val="44"/>
        </w:rPr>
        <w:t>通知</w:t>
      </w:r>
      <w:r w:rsidR="00D15C81">
        <w:rPr>
          <w:rFonts w:hint="eastAsia"/>
          <w:b/>
          <w:sz w:val="44"/>
          <w:szCs w:val="44"/>
        </w:rPr>
        <w:t>以及部分物资不能报价的操作说明</w:t>
      </w:r>
    </w:p>
    <w:p w:rsidR="002D2AD0" w:rsidRDefault="002D2AD0" w:rsidP="002D2AD0">
      <w:pPr>
        <w:spacing w:line="360" w:lineRule="auto"/>
        <w:jc w:val="left"/>
        <w:rPr>
          <w:rFonts w:ascii="仿宋" w:eastAsia="仿宋" w:hAnsi="仿宋"/>
          <w:sz w:val="32"/>
          <w:szCs w:val="32"/>
        </w:rPr>
      </w:pPr>
      <w:r>
        <w:rPr>
          <w:rFonts w:ascii="仿宋" w:eastAsia="仿宋" w:hAnsi="仿宋" w:hint="eastAsia"/>
          <w:sz w:val="32"/>
          <w:szCs w:val="32"/>
        </w:rPr>
        <w:t>各供应商：</w:t>
      </w:r>
    </w:p>
    <w:p w:rsidR="008D269D" w:rsidRDefault="0061279A"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为</w:t>
      </w:r>
      <w:r w:rsidR="008D269D">
        <w:rPr>
          <w:rFonts w:ascii="仿宋" w:eastAsia="仿宋" w:hAnsi="仿宋" w:hint="eastAsia"/>
          <w:sz w:val="32"/>
          <w:szCs w:val="32"/>
        </w:rPr>
        <w:t>落实我厂精细化管理要求，</w:t>
      </w:r>
      <w:r w:rsidR="00AC16BA">
        <w:rPr>
          <w:rFonts w:ascii="仿宋" w:eastAsia="仿宋" w:hAnsi="仿宋" w:hint="eastAsia"/>
          <w:sz w:val="32"/>
          <w:szCs w:val="32"/>
        </w:rPr>
        <w:t>同时为大家营造公平、公正的竞争环境，</w:t>
      </w:r>
      <w:r w:rsidR="002D2AD0">
        <w:rPr>
          <w:rFonts w:ascii="仿宋" w:eastAsia="仿宋" w:hAnsi="仿宋" w:hint="eastAsia"/>
          <w:sz w:val="32"/>
          <w:szCs w:val="32"/>
        </w:rPr>
        <w:t>根据</w:t>
      </w:r>
      <w:r w:rsidR="008D269D">
        <w:rPr>
          <w:rFonts w:ascii="仿宋" w:eastAsia="仿宋" w:hAnsi="仿宋" w:hint="eastAsia"/>
          <w:sz w:val="32"/>
          <w:szCs w:val="32"/>
        </w:rPr>
        <w:t>询比价管理标准</w:t>
      </w:r>
      <w:r w:rsidR="00AC16BA">
        <w:rPr>
          <w:rFonts w:ascii="仿宋" w:eastAsia="仿宋" w:hAnsi="仿宋" w:hint="eastAsia"/>
          <w:sz w:val="32"/>
          <w:szCs w:val="32"/>
        </w:rPr>
        <w:t>的</w:t>
      </w:r>
      <w:r w:rsidR="008D269D">
        <w:rPr>
          <w:rFonts w:ascii="仿宋" w:eastAsia="仿宋" w:hAnsi="仿宋" w:hint="eastAsia"/>
          <w:sz w:val="32"/>
          <w:szCs w:val="32"/>
        </w:rPr>
        <w:t>规定</w:t>
      </w:r>
      <w:r w:rsidR="002D2AD0">
        <w:rPr>
          <w:rFonts w:ascii="仿宋" w:eastAsia="仿宋" w:hAnsi="仿宋" w:hint="eastAsia"/>
          <w:sz w:val="32"/>
          <w:szCs w:val="32"/>
        </w:rPr>
        <w:t>，</w:t>
      </w:r>
      <w:r w:rsidR="008D269D">
        <w:rPr>
          <w:rFonts w:ascii="仿宋" w:eastAsia="仿宋" w:hAnsi="仿宋" w:hint="eastAsia"/>
          <w:sz w:val="32"/>
          <w:szCs w:val="32"/>
        </w:rPr>
        <w:t>现</w:t>
      </w:r>
      <w:r w:rsidR="001966A6">
        <w:rPr>
          <w:rFonts w:ascii="仿宋" w:eastAsia="仿宋" w:hAnsi="仿宋" w:hint="eastAsia"/>
          <w:sz w:val="32"/>
          <w:szCs w:val="32"/>
        </w:rPr>
        <w:t>作如下通知</w:t>
      </w:r>
      <w:r w:rsidR="008D269D">
        <w:rPr>
          <w:rFonts w:ascii="仿宋" w:eastAsia="仿宋" w:hAnsi="仿宋" w:hint="eastAsia"/>
          <w:sz w:val="32"/>
          <w:szCs w:val="32"/>
        </w:rPr>
        <w:t>：</w:t>
      </w:r>
    </w:p>
    <w:p w:rsidR="00CA6E53" w:rsidRDefault="008D269D"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1、</w:t>
      </w:r>
      <w:r w:rsidR="005449C6" w:rsidRPr="00B46FD1">
        <w:rPr>
          <w:rFonts w:ascii="仿宋" w:eastAsia="仿宋" w:hAnsi="仿宋" w:hint="eastAsia"/>
          <w:sz w:val="32"/>
          <w:szCs w:val="32"/>
        </w:rPr>
        <w:t>各供应商</w:t>
      </w:r>
      <w:r>
        <w:rPr>
          <w:rFonts w:ascii="仿宋" w:eastAsia="仿宋" w:hAnsi="仿宋" w:hint="eastAsia"/>
          <w:sz w:val="32"/>
          <w:szCs w:val="32"/>
        </w:rPr>
        <w:t>在</w:t>
      </w:r>
      <w:r w:rsidR="00A34245" w:rsidRPr="00B46FD1">
        <w:rPr>
          <w:rFonts w:ascii="仿宋" w:eastAsia="仿宋" w:hAnsi="仿宋" w:hint="eastAsia"/>
          <w:sz w:val="32"/>
          <w:szCs w:val="32"/>
        </w:rPr>
        <w:t>报价</w:t>
      </w:r>
      <w:r>
        <w:rPr>
          <w:rFonts w:ascii="仿宋" w:eastAsia="仿宋" w:hAnsi="仿宋" w:hint="eastAsia"/>
          <w:sz w:val="32"/>
          <w:szCs w:val="32"/>
        </w:rPr>
        <w:t>前一定和我厂技术人员沟通，充分核实清楚物资要求，确定无误后再报价，最终报价的价格必须准确无误，</w:t>
      </w:r>
      <w:r w:rsidR="00CF3423" w:rsidRPr="00CF3423">
        <w:rPr>
          <w:rFonts w:ascii="仿宋" w:eastAsia="仿宋" w:hAnsi="仿宋" w:hint="eastAsia"/>
          <w:sz w:val="32"/>
          <w:szCs w:val="32"/>
        </w:rPr>
        <w:t>报价的有效期为1个月。</w:t>
      </w:r>
      <w:r w:rsidRPr="008D269D">
        <w:rPr>
          <w:rFonts w:ascii="仿宋" w:eastAsia="仿宋" w:hAnsi="仿宋" w:hint="eastAsia"/>
          <w:sz w:val="32"/>
          <w:szCs w:val="32"/>
        </w:rPr>
        <w:t>年度内累计1次报价错误处罚1个月内不得报价，年度内累计3次报价错误处罚2个月内不得报价</w:t>
      </w:r>
      <w:r w:rsidR="00CA6E53">
        <w:rPr>
          <w:rFonts w:ascii="仿宋" w:eastAsia="仿宋" w:hAnsi="仿宋" w:hint="eastAsia"/>
          <w:sz w:val="32"/>
          <w:szCs w:val="32"/>
        </w:rPr>
        <w:t>。</w:t>
      </w:r>
    </w:p>
    <w:p w:rsidR="005449C6" w:rsidRDefault="00CA6E53"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2、</w:t>
      </w:r>
      <w:r w:rsidR="004A20D2">
        <w:rPr>
          <w:rFonts w:ascii="仿宋" w:eastAsia="仿宋" w:hAnsi="仿宋" w:hint="eastAsia"/>
          <w:sz w:val="32"/>
          <w:szCs w:val="32"/>
        </w:rPr>
        <w:t>各供应商报价的</w:t>
      </w:r>
      <w:r w:rsidR="00A34245" w:rsidRPr="00B46FD1">
        <w:rPr>
          <w:rFonts w:ascii="仿宋" w:eastAsia="仿宋" w:hAnsi="仿宋" w:hint="eastAsia"/>
          <w:sz w:val="32"/>
          <w:szCs w:val="32"/>
        </w:rPr>
        <w:t>货期一定准确。</w:t>
      </w:r>
      <w:r w:rsidR="00810EC3">
        <w:rPr>
          <w:rFonts w:ascii="仿宋" w:eastAsia="仿宋" w:hAnsi="仿宋" w:hint="eastAsia"/>
          <w:sz w:val="32"/>
          <w:szCs w:val="32"/>
        </w:rPr>
        <w:t>各供应商</w:t>
      </w:r>
      <w:r w:rsidR="00A34245" w:rsidRPr="00B46FD1">
        <w:rPr>
          <w:rFonts w:ascii="仿宋" w:eastAsia="仿宋" w:hAnsi="仿宋" w:hint="eastAsia"/>
          <w:sz w:val="32"/>
          <w:szCs w:val="32"/>
        </w:rPr>
        <w:t>报价时的交货日期即为后续</w:t>
      </w:r>
      <w:r w:rsidR="00900C04">
        <w:rPr>
          <w:rFonts w:ascii="仿宋" w:eastAsia="仿宋" w:hAnsi="仿宋" w:hint="eastAsia"/>
          <w:sz w:val="32"/>
          <w:szCs w:val="32"/>
        </w:rPr>
        <w:t>签订</w:t>
      </w:r>
      <w:r w:rsidR="00A34245" w:rsidRPr="00B46FD1">
        <w:rPr>
          <w:rFonts w:ascii="仿宋" w:eastAsia="仿宋" w:hAnsi="仿宋" w:hint="eastAsia"/>
          <w:sz w:val="32"/>
          <w:szCs w:val="32"/>
        </w:rPr>
        <w:t>合同时的交货日期，各供应商</w:t>
      </w:r>
      <w:r w:rsidR="00DA3D97">
        <w:rPr>
          <w:rFonts w:ascii="仿宋" w:eastAsia="仿宋" w:hAnsi="仿宋" w:hint="eastAsia"/>
          <w:sz w:val="32"/>
          <w:szCs w:val="32"/>
        </w:rPr>
        <w:t>在填写交货日期时，</w:t>
      </w:r>
      <w:r w:rsidR="00257D89">
        <w:rPr>
          <w:rFonts w:ascii="仿宋" w:eastAsia="仿宋" w:hAnsi="仿宋" w:hint="eastAsia"/>
          <w:sz w:val="32"/>
          <w:szCs w:val="32"/>
        </w:rPr>
        <w:t>要查看我厂物资需求要求到货日期，同时</w:t>
      </w:r>
      <w:r w:rsidR="00A34245" w:rsidRPr="00B46FD1">
        <w:rPr>
          <w:rFonts w:ascii="仿宋" w:eastAsia="仿宋" w:hAnsi="仿宋" w:hint="eastAsia"/>
          <w:sz w:val="32"/>
          <w:szCs w:val="32"/>
        </w:rPr>
        <w:t>应</w:t>
      </w:r>
      <w:r w:rsidR="00DA3D97">
        <w:rPr>
          <w:rFonts w:ascii="仿宋" w:eastAsia="仿宋" w:hAnsi="仿宋" w:hint="eastAsia"/>
          <w:sz w:val="32"/>
          <w:szCs w:val="32"/>
        </w:rPr>
        <w:t>充分</w:t>
      </w:r>
      <w:r w:rsidR="00A34245" w:rsidRPr="00B46FD1">
        <w:rPr>
          <w:rFonts w:ascii="仿宋" w:eastAsia="仿宋" w:hAnsi="仿宋" w:hint="eastAsia"/>
          <w:sz w:val="32"/>
          <w:szCs w:val="32"/>
        </w:rPr>
        <w:t>考虑报价持续时间9天，报价结果审批时间</w:t>
      </w:r>
      <w:r w:rsidR="0098211C">
        <w:rPr>
          <w:rFonts w:ascii="仿宋" w:eastAsia="仿宋" w:hAnsi="仿宋" w:hint="eastAsia"/>
          <w:sz w:val="32"/>
          <w:szCs w:val="32"/>
        </w:rPr>
        <w:t>3</w:t>
      </w:r>
      <w:r w:rsidR="00A34245" w:rsidRPr="00B46FD1">
        <w:rPr>
          <w:rFonts w:ascii="仿宋" w:eastAsia="仿宋" w:hAnsi="仿宋" w:hint="eastAsia"/>
          <w:sz w:val="32"/>
          <w:szCs w:val="32"/>
        </w:rPr>
        <w:t>天，订单或合同生成及发送时间2天，还有物资的生产制造</w:t>
      </w:r>
      <w:r w:rsidR="003042A2">
        <w:rPr>
          <w:rFonts w:ascii="仿宋" w:eastAsia="仿宋" w:hAnsi="仿宋" w:hint="eastAsia"/>
          <w:sz w:val="32"/>
          <w:szCs w:val="32"/>
        </w:rPr>
        <w:t>周期</w:t>
      </w:r>
      <w:r w:rsidR="00A34245" w:rsidRPr="00B46FD1">
        <w:rPr>
          <w:rFonts w:ascii="仿宋" w:eastAsia="仿宋" w:hAnsi="仿宋" w:hint="eastAsia"/>
          <w:sz w:val="32"/>
          <w:szCs w:val="32"/>
        </w:rPr>
        <w:t>。</w:t>
      </w:r>
      <w:r w:rsidR="004F476C">
        <w:rPr>
          <w:rFonts w:ascii="仿宋" w:eastAsia="仿宋" w:hAnsi="仿宋" w:hint="eastAsia"/>
          <w:sz w:val="32"/>
          <w:szCs w:val="32"/>
        </w:rPr>
        <w:t>货期亦做为定标的重要依据。无合理原因</w:t>
      </w:r>
      <w:r w:rsidR="00D02771" w:rsidRPr="008D269D">
        <w:rPr>
          <w:rFonts w:ascii="仿宋" w:eastAsia="仿宋" w:hAnsi="仿宋" w:hint="eastAsia"/>
          <w:sz w:val="32"/>
          <w:szCs w:val="32"/>
        </w:rPr>
        <w:t>年度内累计</w:t>
      </w:r>
      <w:r w:rsidR="004F476C">
        <w:rPr>
          <w:rFonts w:ascii="仿宋" w:eastAsia="仿宋" w:hAnsi="仿宋" w:hint="eastAsia"/>
          <w:sz w:val="32"/>
          <w:szCs w:val="32"/>
        </w:rPr>
        <w:t>2</w:t>
      </w:r>
      <w:r w:rsidR="00D02771" w:rsidRPr="008D269D">
        <w:rPr>
          <w:rFonts w:ascii="仿宋" w:eastAsia="仿宋" w:hAnsi="仿宋" w:hint="eastAsia"/>
          <w:sz w:val="32"/>
          <w:szCs w:val="32"/>
        </w:rPr>
        <w:t>次报价</w:t>
      </w:r>
      <w:r w:rsidR="00D02771">
        <w:rPr>
          <w:rFonts w:ascii="仿宋" w:eastAsia="仿宋" w:hAnsi="仿宋" w:hint="eastAsia"/>
          <w:sz w:val="32"/>
          <w:szCs w:val="32"/>
        </w:rPr>
        <w:t>货期</w:t>
      </w:r>
      <w:r w:rsidR="004F476C">
        <w:rPr>
          <w:rFonts w:ascii="仿宋" w:eastAsia="仿宋" w:hAnsi="仿宋" w:hint="eastAsia"/>
          <w:sz w:val="32"/>
          <w:szCs w:val="32"/>
        </w:rPr>
        <w:t>未能执行的，</w:t>
      </w:r>
      <w:r w:rsidR="00D02771" w:rsidRPr="008D269D">
        <w:rPr>
          <w:rFonts w:ascii="仿宋" w:eastAsia="仿宋" w:hAnsi="仿宋" w:hint="eastAsia"/>
          <w:sz w:val="32"/>
          <w:szCs w:val="32"/>
        </w:rPr>
        <w:t>处罚1个月内不得报价，年度内累计3次报价</w:t>
      </w:r>
      <w:r w:rsidR="00D02771">
        <w:rPr>
          <w:rFonts w:ascii="仿宋" w:eastAsia="仿宋" w:hAnsi="仿宋" w:hint="eastAsia"/>
          <w:sz w:val="32"/>
          <w:szCs w:val="32"/>
        </w:rPr>
        <w:t>货期</w:t>
      </w:r>
      <w:r w:rsidR="00D02771" w:rsidRPr="008D269D">
        <w:rPr>
          <w:rFonts w:ascii="仿宋" w:eastAsia="仿宋" w:hAnsi="仿宋" w:hint="eastAsia"/>
          <w:sz w:val="32"/>
          <w:szCs w:val="32"/>
        </w:rPr>
        <w:t>错误处罚2个月内不得报价</w:t>
      </w:r>
      <w:r w:rsidR="00D02771">
        <w:rPr>
          <w:rFonts w:ascii="仿宋" w:eastAsia="仿宋" w:hAnsi="仿宋" w:hint="eastAsia"/>
          <w:sz w:val="32"/>
          <w:szCs w:val="32"/>
        </w:rPr>
        <w:t>。</w:t>
      </w:r>
    </w:p>
    <w:p w:rsidR="00F92E1B" w:rsidRDefault="00F92E1B" w:rsidP="00627E0F">
      <w:pPr>
        <w:spacing w:line="360" w:lineRule="auto"/>
        <w:ind w:firstLineChars="200" w:firstLine="640"/>
        <w:jc w:val="left"/>
        <w:rPr>
          <w:rFonts w:ascii="仿宋" w:eastAsia="仿宋" w:hAnsi="仿宋"/>
          <w:sz w:val="32"/>
          <w:szCs w:val="32"/>
        </w:rPr>
      </w:pPr>
      <w:bookmarkStart w:id="0" w:name="_GoBack"/>
      <w:bookmarkEnd w:id="0"/>
      <w:r w:rsidRPr="00E30DDA">
        <w:rPr>
          <w:rFonts w:ascii="仿宋" w:eastAsia="仿宋" w:hAnsi="仿宋" w:hint="eastAsia"/>
          <w:sz w:val="32"/>
          <w:szCs w:val="32"/>
        </w:rPr>
        <w:t>3、对于本方案中的物资报价时应尽量</w:t>
      </w:r>
      <w:r w:rsidR="00E72644" w:rsidRPr="00E30DDA">
        <w:rPr>
          <w:rFonts w:ascii="仿宋" w:eastAsia="仿宋" w:hAnsi="仿宋" w:hint="eastAsia"/>
          <w:sz w:val="32"/>
          <w:szCs w:val="32"/>
        </w:rPr>
        <w:t>报</w:t>
      </w:r>
      <w:r w:rsidRPr="00E30DDA">
        <w:rPr>
          <w:rFonts w:ascii="仿宋" w:eastAsia="仿宋" w:hAnsi="仿宋" w:hint="eastAsia"/>
          <w:sz w:val="32"/>
          <w:szCs w:val="32"/>
        </w:rPr>
        <w:t>全，原则上不能报价的物资不超过3项，</w:t>
      </w:r>
      <w:r w:rsidR="00B27EE5" w:rsidRPr="00E30DDA">
        <w:rPr>
          <w:rFonts w:ascii="仿宋" w:eastAsia="仿宋" w:hAnsi="仿宋" w:hint="eastAsia"/>
          <w:sz w:val="32"/>
          <w:szCs w:val="32"/>
        </w:rPr>
        <w:t>对于不能报价的物资填报价格时单价填报1元，并在备注注明不能供货。</w:t>
      </w:r>
    </w:p>
    <w:p w:rsidR="005D5DA7" w:rsidRDefault="000A15E9"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4、中标原则:</w:t>
      </w:r>
      <w:r w:rsidR="00C95BC6">
        <w:rPr>
          <w:rFonts w:ascii="仿宋" w:eastAsia="仿宋" w:hAnsi="仿宋" w:hint="eastAsia"/>
          <w:sz w:val="32"/>
          <w:szCs w:val="32"/>
        </w:rPr>
        <w:t>对于实际报价总价在1万元以上的询价方</w:t>
      </w:r>
      <w:r w:rsidR="00C95BC6">
        <w:rPr>
          <w:rFonts w:ascii="仿宋" w:eastAsia="仿宋" w:hAnsi="仿宋" w:hint="eastAsia"/>
          <w:sz w:val="32"/>
          <w:szCs w:val="32"/>
        </w:rPr>
        <w:lastRenderedPageBreak/>
        <w:t>案，</w:t>
      </w:r>
      <w:r>
        <w:rPr>
          <w:rFonts w:ascii="仿宋" w:eastAsia="仿宋" w:hAnsi="仿宋" w:hint="eastAsia"/>
          <w:sz w:val="32"/>
          <w:szCs w:val="32"/>
        </w:rPr>
        <w:t>原则上采用分项最低中标的原则，同时考虑到运输成本等问题，为了避免一家供应商在分项最低中标的原则上只中标部分很小金额的物资，</w:t>
      </w:r>
      <w:r w:rsidRPr="000A15E9">
        <w:rPr>
          <w:rFonts w:ascii="仿宋" w:eastAsia="仿宋" w:hAnsi="仿宋"/>
          <w:sz w:val="32"/>
          <w:szCs w:val="32"/>
        </w:rPr>
        <w:t>可将其低报价的物资整合给其他中标量较多的供应商</w:t>
      </w:r>
      <w:r w:rsidR="00D90501">
        <w:rPr>
          <w:rFonts w:ascii="仿宋" w:eastAsia="仿宋" w:hAnsi="仿宋" w:hint="eastAsia"/>
          <w:sz w:val="32"/>
          <w:szCs w:val="32"/>
        </w:rPr>
        <w:t>，尽量保证供应商中标的订单在1万元以上，避免形成小订单</w:t>
      </w:r>
      <w:r w:rsidR="00BC7266" w:rsidRPr="00BC7266">
        <w:rPr>
          <w:rFonts w:ascii="仿宋" w:eastAsia="仿宋" w:hAnsi="仿宋" w:hint="eastAsia"/>
          <w:sz w:val="32"/>
          <w:szCs w:val="32"/>
        </w:rPr>
        <w:t>（差价很大的除外）</w:t>
      </w:r>
      <w:r w:rsidR="00D90501">
        <w:rPr>
          <w:rFonts w:ascii="仿宋" w:eastAsia="仿宋" w:hAnsi="仿宋" w:hint="eastAsia"/>
          <w:sz w:val="32"/>
          <w:szCs w:val="32"/>
        </w:rPr>
        <w:t>。</w:t>
      </w:r>
      <w:r w:rsidR="00C95BC6">
        <w:rPr>
          <w:rFonts w:ascii="仿宋" w:eastAsia="仿宋" w:hAnsi="仿宋" w:hint="eastAsia"/>
          <w:sz w:val="32"/>
          <w:szCs w:val="32"/>
        </w:rPr>
        <w:t>对于实际报价总价低于1万元的询价方案，原则上按照总价最低中标原则确定中标单位</w:t>
      </w:r>
      <w:r w:rsidR="00BC7266" w:rsidRPr="00BC7266">
        <w:rPr>
          <w:rFonts w:ascii="仿宋" w:eastAsia="仿宋" w:hAnsi="仿宋" w:hint="eastAsia"/>
          <w:sz w:val="32"/>
          <w:szCs w:val="32"/>
        </w:rPr>
        <w:t>（差价很大的除外）。</w:t>
      </w:r>
    </w:p>
    <w:p w:rsidR="005D5DA7" w:rsidRDefault="005D5DA7" w:rsidP="005D5DA7">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5、</w:t>
      </w:r>
      <w:r w:rsidRPr="005D5DA7">
        <w:rPr>
          <w:rFonts w:ascii="仿宋" w:eastAsia="仿宋" w:hAnsi="仿宋" w:hint="eastAsia"/>
          <w:sz w:val="32"/>
          <w:szCs w:val="32"/>
        </w:rPr>
        <w:t>单位负责人为同一人或者存在控股、管理关系的不同单位不得参加同一项目的报价，一经发现相关报价均无效并上报供应商不良行为。按要求处理方式，根据《中国华能集团有限公司招标采购管理办法》第二十五条“单位负责人为同一人或者存在控股、管理关系的不同单位，不得参加同一标段投标或者未划分标段的同一招标项目投标。违反上述规定的，相关投标均无效。”</w:t>
      </w:r>
      <w:r w:rsidR="007700F5">
        <w:rPr>
          <w:rFonts w:ascii="仿宋" w:eastAsia="仿宋" w:hAnsi="仿宋" w:hint="eastAsia"/>
          <w:sz w:val="32"/>
          <w:szCs w:val="32"/>
        </w:rPr>
        <w:t>参与厂家投标文件注明关联单位名单。</w:t>
      </w:r>
    </w:p>
    <w:p w:rsidR="0019303A" w:rsidRPr="0019303A" w:rsidRDefault="0019303A" w:rsidP="005D5DA7">
      <w:pPr>
        <w:spacing w:line="360" w:lineRule="auto"/>
        <w:ind w:firstLineChars="200" w:firstLine="640"/>
        <w:jc w:val="left"/>
        <w:rPr>
          <w:rFonts w:ascii="仿宋" w:eastAsia="仿宋" w:hAnsi="仿宋"/>
          <w:sz w:val="32"/>
          <w:szCs w:val="32"/>
        </w:rPr>
      </w:pPr>
      <w:r w:rsidRPr="001F599C">
        <w:rPr>
          <w:rFonts w:ascii="仿宋" w:eastAsia="仿宋" w:hAnsi="仿宋" w:hint="eastAsia"/>
          <w:sz w:val="32"/>
          <w:szCs w:val="32"/>
          <w:highlight w:val="yellow"/>
        </w:rPr>
        <w:t>6</w:t>
      </w:r>
      <w:r w:rsidR="00094075" w:rsidRPr="001F599C">
        <w:rPr>
          <w:rFonts w:ascii="仿宋" w:eastAsia="仿宋" w:hAnsi="仿宋" w:hint="eastAsia"/>
          <w:sz w:val="32"/>
          <w:szCs w:val="32"/>
          <w:highlight w:val="yellow"/>
        </w:rPr>
        <w:t>．</w:t>
      </w:r>
      <w:r w:rsidR="001F599C" w:rsidRPr="001F599C">
        <w:rPr>
          <w:rFonts w:ascii="仿宋" w:eastAsia="仿宋" w:hAnsi="仿宋" w:hint="eastAsia"/>
          <w:sz w:val="32"/>
          <w:szCs w:val="32"/>
          <w:highlight w:val="yellow"/>
        </w:rPr>
        <w:t>即日起，发票随货到厂。</w:t>
      </w:r>
    </w:p>
    <w:p w:rsidR="004F476C" w:rsidRDefault="004F476C" w:rsidP="00627E0F">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本规定即日起执行</w:t>
      </w:r>
    </w:p>
    <w:p w:rsidR="004F476C" w:rsidRDefault="001E7889" w:rsidP="004F476C">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商务</w:t>
      </w:r>
      <w:r w:rsidR="004F476C">
        <w:rPr>
          <w:rFonts w:ascii="仿宋" w:eastAsia="仿宋" w:hAnsi="仿宋" w:hint="eastAsia"/>
          <w:sz w:val="32"/>
          <w:szCs w:val="32"/>
        </w:rPr>
        <w:t>部</w:t>
      </w:r>
    </w:p>
    <w:p w:rsidR="004F476C" w:rsidRPr="004F476C" w:rsidRDefault="004F476C" w:rsidP="004F476C">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2018.04.10</w:t>
      </w:r>
    </w:p>
    <w:sectPr w:rsidR="004F476C" w:rsidRPr="004F47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21" w:rsidRDefault="002D2F21" w:rsidP="005449C6">
      <w:r>
        <w:separator/>
      </w:r>
    </w:p>
  </w:endnote>
  <w:endnote w:type="continuationSeparator" w:id="0">
    <w:p w:rsidR="002D2F21" w:rsidRDefault="002D2F21" w:rsidP="0054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21" w:rsidRDefault="002D2F21" w:rsidP="005449C6">
      <w:r>
        <w:separator/>
      </w:r>
    </w:p>
  </w:footnote>
  <w:footnote w:type="continuationSeparator" w:id="0">
    <w:p w:rsidR="002D2F21" w:rsidRDefault="002D2F21" w:rsidP="00544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0A"/>
    <w:rsid w:val="00094075"/>
    <w:rsid w:val="000A15E9"/>
    <w:rsid w:val="001602F9"/>
    <w:rsid w:val="0016768F"/>
    <w:rsid w:val="0019303A"/>
    <w:rsid w:val="001966A6"/>
    <w:rsid w:val="001E7889"/>
    <w:rsid w:val="001F599C"/>
    <w:rsid w:val="001F783F"/>
    <w:rsid w:val="00257D89"/>
    <w:rsid w:val="002747E8"/>
    <w:rsid w:val="002C1BA5"/>
    <w:rsid w:val="002D2AD0"/>
    <w:rsid w:val="002D2F21"/>
    <w:rsid w:val="003042A2"/>
    <w:rsid w:val="00316B0A"/>
    <w:rsid w:val="0045727D"/>
    <w:rsid w:val="004A20D2"/>
    <w:rsid w:val="004E6418"/>
    <w:rsid w:val="004F476C"/>
    <w:rsid w:val="005449C6"/>
    <w:rsid w:val="005D5DA7"/>
    <w:rsid w:val="005E2662"/>
    <w:rsid w:val="00611C97"/>
    <w:rsid w:val="0061279A"/>
    <w:rsid w:val="00627E0F"/>
    <w:rsid w:val="006446C5"/>
    <w:rsid w:val="0066135D"/>
    <w:rsid w:val="00664DAB"/>
    <w:rsid w:val="0070479C"/>
    <w:rsid w:val="007614E6"/>
    <w:rsid w:val="007700F5"/>
    <w:rsid w:val="007B5A14"/>
    <w:rsid w:val="007F2B2A"/>
    <w:rsid w:val="00810EC3"/>
    <w:rsid w:val="008D269D"/>
    <w:rsid w:val="008D43D2"/>
    <w:rsid w:val="00900C04"/>
    <w:rsid w:val="0098211C"/>
    <w:rsid w:val="00A17673"/>
    <w:rsid w:val="00A34245"/>
    <w:rsid w:val="00AC16BA"/>
    <w:rsid w:val="00B01E97"/>
    <w:rsid w:val="00B27EE5"/>
    <w:rsid w:val="00B36FFC"/>
    <w:rsid w:val="00B46FD1"/>
    <w:rsid w:val="00B81753"/>
    <w:rsid w:val="00BC7266"/>
    <w:rsid w:val="00BD4B10"/>
    <w:rsid w:val="00C86A47"/>
    <w:rsid w:val="00C95BC6"/>
    <w:rsid w:val="00CA6E53"/>
    <w:rsid w:val="00CF3423"/>
    <w:rsid w:val="00D02771"/>
    <w:rsid w:val="00D15C81"/>
    <w:rsid w:val="00D90501"/>
    <w:rsid w:val="00DA3D97"/>
    <w:rsid w:val="00E30DDA"/>
    <w:rsid w:val="00E4166B"/>
    <w:rsid w:val="00E5054F"/>
    <w:rsid w:val="00E72644"/>
    <w:rsid w:val="00F53FC5"/>
    <w:rsid w:val="00F919F6"/>
    <w:rsid w:val="00F92E1B"/>
    <w:rsid w:val="00F96834"/>
    <w:rsid w:val="00FB7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C6"/>
    <w:rPr>
      <w:sz w:val="18"/>
      <w:szCs w:val="18"/>
    </w:rPr>
  </w:style>
  <w:style w:type="paragraph" w:styleId="a4">
    <w:name w:val="footer"/>
    <w:basedOn w:val="a"/>
    <w:link w:val="Char0"/>
    <w:uiPriority w:val="99"/>
    <w:unhideWhenUsed/>
    <w:rsid w:val="005449C6"/>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C6"/>
    <w:rPr>
      <w:sz w:val="18"/>
      <w:szCs w:val="18"/>
    </w:rPr>
  </w:style>
  <w:style w:type="paragraph" w:styleId="a5">
    <w:name w:val="List Paragraph"/>
    <w:basedOn w:val="a"/>
    <w:uiPriority w:val="34"/>
    <w:qFormat/>
    <w:rsid w:val="00CA6E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董志健.tjrj</dc:creator>
  <cp:keywords/>
  <dc:description/>
  <cp:lastModifiedBy>王田硕/HUABFGS/CHNG</cp:lastModifiedBy>
  <cp:revision>55</cp:revision>
  <dcterms:created xsi:type="dcterms:W3CDTF">2018-03-30T05:11:00Z</dcterms:created>
  <dcterms:modified xsi:type="dcterms:W3CDTF">2020-01-07T06:57:00Z</dcterms:modified>
</cp:coreProperties>
</file>