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2B" w:rsidRDefault="006C527D">
      <w:pPr>
        <w:spacing w:afterLines="100" w:after="312" w:line="360" w:lineRule="auto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中建八局总承包公司招标公告</w:t>
      </w:r>
    </w:p>
    <w:p w:rsidR="0078532B" w:rsidRDefault="006C527D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你必须知道的信息：</w:t>
      </w:r>
    </w:p>
    <w:p w:rsidR="0078532B" w:rsidRPr="008A2D7B" w:rsidRDefault="006C527D">
      <w:pPr>
        <w:pStyle w:val="Style1"/>
        <w:numPr>
          <w:ilvl w:val="0"/>
          <w:numId w:val="3"/>
        </w:numPr>
        <w:tabs>
          <w:tab w:val="left" w:pos="420"/>
        </w:tabs>
        <w:spacing w:line="360" w:lineRule="auto"/>
        <w:ind w:firstLineChars="0" w:firstLine="0"/>
        <w:rPr>
          <w:rFonts w:ascii="宋体" w:hAnsi="宋体"/>
          <w:szCs w:val="21"/>
        </w:rPr>
      </w:pPr>
      <w:r w:rsidRPr="008A2D7B">
        <w:rPr>
          <w:rFonts w:ascii="宋体" w:hAnsi="宋体" w:hint="eastAsia"/>
          <w:szCs w:val="21"/>
        </w:rPr>
        <w:t>工程名称：</w:t>
      </w:r>
      <w:r w:rsidR="005A2696">
        <w:rPr>
          <w:rFonts w:ascii="宋体" w:hAnsi="宋体" w:hint="eastAsia"/>
          <w:szCs w:val="21"/>
        </w:rPr>
        <w:t>海宁华锦川</w:t>
      </w:r>
      <w:r w:rsidRPr="008A2D7B">
        <w:rPr>
          <w:rFonts w:ascii="宋体" w:hAnsi="宋体" w:hint="eastAsia"/>
          <w:szCs w:val="21"/>
        </w:rPr>
        <w:t xml:space="preserve">     工程地点：</w:t>
      </w:r>
      <w:r w:rsidR="005A2696">
        <w:rPr>
          <w:rFonts w:ascii="宋体" w:hAnsi="宋体" w:hint="eastAsia"/>
          <w:szCs w:val="21"/>
        </w:rPr>
        <w:t>浙江</w:t>
      </w:r>
    </w:p>
    <w:p w:rsidR="0078532B" w:rsidRPr="008A2D7B" w:rsidRDefault="006C527D">
      <w:pPr>
        <w:pStyle w:val="a6"/>
        <w:numPr>
          <w:ilvl w:val="0"/>
          <w:numId w:val="3"/>
        </w:numPr>
        <w:tabs>
          <w:tab w:val="left" w:pos="420"/>
        </w:tabs>
        <w:spacing w:line="360" w:lineRule="auto"/>
        <w:ind w:firstLineChars="0" w:firstLine="0"/>
        <w:rPr>
          <w:rFonts w:ascii="宋体" w:hAnsi="宋体"/>
          <w:szCs w:val="21"/>
        </w:rPr>
      </w:pPr>
      <w:r w:rsidRPr="008A2D7B">
        <w:rPr>
          <w:rFonts w:ascii="宋体" w:hAnsi="宋体" w:hint="eastAsia"/>
          <w:szCs w:val="21"/>
        </w:rPr>
        <w:t>招标名称：</w:t>
      </w:r>
      <w:r w:rsidR="005A2696">
        <w:rPr>
          <w:rFonts w:ascii="宋体" w:hAnsi="宋体" w:hint="eastAsia"/>
          <w:szCs w:val="21"/>
        </w:rPr>
        <w:t>电线电缆</w:t>
      </w:r>
      <w:r w:rsidR="00CD261B">
        <w:rPr>
          <w:rFonts w:ascii="宋体" w:hAnsi="宋体"/>
          <w:szCs w:val="21"/>
        </w:rPr>
        <w:t xml:space="preserve"> </w:t>
      </w:r>
      <w:r w:rsidRPr="008A2D7B">
        <w:rPr>
          <w:rFonts w:ascii="宋体" w:hAnsi="宋体" w:hint="eastAsia"/>
          <w:szCs w:val="21"/>
        </w:rPr>
        <w:t xml:space="preserve">         招标数量：详见清单</w:t>
      </w:r>
    </w:p>
    <w:p w:rsidR="005A2696" w:rsidRDefault="006C527D" w:rsidP="0034194D">
      <w:pPr>
        <w:pStyle w:val="a6"/>
        <w:numPr>
          <w:ilvl w:val="0"/>
          <w:numId w:val="3"/>
        </w:numPr>
        <w:spacing w:line="360" w:lineRule="auto"/>
        <w:ind w:left="425" w:firstLineChars="0" w:firstLine="0"/>
        <w:rPr>
          <w:rFonts w:ascii="宋体" w:hAnsi="宋体"/>
          <w:szCs w:val="21"/>
        </w:rPr>
      </w:pPr>
      <w:r w:rsidRPr="005A2696">
        <w:rPr>
          <w:rFonts w:ascii="宋体" w:hAnsi="宋体" w:hint="eastAsia"/>
          <w:szCs w:val="21"/>
        </w:rPr>
        <w:t>招标品牌：</w:t>
      </w:r>
      <w:r w:rsidR="005A2696" w:rsidRPr="005A2696">
        <w:rPr>
          <w:rFonts w:ascii="宋体" w:hAnsi="宋体" w:hint="eastAsia"/>
          <w:szCs w:val="21"/>
        </w:rPr>
        <w:t>正泰，中策</w:t>
      </w:r>
    </w:p>
    <w:p w:rsidR="0078532B" w:rsidRPr="005A2696" w:rsidRDefault="006C527D" w:rsidP="0034194D">
      <w:pPr>
        <w:pStyle w:val="a6"/>
        <w:numPr>
          <w:ilvl w:val="0"/>
          <w:numId w:val="3"/>
        </w:numPr>
        <w:spacing w:line="360" w:lineRule="auto"/>
        <w:ind w:left="425" w:firstLineChars="0" w:firstLine="0"/>
        <w:rPr>
          <w:rFonts w:ascii="宋体" w:hAnsi="宋体"/>
          <w:szCs w:val="21"/>
        </w:rPr>
      </w:pPr>
      <w:r w:rsidRPr="005A2696">
        <w:rPr>
          <w:rFonts w:ascii="宋体" w:hAnsi="宋体" w:hint="eastAsia"/>
          <w:szCs w:val="21"/>
        </w:rPr>
        <w:t>付款方式：</w:t>
      </w:r>
      <w:r w:rsidR="005A2696" w:rsidRPr="005A2696">
        <w:rPr>
          <w:rFonts w:ascii="宋体" w:hAnsi="宋体" w:hint="eastAsia"/>
          <w:szCs w:val="21"/>
        </w:rPr>
        <w:t>无预付款，合同标的物送货到工地，验收合格后，开具货款全额发票， 90天付至50%，竣工后付至95%（项目竣工日期为2020年5月31日）， 5%的货款作为质保金保留二年，从工程竣工日期算起2年后付清。</w:t>
      </w:r>
      <w:r w:rsidRPr="005A2696">
        <w:rPr>
          <w:rFonts w:ascii="宋体" w:hAnsi="宋体" w:hint="eastAsia"/>
          <w:szCs w:val="21"/>
        </w:rPr>
        <w:t>（当招标公告和招标文件付款方式不一致时，以招标文件为准。）</w:t>
      </w:r>
    </w:p>
    <w:p w:rsidR="0078532B" w:rsidRPr="008A2D7B" w:rsidRDefault="006C527D">
      <w:pPr>
        <w:pStyle w:val="a6"/>
        <w:numPr>
          <w:ilvl w:val="0"/>
          <w:numId w:val="3"/>
        </w:numPr>
        <w:tabs>
          <w:tab w:val="left" w:pos="420"/>
        </w:tabs>
        <w:spacing w:line="360" w:lineRule="auto"/>
        <w:ind w:firstLineChars="0" w:firstLine="0"/>
        <w:rPr>
          <w:rFonts w:ascii="宋体" w:hAnsi="宋体"/>
          <w:szCs w:val="21"/>
        </w:rPr>
      </w:pPr>
      <w:r w:rsidRPr="008A2D7B">
        <w:rPr>
          <w:rFonts w:ascii="宋体" w:hAnsi="宋体" w:hint="eastAsia"/>
          <w:szCs w:val="21"/>
        </w:rPr>
        <w:t>报名方式：通过“云筑网”（网址https://www.yzw.cn）上进行报名，不接受其他方式报名。</w:t>
      </w:r>
    </w:p>
    <w:p w:rsidR="0078532B" w:rsidRPr="008A2D7B" w:rsidRDefault="006C527D">
      <w:pPr>
        <w:pStyle w:val="a6"/>
        <w:numPr>
          <w:ilvl w:val="0"/>
          <w:numId w:val="3"/>
        </w:numPr>
        <w:tabs>
          <w:tab w:val="left" w:pos="420"/>
        </w:tabs>
        <w:spacing w:line="360" w:lineRule="auto"/>
        <w:ind w:firstLineChars="0" w:firstLine="0"/>
        <w:rPr>
          <w:rFonts w:ascii="宋体" w:hAnsi="宋体"/>
          <w:szCs w:val="21"/>
        </w:rPr>
      </w:pPr>
      <w:r w:rsidRPr="008A2D7B">
        <w:rPr>
          <w:rFonts w:ascii="宋体" w:hAnsi="宋体" w:hint="eastAsia"/>
          <w:szCs w:val="21"/>
        </w:rPr>
        <w:t>报名时间：</w:t>
      </w:r>
      <w:r w:rsidRPr="008A2D7B">
        <w:rPr>
          <w:rFonts w:ascii="宋体" w:hAnsi="宋体" w:hint="eastAsia"/>
          <w:color w:val="FF0000"/>
          <w:szCs w:val="21"/>
        </w:rPr>
        <w:t xml:space="preserve">截止2020 年 </w:t>
      </w:r>
      <w:r w:rsidR="0034194D">
        <w:rPr>
          <w:rFonts w:ascii="宋体" w:hAnsi="宋体"/>
          <w:color w:val="FF0000"/>
          <w:szCs w:val="21"/>
        </w:rPr>
        <w:t>4</w:t>
      </w:r>
      <w:r w:rsidRPr="008A2D7B">
        <w:rPr>
          <w:rFonts w:ascii="宋体" w:hAnsi="宋体" w:hint="eastAsia"/>
          <w:color w:val="FF0000"/>
          <w:szCs w:val="21"/>
        </w:rPr>
        <w:t>月</w:t>
      </w:r>
      <w:r w:rsidR="00D15B5C">
        <w:rPr>
          <w:rFonts w:ascii="宋体" w:hAnsi="宋体"/>
          <w:color w:val="FF0000"/>
          <w:szCs w:val="21"/>
        </w:rPr>
        <w:t>28</w:t>
      </w:r>
      <w:r w:rsidRPr="008A2D7B">
        <w:rPr>
          <w:rFonts w:ascii="宋体" w:hAnsi="宋体" w:hint="eastAsia"/>
          <w:color w:val="FF0000"/>
          <w:szCs w:val="21"/>
        </w:rPr>
        <w:t>日</w:t>
      </w:r>
      <w:r w:rsidRPr="008A2D7B">
        <w:rPr>
          <w:rFonts w:ascii="宋体" w:hAnsi="宋体" w:hint="eastAsia"/>
          <w:szCs w:val="21"/>
        </w:rPr>
        <w:t>，逾期不再接受投标单位的报名。</w:t>
      </w:r>
    </w:p>
    <w:p w:rsidR="0078532B" w:rsidRPr="008A2D7B" w:rsidRDefault="006C527D">
      <w:pPr>
        <w:pStyle w:val="a6"/>
        <w:numPr>
          <w:ilvl w:val="0"/>
          <w:numId w:val="3"/>
        </w:numPr>
        <w:tabs>
          <w:tab w:val="left" w:pos="420"/>
        </w:tabs>
        <w:spacing w:line="360" w:lineRule="auto"/>
        <w:ind w:firstLineChars="0" w:firstLine="0"/>
        <w:rPr>
          <w:rFonts w:ascii="宋体" w:hAnsi="宋体"/>
          <w:szCs w:val="21"/>
        </w:rPr>
      </w:pPr>
      <w:r w:rsidRPr="008A2D7B">
        <w:rPr>
          <w:rFonts w:ascii="宋体" w:hAnsi="宋体" w:hint="eastAsia"/>
          <w:szCs w:val="21"/>
        </w:rPr>
        <w:t>预发招标文件时间：</w:t>
      </w:r>
      <w:proofErr w:type="gramStart"/>
      <w:r w:rsidRPr="008A2D7B">
        <w:rPr>
          <w:rFonts w:ascii="宋体" w:hAnsi="宋体" w:hint="eastAsia"/>
          <w:szCs w:val="21"/>
        </w:rPr>
        <w:t>云筑网</w:t>
      </w:r>
      <w:proofErr w:type="gramEnd"/>
      <w:r w:rsidRPr="008A2D7B">
        <w:rPr>
          <w:rFonts w:ascii="宋体" w:hAnsi="宋体" w:hint="eastAsia"/>
          <w:szCs w:val="21"/>
        </w:rPr>
        <w:t>平台将短信告知投标人是否通过资格预审，对通过资格预审的投标人发布招标文件，招标文件</w:t>
      </w:r>
      <w:proofErr w:type="gramStart"/>
      <w:r w:rsidRPr="008A2D7B">
        <w:rPr>
          <w:rFonts w:ascii="宋体" w:hAnsi="宋体" w:hint="eastAsia"/>
          <w:szCs w:val="21"/>
        </w:rPr>
        <w:t>发放请</w:t>
      </w:r>
      <w:proofErr w:type="gramEnd"/>
      <w:r w:rsidRPr="008A2D7B">
        <w:rPr>
          <w:rFonts w:ascii="宋体" w:hAnsi="宋体" w:hint="eastAsia"/>
          <w:szCs w:val="21"/>
        </w:rPr>
        <w:t>自行关注</w:t>
      </w:r>
      <w:proofErr w:type="gramStart"/>
      <w:r w:rsidRPr="008A2D7B">
        <w:rPr>
          <w:rFonts w:ascii="宋体" w:hAnsi="宋体" w:hint="eastAsia"/>
          <w:szCs w:val="21"/>
        </w:rPr>
        <w:t>云筑网</w:t>
      </w:r>
      <w:proofErr w:type="gramEnd"/>
      <w:r w:rsidRPr="008A2D7B">
        <w:rPr>
          <w:rFonts w:ascii="宋体" w:hAnsi="宋体" w:hint="eastAsia"/>
          <w:szCs w:val="21"/>
        </w:rPr>
        <w:t>平台。</w:t>
      </w:r>
      <w:r w:rsidR="008A2D7B">
        <w:rPr>
          <w:rFonts w:ascii="宋体" w:hAnsi="宋体" w:hint="eastAsia"/>
          <w:szCs w:val="21"/>
        </w:rPr>
        <w:t>招标方没有义务特别通知。</w:t>
      </w:r>
    </w:p>
    <w:p w:rsidR="0078532B" w:rsidRDefault="006C527D">
      <w:pPr>
        <w:pStyle w:val="a6"/>
        <w:numPr>
          <w:ilvl w:val="0"/>
          <w:numId w:val="2"/>
        </w:numPr>
        <w:tabs>
          <w:tab w:val="left" w:pos="420"/>
        </w:tabs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你必须提供的资料：</w:t>
      </w:r>
    </w:p>
    <w:p w:rsidR="008A2D7B" w:rsidRPr="009B4368" w:rsidRDefault="008A2D7B" w:rsidP="008A2D7B">
      <w:pPr>
        <w:pStyle w:val="a6"/>
        <w:numPr>
          <w:ilvl w:val="0"/>
          <w:numId w:val="4"/>
        </w:numPr>
        <w:tabs>
          <w:tab w:val="left" w:pos="420"/>
        </w:tabs>
        <w:spacing w:line="360" w:lineRule="auto"/>
        <w:ind w:firstLineChars="0" w:firstLine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附件1：</w:t>
      </w:r>
      <w:r w:rsidRPr="009B4368">
        <w:rPr>
          <w:rFonts w:ascii="宋体" w:hAnsi="宋体" w:hint="eastAsia"/>
          <w:b/>
          <w:bCs/>
          <w:szCs w:val="21"/>
        </w:rPr>
        <w:t>《供应商资格预审》</w:t>
      </w:r>
      <w:r>
        <w:rPr>
          <w:rFonts w:ascii="宋体" w:hAnsi="宋体" w:hint="eastAsia"/>
          <w:b/>
          <w:bCs/>
          <w:szCs w:val="21"/>
        </w:rPr>
        <w:t>，</w:t>
      </w:r>
      <w:r w:rsidRPr="009B4368">
        <w:rPr>
          <w:rFonts w:ascii="宋体" w:hAnsi="宋体" w:hint="eastAsia"/>
          <w:b/>
          <w:bCs/>
          <w:szCs w:val="21"/>
        </w:rPr>
        <w:t>加盖公章的</w:t>
      </w:r>
      <w:r>
        <w:rPr>
          <w:rFonts w:ascii="宋体" w:hAnsi="宋体" w:hint="eastAsia"/>
          <w:b/>
          <w:bCs/>
          <w:szCs w:val="21"/>
        </w:rPr>
        <w:t>扫描件。</w:t>
      </w:r>
      <w:r w:rsidRPr="009B4368">
        <w:rPr>
          <w:rFonts w:ascii="宋体" w:hAnsi="宋体" w:hint="eastAsia"/>
          <w:b/>
          <w:bCs/>
          <w:color w:val="FF0000"/>
          <w:szCs w:val="21"/>
        </w:rPr>
        <w:t>(必须上传)</w:t>
      </w:r>
    </w:p>
    <w:p w:rsidR="008A2D7B" w:rsidRPr="009B4368" w:rsidRDefault="008A2D7B" w:rsidP="008A2D7B">
      <w:pPr>
        <w:pStyle w:val="a6"/>
        <w:numPr>
          <w:ilvl w:val="0"/>
          <w:numId w:val="4"/>
        </w:numPr>
        <w:tabs>
          <w:tab w:val="left" w:pos="420"/>
        </w:tabs>
        <w:spacing w:line="360" w:lineRule="auto"/>
        <w:ind w:firstLineChars="0" w:firstLine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附件2：《</w:t>
      </w:r>
      <w:r w:rsidRPr="009B4368">
        <w:rPr>
          <w:rFonts w:ascii="宋体" w:hAnsi="宋体" w:hint="eastAsia"/>
          <w:b/>
          <w:bCs/>
          <w:szCs w:val="21"/>
        </w:rPr>
        <w:t>法人委托授权书</w:t>
      </w:r>
      <w:r>
        <w:rPr>
          <w:rFonts w:ascii="宋体" w:hAnsi="宋体" w:hint="eastAsia"/>
          <w:b/>
          <w:bCs/>
          <w:szCs w:val="21"/>
        </w:rPr>
        <w:t>》，包括法人直接参与的。</w:t>
      </w:r>
      <w:r w:rsidRPr="009B4368">
        <w:rPr>
          <w:rFonts w:ascii="宋体" w:hAnsi="宋体"/>
          <w:b/>
          <w:bCs/>
          <w:color w:val="FF0000"/>
          <w:szCs w:val="21"/>
        </w:rPr>
        <w:t>(</w:t>
      </w:r>
      <w:r w:rsidRPr="009B4368">
        <w:rPr>
          <w:rFonts w:ascii="宋体" w:hAnsi="宋体" w:hint="eastAsia"/>
          <w:b/>
          <w:bCs/>
          <w:color w:val="FF0000"/>
          <w:szCs w:val="21"/>
        </w:rPr>
        <w:t>必须上传)</w:t>
      </w:r>
    </w:p>
    <w:p w:rsidR="008A2D7B" w:rsidRPr="008A2D7B" w:rsidRDefault="008A2D7B" w:rsidP="008A2D7B">
      <w:pPr>
        <w:pStyle w:val="a6"/>
        <w:numPr>
          <w:ilvl w:val="0"/>
          <w:numId w:val="4"/>
        </w:numPr>
        <w:spacing w:line="360" w:lineRule="auto"/>
        <w:ind w:firstLineChars="0" w:firstLine="0"/>
        <w:rPr>
          <w:rFonts w:ascii="宋体" w:hAnsi="宋体"/>
          <w:b/>
          <w:bCs/>
          <w:color w:val="FF0000"/>
          <w:szCs w:val="21"/>
        </w:rPr>
      </w:pPr>
      <w:r w:rsidRPr="008A2D7B">
        <w:rPr>
          <w:rFonts w:ascii="宋体" w:hAnsi="宋体" w:hint="eastAsia"/>
          <w:b/>
          <w:bCs/>
          <w:szCs w:val="21"/>
        </w:rPr>
        <w:t>投标企业营业执照、税务登记证、法人代码证（复印件需加盖投标单位公章）。</w:t>
      </w:r>
      <w:r w:rsidRPr="008A2D7B">
        <w:rPr>
          <w:rFonts w:ascii="宋体" w:hAnsi="宋体" w:hint="eastAsia"/>
          <w:b/>
          <w:bCs/>
          <w:color w:val="FF0000"/>
          <w:szCs w:val="21"/>
        </w:rPr>
        <w:t>（必须上传）</w:t>
      </w:r>
    </w:p>
    <w:p w:rsidR="008A2D7B" w:rsidRPr="008A2D7B" w:rsidRDefault="008A2D7B" w:rsidP="008A2D7B">
      <w:pPr>
        <w:pStyle w:val="a6"/>
        <w:numPr>
          <w:ilvl w:val="0"/>
          <w:numId w:val="4"/>
        </w:numPr>
        <w:tabs>
          <w:tab w:val="left" w:pos="420"/>
        </w:tabs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品牌代理授权书。</w:t>
      </w:r>
      <w:r>
        <w:rPr>
          <w:rFonts w:ascii="宋体" w:hAnsi="宋体" w:hint="eastAsia"/>
          <w:color w:val="FF0000"/>
          <w:szCs w:val="21"/>
        </w:rPr>
        <w:t>（选择上传</w:t>
      </w:r>
      <w:r>
        <w:rPr>
          <w:rFonts w:ascii="宋体" w:hAnsi="宋体"/>
          <w:color w:val="FF0000"/>
          <w:szCs w:val="21"/>
        </w:rPr>
        <w:t>）</w:t>
      </w:r>
    </w:p>
    <w:p w:rsidR="0078532B" w:rsidRDefault="006C527D">
      <w:pPr>
        <w:pStyle w:val="a6"/>
        <w:numPr>
          <w:ilvl w:val="0"/>
          <w:numId w:val="4"/>
        </w:numPr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税务机关颁发《增值税一般纳税人资格证书》或近三个月内自行开具的增值税税率13%的发票复印件一份或税务网站增值税认定截图</w:t>
      </w:r>
      <w:r w:rsidR="008A2D7B">
        <w:rPr>
          <w:rFonts w:ascii="宋体" w:hAnsi="宋体" w:hint="eastAsia"/>
          <w:szCs w:val="21"/>
        </w:rPr>
        <w:t>。</w:t>
      </w:r>
      <w:r w:rsidR="008A2D7B">
        <w:rPr>
          <w:rFonts w:ascii="宋体" w:hAnsi="宋体" w:hint="eastAsia"/>
          <w:color w:val="FF0000"/>
          <w:szCs w:val="21"/>
        </w:rPr>
        <w:t>（选择上传</w:t>
      </w:r>
      <w:r w:rsidR="008A2D7B">
        <w:rPr>
          <w:rFonts w:ascii="宋体" w:hAnsi="宋体"/>
          <w:color w:val="FF0000"/>
          <w:szCs w:val="21"/>
        </w:rPr>
        <w:t>）</w:t>
      </w:r>
    </w:p>
    <w:p w:rsidR="0078532B" w:rsidRDefault="006C527D">
      <w:pPr>
        <w:pStyle w:val="a6"/>
        <w:numPr>
          <w:ilvl w:val="0"/>
          <w:numId w:val="4"/>
        </w:numPr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产品检测报告（复印件需加盖投标人公章）。</w:t>
      </w:r>
      <w:r w:rsidR="008A2D7B">
        <w:rPr>
          <w:rFonts w:ascii="宋体" w:hAnsi="宋体" w:hint="eastAsia"/>
          <w:color w:val="FF0000"/>
          <w:szCs w:val="21"/>
        </w:rPr>
        <w:t>（选择上传</w:t>
      </w:r>
      <w:r w:rsidR="008A2D7B">
        <w:rPr>
          <w:rFonts w:ascii="宋体" w:hAnsi="宋体"/>
          <w:color w:val="FF0000"/>
          <w:szCs w:val="21"/>
        </w:rPr>
        <w:t>）</w:t>
      </w:r>
    </w:p>
    <w:p w:rsidR="0078532B" w:rsidRDefault="006C527D">
      <w:pPr>
        <w:pStyle w:val="a6"/>
        <w:numPr>
          <w:ilvl w:val="0"/>
          <w:numId w:val="4"/>
        </w:numPr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详细说明供货方式和期限、质量保证措施和服务承诺。</w:t>
      </w:r>
      <w:r w:rsidR="008A2D7B">
        <w:rPr>
          <w:rFonts w:ascii="宋体" w:hAnsi="宋体" w:hint="eastAsia"/>
          <w:color w:val="FF0000"/>
          <w:szCs w:val="21"/>
        </w:rPr>
        <w:t>（选择上传</w:t>
      </w:r>
      <w:r w:rsidR="008A2D7B">
        <w:rPr>
          <w:rFonts w:ascii="宋体" w:hAnsi="宋体"/>
          <w:color w:val="FF0000"/>
          <w:szCs w:val="21"/>
        </w:rPr>
        <w:t>）</w:t>
      </w:r>
    </w:p>
    <w:p w:rsidR="0078532B" w:rsidRDefault="006C527D">
      <w:pPr>
        <w:pStyle w:val="a6"/>
        <w:numPr>
          <w:ilvl w:val="0"/>
          <w:numId w:val="4"/>
        </w:numPr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请各投标单位务必认真填写</w:t>
      </w:r>
      <w:bookmarkStart w:id="0" w:name="_GoBack"/>
      <w:bookmarkEnd w:id="0"/>
      <w:r>
        <w:rPr>
          <w:rFonts w:ascii="宋体" w:hAnsi="宋体" w:hint="eastAsia"/>
          <w:szCs w:val="21"/>
        </w:rPr>
        <w:t>并按要求提供相应的证明资料，投标人应保证本表所填内容真实有效，如与事实有出入，则取消报名资格或视为无效投标。</w:t>
      </w:r>
    </w:p>
    <w:p w:rsidR="008A2D7B" w:rsidRPr="008A2D7B" w:rsidRDefault="008A2D7B" w:rsidP="008A2D7B">
      <w:pPr>
        <w:pStyle w:val="a6"/>
        <w:numPr>
          <w:ilvl w:val="0"/>
          <w:numId w:val="4"/>
        </w:numPr>
        <w:spacing w:line="360" w:lineRule="auto"/>
        <w:ind w:firstLineChars="0" w:firstLine="0"/>
        <w:rPr>
          <w:rFonts w:ascii="宋体" w:hAnsi="宋体"/>
          <w:szCs w:val="21"/>
        </w:rPr>
      </w:pPr>
      <w:r w:rsidRPr="008A2D7B">
        <w:rPr>
          <w:rFonts w:ascii="宋体" w:hAnsi="宋体" w:hint="eastAsia"/>
          <w:szCs w:val="21"/>
        </w:rPr>
        <w:t>不上传本公告中必须提供的资料附件，将不</w:t>
      </w:r>
      <w:proofErr w:type="gramStart"/>
      <w:r w:rsidRPr="008A2D7B">
        <w:rPr>
          <w:rFonts w:ascii="宋体" w:hAnsi="宋体" w:hint="eastAsia"/>
          <w:szCs w:val="21"/>
        </w:rPr>
        <w:t>被资审</w:t>
      </w:r>
      <w:proofErr w:type="gramEnd"/>
      <w:r w:rsidRPr="008A2D7B">
        <w:rPr>
          <w:rFonts w:ascii="宋体" w:hAnsi="宋体" w:hint="eastAsia"/>
          <w:szCs w:val="21"/>
        </w:rPr>
        <w:t>通过，无法进入后续投标。</w:t>
      </w:r>
    </w:p>
    <w:p w:rsidR="0078532B" w:rsidRDefault="006C527D">
      <w:pPr>
        <w:pStyle w:val="a6"/>
        <w:numPr>
          <w:ilvl w:val="0"/>
          <w:numId w:val="2"/>
        </w:numPr>
        <w:tabs>
          <w:tab w:val="left" w:pos="420"/>
        </w:tabs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你需要了解的情况：</w:t>
      </w:r>
    </w:p>
    <w:p w:rsidR="0078532B" w:rsidRPr="008A2D7B" w:rsidRDefault="006C527D" w:rsidP="008A2D7B">
      <w:pPr>
        <w:pStyle w:val="a6"/>
        <w:numPr>
          <w:ilvl w:val="0"/>
          <w:numId w:val="10"/>
        </w:numPr>
        <w:tabs>
          <w:tab w:val="left" w:pos="420"/>
        </w:tabs>
        <w:spacing w:line="360" w:lineRule="auto"/>
        <w:ind w:firstLineChars="0"/>
        <w:rPr>
          <w:rFonts w:ascii="宋体" w:hAnsi="宋体"/>
          <w:b/>
          <w:bCs/>
          <w:szCs w:val="21"/>
        </w:rPr>
      </w:pPr>
      <w:r w:rsidRPr="008A2D7B">
        <w:rPr>
          <w:rFonts w:ascii="宋体" w:hAnsi="宋体" w:hint="eastAsia"/>
          <w:b/>
          <w:bCs/>
          <w:szCs w:val="21"/>
        </w:rPr>
        <w:t>投标人资格要求：</w:t>
      </w:r>
    </w:p>
    <w:p w:rsidR="00F92DDE" w:rsidRDefault="006C527D" w:rsidP="00F92DDE">
      <w:pPr>
        <w:pStyle w:val="a6"/>
        <w:widowControl/>
        <w:numPr>
          <w:ilvl w:val="2"/>
          <w:numId w:val="11"/>
        </w:numPr>
        <w:shd w:val="clear" w:color="auto" w:fill="FFFFFF"/>
        <w:spacing w:line="360" w:lineRule="auto"/>
        <w:ind w:firstLineChars="0" w:hanging="834"/>
        <w:jc w:val="left"/>
        <w:rPr>
          <w:rFonts w:ascii="宋体" w:hAnsi="宋体"/>
          <w:szCs w:val="21"/>
        </w:rPr>
      </w:pPr>
      <w:r w:rsidRPr="00F92DDE">
        <w:rPr>
          <w:rFonts w:ascii="宋体" w:hAnsi="宋体" w:hint="eastAsia"/>
          <w:szCs w:val="21"/>
        </w:rPr>
        <w:t>具备法律主体资格，具有独立订立及履行合同的能力。</w:t>
      </w:r>
    </w:p>
    <w:p w:rsidR="0078532B" w:rsidRPr="00F92DDE" w:rsidRDefault="006C527D" w:rsidP="00F92DDE">
      <w:pPr>
        <w:pStyle w:val="a6"/>
        <w:widowControl/>
        <w:numPr>
          <w:ilvl w:val="2"/>
          <w:numId w:val="11"/>
        </w:numPr>
        <w:shd w:val="clear" w:color="auto" w:fill="FFFFFF"/>
        <w:spacing w:line="360" w:lineRule="auto"/>
        <w:ind w:left="851" w:firstLineChars="0" w:hanging="425"/>
        <w:jc w:val="left"/>
        <w:rPr>
          <w:rFonts w:ascii="宋体" w:hAnsi="宋体"/>
          <w:szCs w:val="21"/>
        </w:rPr>
      </w:pPr>
      <w:r w:rsidRPr="00F92DDE">
        <w:rPr>
          <w:rFonts w:ascii="宋体" w:hAnsi="宋体" w:hint="eastAsia"/>
          <w:szCs w:val="21"/>
        </w:rPr>
        <w:t>具备国家有关部门、行业或公司要求必须取得的质量、计量、安全、环保认证及其他经营许可；在</w:t>
      </w:r>
      <w:r w:rsidR="00F92DDE" w:rsidRPr="00F92DDE">
        <w:rPr>
          <w:rFonts w:ascii="宋体" w:hAnsi="宋体" w:hint="eastAsia"/>
          <w:szCs w:val="21"/>
        </w:rPr>
        <w:t>国家</w:t>
      </w:r>
      <w:r w:rsidRPr="00F92DDE">
        <w:rPr>
          <w:rFonts w:ascii="宋体" w:hAnsi="宋体" w:hint="eastAsia"/>
          <w:szCs w:val="21"/>
        </w:rPr>
        <w:t>有关部门和行业的监督检查中没有不良记录；</w:t>
      </w:r>
      <w:r w:rsidR="00F92DDE">
        <w:rPr>
          <w:rFonts w:ascii="宋体" w:hAnsi="宋体" w:hint="eastAsia"/>
          <w:szCs w:val="21"/>
        </w:rPr>
        <w:t xml:space="preserve"> </w:t>
      </w:r>
      <w:r w:rsidR="00F92DDE">
        <w:rPr>
          <w:rFonts w:ascii="宋体" w:hAnsi="宋体"/>
          <w:szCs w:val="21"/>
        </w:rPr>
        <w:t xml:space="preserve"> </w:t>
      </w:r>
      <w:r w:rsidR="00F92DDE" w:rsidRPr="00F92DDE">
        <w:rPr>
          <w:rFonts w:ascii="宋体" w:hAnsi="宋体"/>
          <w:szCs w:val="21"/>
        </w:rPr>
        <w:t xml:space="preserve"> </w:t>
      </w:r>
    </w:p>
    <w:p w:rsidR="0078532B" w:rsidRPr="00F92DDE" w:rsidRDefault="006C527D" w:rsidP="00F92DDE">
      <w:pPr>
        <w:pStyle w:val="a6"/>
        <w:widowControl/>
        <w:numPr>
          <w:ilvl w:val="2"/>
          <w:numId w:val="11"/>
        </w:numPr>
        <w:shd w:val="clear" w:color="auto" w:fill="FFFFFF"/>
        <w:spacing w:line="360" w:lineRule="auto"/>
        <w:ind w:firstLineChars="0" w:hanging="834"/>
        <w:jc w:val="left"/>
        <w:rPr>
          <w:rFonts w:ascii="宋体" w:hAnsi="宋体"/>
          <w:szCs w:val="21"/>
        </w:rPr>
      </w:pPr>
      <w:r w:rsidRPr="00F92DDE">
        <w:rPr>
          <w:rFonts w:ascii="宋体" w:hAnsi="宋体" w:hint="eastAsia"/>
          <w:szCs w:val="21"/>
        </w:rPr>
        <w:t>具有一定的经营规模和服务能力，投标人的企业注册资本不低于</w:t>
      </w:r>
      <w:r w:rsidRPr="00F92DDE">
        <w:rPr>
          <w:rFonts w:ascii="宋体" w:hAnsi="宋体" w:hint="eastAsia"/>
          <w:color w:val="FF0000"/>
          <w:szCs w:val="21"/>
          <w:u w:val="single"/>
        </w:rPr>
        <w:t xml:space="preserve">  </w:t>
      </w:r>
      <w:r w:rsidR="00F92DDE" w:rsidRPr="00F92DDE">
        <w:rPr>
          <w:rFonts w:ascii="宋体" w:hAnsi="宋体"/>
          <w:color w:val="FF0000"/>
          <w:szCs w:val="21"/>
          <w:u w:val="single"/>
        </w:rPr>
        <w:t>1</w:t>
      </w:r>
      <w:r w:rsidRPr="00F92DDE">
        <w:rPr>
          <w:rFonts w:ascii="宋体" w:hAnsi="宋体" w:hint="eastAsia"/>
          <w:color w:val="FF0000"/>
          <w:szCs w:val="21"/>
          <w:u w:val="single"/>
        </w:rPr>
        <w:t xml:space="preserve">00  </w:t>
      </w:r>
      <w:r w:rsidRPr="00F92DDE">
        <w:rPr>
          <w:rFonts w:ascii="宋体" w:hAnsi="宋体" w:hint="eastAsia"/>
          <w:szCs w:val="21"/>
        </w:rPr>
        <w:t>万元。</w:t>
      </w:r>
    </w:p>
    <w:p w:rsidR="008A2D7B" w:rsidRPr="00F92DDE" w:rsidRDefault="006C527D" w:rsidP="00F92DDE">
      <w:pPr>
        <w:pStyle w:val="a6"/>
        <w:widowControl/>
        <w:numPr>
          <w:ilvl w:val="2"/>
          <w:numId w:val="11"/>
        </w:numPr>
        <w:shd w:val="clear" w:color="auto" w:fill="FFFFFF"/>
        <w:spacing w:line="360" w:lineRule="auto"/>
        <w:ind w:firstLineChars="0" w:hanging="834"/>
        <w:jc w:val="left"/>
        <w:rPr>
          <w:rFonts w:ascii="宋体" w:hAnsi="宋体"/>
          <w:szCs w:val="21"/>
        </w:rPr>
      </w:pPr>
      <w:r w:rsidRPr="00F92DDE">
        <w:rPr>
          <w:rFonts w:ascii="宋体" w:hAnsi="宋体" w:hint="eastAsia"/>
          <w:szCs w:val="21"/>
        </w:rPr>
        <w:t>具有良好的商业信誉和健全的财务会计制度,与中建各分子公司无不良合作记录</w:t>
      </w:r>
      <w:r w:rsidR="008A2D7B" w:rsidRPr="00F92DDE">
        <w:rPr>
          <w:rFonts w:ascii="宋体" w:hAnsi="宋体" w:hint="eastAsia"/>
          <w:szCs w:val="21"/>
        </w:rPr>
        <w:t>。</w:t>
      </w:r>
    </w:p>
    <w:p w:rsidR="008A2D7B" w:rsidRPr="00F92DDE" w:rsidRDefault="006C527D" w:rsidP="00F92DDE">
      <w:pPr>
        <w:pStyle w:val="a6"/>
        <w:widowControl/>
        <w:numPr>
          <w:ilvl w:val="2"/>
          <w:numId w:val="11"/>
        </w:numPr>
        <w:shd w:val="clear" w:color="auto" w:fill="FFFFFF"/>
        <w:spacing w:line="360" w:lineRule="auto"/>
        <w:ind w:firstLineChars="0" w:hanging="834"/>
        <w:jc w:val="left"/>
        <w:rPr>
          <w:rFonts w:ascii="宋体" w:hAnsi="宋体"/>
          <w:szCs w:val="21"/>
        </w:rPr>
      </w:pPr>
      <w:r w:rsidRPr="00F92DDE">
        <w:rPr>
          <w:rFonts w:ascii="宋体" w:hAnsi="宋体" w:hint="eastAsia"/>
          <w:szCs w:val="21"/>
        </w:rPr>
        <w:t>具有一般纳税人资格认定，能够开具增值税税率13%的合</w:t>
      </w:r>
      <w:proofErr w:type="gramStart"/>
      <w:r w:rsidRPr="00F92DDE">
        <w:rPr>
          <w:rFonts w:ascii="宋体" w:hAnsi="宋体" w:hint="eastAsia"/>
          <w:szCs w:val="21"/>
        </w:rPr>
        <w:t>规</w:t>
      </w:r>
      <w:proofErr w:type="gramEnd"/>
      <w:r w:rsidRPr="00F92DDE">
        <w:rPr>
          <w:rFonts w:ascii="宋体" w:hAnsi="宋体" w:hint="eastAsia"/>
          <w:szCs w:val="21"/>
        </w:rPr>
        <w:t>普通发票或专用发票。</w:t>
      </w:r>
    </w:p>
    <w:p w:rsidR="0078532B" w:rsidRPr="008A2D7B" w:rsidRDefault="006C527D" w:rsidP="008A2D7B">
      <w:pPr>
        <w:pStyle w:val="a6"/>
        <w:widowControl/>
        <w:numPr>
          <w:ilvl w:val="0"/>
          <w:numId w:val="10"/>
        </w:numPr>
        <w:shd w:val="clear" w:color="auto" w:fill="FFFFFF"/>
        <w:spacing w:line="360" w:lineRule="auto"/>
        <w:ind w:firstLineChars="0"/>
        <w:jc w:val="left"/>
        <w:rPr>
          <w:rFonts w:ascii="宋体" w:hAnsi="宋体"/>
          <w:szCs w:val="21"/>
        </w:rPr>
      </w:pPr>
      <w:proofErr w:type="gramStart"/>
      <w:r w:rsidRPr="008A2D7B">
        <w:rPr>
          <w:rFonts w:ascii="宋体" w:hAnsi="宋体" w:hint="eastAsia"/>
          <w:b/>
          <w:bCs/>
          <w:szCs w:val="21"/>
        </w:rPr>
        <w:t>云筑网操作</w:t>
      </w:r>
      <w:proofErr w:type="gramEnd"/>
      <w:r w:rsidRPr="008A2D7B">
        <w:rPr>
          <w:rFonts w:ascii="宋体" w:hAnsi="宋体" w:hint="eastAsia"/>
          <w:b/>
          <w:bCs/>
          <w:szCs w:val="21"/>
        </w:rPr>
        <w:t>说明：</w:t>
      </w:r>
    </w:p>
    <w:p w:rsidR="008A2D7B" w:rsidRDefault="006C527D" w:rsidP="008A2D7B">
      <w:pPr>
        <w:pStyle w:val="a4"/>
        <w:widowControl/>
        <w:spacing w:before="75" w:beforeAutospacing="0" w:after="75" w:afterAutospacing="0" w:line="360" w:lineRule="auto"/>
        <w:ind w:leftChars="300" w:left="630"/>
        <w:rPr>
          <w:rFonts w:ascii="宋体" w:hAnsi="宋体"/>
          <w:kern w:val="2"/>
          <w:sz w:val="21"/>
          <w:szCs w:val="21"/>
        </w:rPr>
      </w:pPr>
      <w:r>
        <w:rPr>
          <w:rFonts w:ascii="宋体" w:hAnsi="宋体" w:hint="eastAsia"/>
          <w:kern w:val="2"/>
          <w:sz w:val="21"/>
          <w:szCs w:val="21"/>
        </w:rPr>
        <w:t>已在“云筑网”完成正式供应</w:t>
      </w:r>
      <w:proofErr w:type="gramStart"/>
      <w:r>
        <w:rPr>
          <w:rFonts w:ascii="宋体" w:hAnsi="宋体" w:hint="eastAsia"/>
          <w:kern w:val="2"/>
          <w:sz w:val="21"/>
          <w:szCs w:val="21"/>
        </w:rPr>
        <w:t>商注册</w:t>
      </w:r>
      <w:proofErr w:type="gramEnd"/>
      <w:r>
        <w:rPr>
          <w:rFonts w:ascii="宋体" w:hAnsi="宋体" w:hint="eastAsia"/>
          <w:kern w:val="2"/>
          <w:sz w:val="21"/>
          <w:szCs w:val="21"/>
        </w:rPr>
        <w:t>的投标人，直接登录平台输入用户名和密码，成功登录后进入投标易，点击公开招标、搜索对应的招标项目名称，签收对应的招标公告并点击报名，报名必须上传本公告和其他相关资料；未在“云筑网”注册的投标人，需先通过平台网页进行注册，注册信息通过审核合格后，再进行报名。</w:t>
      </w:r>
    </w:p>
    <w:p w:rsidR="008A2D7B" w:rsidRPr="008A2D7B" w:rsidRDefault="008A2D7B" w:rsidP="008A2D7B">
      <w:pPr>
        <w:pStyle w:val="a6"/>
        <w:numPr>
          <w:ilvl w:val="0"/>
          <w:numId w:val="10"/>
        </w:numPr>
        <w:tabs>
          <w:tab w:val="left" w:pos="420"/>
        </w:tabs>
        <w:spacing w:line="360" w:lineRule="auto"/>
        <w:ind w:firstLineChars="0"/>
        <w:rPr>
          <w:rFonts w:ascii="宋体" w:hAnsi="宋体"/>
          <w:b/>
          <w:bCs/>
          <w:szCs w:val="21"/>
        </w:rPr>
      </w:pPr>
      <w:r w:rsidRPr="008A2D7B">
        <w:rPr>
          <w:rFonts w:ascii="宋体" w:hAnsi="宋体" w:hint="eastAsia"/>
          <w:b/>
          <w:bCs/>
          <w:szCs w:val="21"/>
        </w:rPr>
        <w:t>投标注意事项：</w:t>
      </w:r>
    </w:p>
    <w:p w:rsidR="006C527D" w:rsidRPr="006C527D" w:rsidRDefault="006C527D" w:rsidP="006C527D">
      <w:pPr>
        <w:pStyle w:val="a6"/>
        <w:numPr>
          <w:ilvl w:val="0"/>
          <w:numId w:val="12"/>
        </w:numPr>
        <w:tabs>
          <w:tab w:val="left" w:pos="420"/>
        </w:tabs>
        <w:spacing w:line="360" w:lineRule="auto"/>
        <w:ind w:firstLineChars="0"/>
        <w:rPr>
          <w:rFonts w:ascii="宋体" w:hAnsi="宋体"/>
          <w:szCs w:val="21"/>
        </w:rPr>
      </w:pPr>
      <w:r w:rsidRPr="006C527D">
        <w:rPr>
          <w:rFonts w:ascii="宋体" w:hAnsi="宋体" w:hint="eastAsia"/>
          <w:szCs w:val="21"/>
        </w:rPr>
        <w:t>拟中标单位在定标期间反悔或签订合同拒不履行者，根据情节恶劣程度禁止投标0.5-1年；</w:t>
      </w:r>
    </w:p>
    <w:p w:rsidR="006C527D" w:rsidRPr="006C527D" w:rsidRDefault="006C527D" w:rsidP="006C527D">
      <w:pPr>
        <w:pStyle w:val="a6"/>
        <w:numPr>
          <w:ilvl w:val="0"/>
          <w:numId w:val="12"/>
        </w:numPr>
        <w:tabs>
          <w:tab w:val="left" w:pos="420"/>
        </w:tabs>
        <w:spacing w:line="360" w:lineRule="auto"/>
        <w:ind w:firstLineChars="0"/>
        <w:rPr>
          <w:rFonts w:ascii="宋体" w:hAnsi="宋体"/>
          <w:szCs w:val="21"/>
        </w:rPr>
      </w:pPr>
      <w:r w:rsidRPr="006C527D">
        <w:rPr>
          <w:rFonts w:ascii="宋体" w:hAnsi="宋体" w:hint="eastAsia"/>
          <w:szCs w:val="21"/>
        </w:rPr>
        <w:t>被识别有涉嫌围</w:t>
      </w:r>
      <w:proofErr w:type="gramStart"/>
      <w:r w:rsidRPr="006C527D">
        <w:rPr>
          <w:rFonts w:ascii="宋体" w:hAnsi="宋体" w:hint="eastAsia"/>
          <w:szCs w:val="21"/>
        </w:rPr>
        <w:t>标行为</w:t>
      </w:r>
      <w:proofErr w:type="gramEnd"/>
      <w:r w:rsidRPr="006C527D">
        <w:rPr>
          <w:rFonts w:ascii="宋体" w:hAnsi="宋体" w:hint="eastAsia"/>
          <w:szCs w:val="21"/>
        </w:rPr>
        <w:t>者，禁止投标1年；</w:t>
      </w:r>
    </w:p>
    <w:p w:rsidR="006C527D" w:rsidRPr="006C527D" w:rsidRDefault="006C527D" w:rsidP="006C527D">
      <w:pPr>
        <w:pStyle w:val="a6"/>
        <w:numPr>
          <w:ilvl w:val="0"/>
          <w:numId w:val="12"/>
        </w:numPr>
        <w:tabs>
          <w:tab w:val="left" w:pos="420"/>
        </w:tabs>
        <w:spacing w:line="360" w:lineRule="auto"/>
        <w:ind w:firstLineChars="0"/>
        <w:rPr>
          <w:rFonts w:ascii="宋体" w:hAnsi="宋体"/>
          <w:szCs w:val="21"/>
        </w:rPr>
      </w:pPr>
      <w:r w:rsidRPr="006C527D">
        <w:rPr>
          <w:rFonts w:ascii="宋体" w:hAnsi="宋体" w:hint="eastAsia"/>
          <w:szCs w:val="21"/>
        </w:rPr>
        <w:t>招标过程中招标方无变更，但是投标商无故调高报价者，禁止投标0.5年；</w:t>
      </w:r>
    </w:p>
    <w:p w:rsidR="006C527D" w:rsidRPr="006C527D" w:rsidRDefault="006C527D" w:rsidP="006C527D">
      <w:pPr>
        <w:pStyle w:val="a6"/>
        <w:numPr>
          <w:ilvl w:val="0"/>
          <w:numId w:val="12"/>
        </w:numPr>
        <w:tabs>
          <w:tab w:val="left" w:pos="420"/>
        </w:tabs>
        <w:spacing w:line="360" w:lineRule="auto"/>
        <w:ind w:firstLineChars="0"/>
        <w:rPr>
          <w:rFonts w:ascii="宋体" w:hAnsi="宋体"/>
          <w:szCs w:val="21"/>
        </w:rPr>
      </w:pPr>
      <w:r w:rsidRPr="006C527D">
        <w:rPr>
          <w:rFonts w:ascii="宋体" w:hAnsi="宋体" w:hint="eastAsia"/>
          <w:szCs w:val="21"/>
        </w:rPr>
        <w:t>投标商盖章版报价与线上报价不一致时，以线上报价作为定标依据。</w:t>
      </w:r>
    </w:p>
    <w:p w:rsidR="008A2D7B" w:rsidRPr="006C527D" w:rsidRDefault="006C527D" w:rsidP="006C527D">
      <w:pPr>
        <w:pStyle w:val="a6"/>
        <w:numPr>
          <w:ilvl w:val="0"/>
          <w:numId w:val="12"/>
        </w:numPr>
        <w:tabs>
          <w:tab w:val="left" w:pos="420"/>
        </w:tabs>
        <w:spacing w:line="360" w:lineRule="auto"/>
        <w:ind w:firstLineChars="0"/>
        <w:rPr>
          <w:rFonts w:ascii="宋体" w:hAnsi="宋体"/>
          <w:szCs w:val="21"/>
        </w:rPr>
      </w:pPr>
      <w:r w:rsidRPr="006C527D">
        <w:rPr>
          <w:rFonts w:ascii="宋体" w:hAnsi="宋体" w:hint="eastAsia"/>
          <w:szCs w:val="21"/>
        </w:rPr>
        <w:t>投标商报名未上传附件1：《供应商资格预审》与附件2：《法人委托授权书》的当次报名无效。</w:t>
      </w:r>
    </w:p>
    <w:p w:rsidR="0078532B" w:rsidRPr="008A2D7B" w:rsidRDefault="006C527D" w:rsidP="008A2D7B">
      <w:pPr>
        <w:pStyle w:val="a4"/>
        <w:widowControl/>
        <w:numPr>
          <w:ilvl w:val="0"/>
          <w:numId w:val="10"/>
        </w:numPr>
        <w:spacing w:before="75" w:beforeAutospacing="0" w:after="75" w:afterAutospacing="0" w:line="360" w:lineRule="auto"/>
        <w:rPr>
          <w:rFonts w:ascii="宋体" w:hAnsi="宋体"/>
          <w:b/>
          <w:bCs/>
          <w:kern w:val="2"/>
          <w:sz w:val="21"/>
          <w:szCs w:val="21"/>
        </w:rPr>
      </w:pPr>
      <w:r w:rsidRPr="008A2D7B">
        <w:rPr>
          <w:rFonts w:ascii="宋体" w:hAnsi="宋体" w:hint="eastAsia"/>
          <w:b/>
          <w:bCs/>
          <w:kern w:val="2"/>
          <w:sz w:val="21"/>
          <w:szCs w:val="21"/>
        </w:rPr>
        <w:t>甲方联系方式</w:t>
      </w:r>
      <w:r w:rsidRPr="008A2D7B">
        <w:rPr>
          <w:rFonts w:ascii="宋体" w:hAnsi="宋体" w:hint="eastAsia"/>
          <w:b/>
          <w:bCs/>
          <w:szCs w:val="21"/>
        </w:rPr>
        <w:t>：</w:t>
      </w:r>
    </w:p>
    <w:p w:rsidR="006C527D" w:rsidRDefault="006C527D" w:rsidP="006C527D">
      <w:pPr>
        <w:pStyle w:val="a6"/>
        <w:widowControl/>
        <w:shd w:val="clear" w:color="auto" w:fill="FFFFFF"/>
        <w:ind w:left="420" w:firstLineChars="0" w:firstLine="0"/>
        <w:jc w:val="left"/>
        <w:rPr>
          <w:rFonts w:ascii="宋体" w:hAnsi="宋体"/>
          <w:szCs w:val="21"/>
        </w:rPr>
      </w:pPr>
      <w:r w:rsidRPr="006C527D">
        <w:rPr>
          <w:rFonts w:ascii="宋体" w:hAnsi="宋体" w:hint="eastAsia"/>
          <w:szCs w:val="21"/>
        </w:rPr>
        <w:t>采购部联系人：                      联系电话：</w:t>
      </w:r>
    </w:p>
    <w:p w:rsidR="006C527D" w:rsidRPr="006C527D" w:rsidRDefault="006C527D" w:rsidP="006C527D">
      <w:pPr>
        <w:pStyle w:val="a6"/>
        <w:widowControl/>
        <w:shd w:val="clear" w:color="auto" w:fill="FFFFFF"/>
        <w:ind w:left="420" w:firstLineChars="0" w:firstLine="0"/>
        <w:jc w:val="left"/>
        <w:rPr>
          <w:rFonts w:ascii="宋体" w:hAnsi="宋体"/>
          <w:szCs w:val="21"/>
        </w:rPr>
      </w:pPr>
    </w:p>
    <w:p w:rsidR="006C527D" w:rsidRPr="006C527D" w:rsidRDefault="006C527D" w:rsidP="006C527D">
      <w:pPr>
        <w:pStyle w:val="a6"/>
        <w:widowControl/>
        <w:shd w:val="clear" w:color="auto" w:fill="FFFFFF"/>
        <w:ind w:left="420" w:firstLineChars="0" w:firstLine="0"/>
        <w:jc w:val="left"/>
        <w:rPr>
          <w:rFonts w:ascii="宋体" w:hAnsi="宋体"/>
          <w:szCs w:val="21"/>
        </w:rPr>
      </w:pPr>
      <w:r w:rsidRPr="006C527D">
        <w:rPr>
          <w:rFonts w:ascii="宋体" w:hAnsi="宋体" w:hint="eastAsia"/>
          <w:szCs w:val="21"/>
        </w:rPr>
        <w:t>项目部联系人：                      联系电话：</w:t>
      </w:r>
    </w:p>
    <w:p w:rsidR="0078532B" w:rsidRPr="006C527D" w:rsidRDefault="0078532B">
      <w:pPr>
        <w:widowControl/>
        <w:shd w:val="clear" w:color="auto" w:fill="FFFFFF"/>
        <w:jc w:val="left"/>
        <w:rPr>
          <w:rFonts w:ascii="宋体" w:hAnsi="宋体"/>
          <w:szCs w:val="21"/>
        </w:rPr>
      </w:pPr>
    </w:p>
    <w:p w:rsidR="0078532B" w:rsidRDefault="0078532B">
      <w:pPr>
        <w:widowControl/>
        <w:shd w:val="clear" w:color="auto" w:fill="FFFFFF"/>
        <w:ind w:leftChars="300" w:left="630"/>
        <w:jc w:val="left"/>
        <w:rPr>
          <w:rFonts w:ascii="宋体" w:hAnsi="宋体"/>
          <w:szCs w:val="21"/>
        </w:rPr>
      </w:pPr>
    </w:p>
    <w:p w:rsidR="0078532B" w:rsidRDefault="0078532B">
      <w:pPr>
        <w:widowControl/>
        <w:shd w:val="clear" w:color="auto" w:fill="FFFFFF"/>
        <w:ind w:leftChars="300" w:left="630"/>
        <w:jc w:val="left"/>
        <w:rPr>
          <w:rFonts w:ascii="宋体" w:hAnsi="宋体"/>
          <w:szCs w:val="21"/>
        </w:rPr>
      </w:pPr>
    </w:p>
    <w:p w:rsidR="0078532B" w:rsidRDefault="006C527D">
      <w:pPr>
        <w:widowControl/>
        <w:shd w:val="clear" w:color="auto" w:fill="FFFFFF"/>
        <w:ind w:firstLine="60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中建八局总承包公司</w:t>
      </w:r>
    </w:p>
    <w:p w:rsidR="0078532B" w:rsidRDefault="006C527D">
      <w:pPr>
        <w:widowControl/>
        <w:shd w:val="clear" w:color="auto" w:fill="FFFFFF"/>
        <w:ind w:firstLine="60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</w:t>
      </w:r>
    </w:p>
    <w:p w:rsidR="0078532B" w:rsidRDefault="0078532B">
      <w:pPr>
        <w:snapToGrid w:val="0"/>
        <w:spacing w:line="360" w:lineRule="auto"/>
        <w:rPr>
          <w:rFonts w:ascii="仿宋" w:eastAsia="仿宋" w:hAnsi="仿宋" w:cs="仿宋"/>
          <w:b/>
          <w:szCs w:val="21"/>
        </w:rPr>
      </w:pPr>
    </w:p>
    <w:sectPr w:rsidR="00785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87" w:rsidRDefault="00220487" w:rsidP="00E03714">
      <w:r>
        <w:separator/>
      </w:r>
    </w:p>
  </w:endnote>
  <w:endnote w:type="continuationSeparator" w:id="0">
    <w:p w:rsidR="00220487" w:rsidRDefault="00220487" w:rsidP="00E0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87" w:rsidRDefault="00220487" w:rsidP="00E03714">
      <w:r>
        <w:separator/>
      </w:r>
    </w:p>
  </w:footnote>
  <w:footnote w:type="continuationSeparator" w:id="0">
    <w:p w:rsidR="00220487" w:rsidRDefault="00220487" w:rsidP="00E0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405B8B"/>
    <w:multiLevelType w:val="singleLevel"/>
    <w:tmpl w:val="A6405B8B"/>
    <w:lvl w:ilvl="0">
      <w:start w:val="1"/>
      <w:numFmt w:val="chineseCounting"/>
      <w:suff w:val="nothing"/>
      <w:lvlText w:val="%1、"/>
      <w:lvlJc w:val="left"/>
      <w:pPr>
        <w:ind w:left="0" w:firstLine="170"/>
      </w:pPr>
      <w:rPr>
        <w:rFonts w:hint="eastAsia"/>
      </w:rPr>
    </w:lvl>
  </w:abstractNum>
  <w:abstractNum w:abstractNumId="1" w15:restartNumberingAfterBreak="0">
    <w:nsid w:val="0194E43F"/>
    <w:multiLevelType w:val="singleLevel"/>
    <w:tmpl w:val="F80CB0C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bCs/>
        <w:color w:val="auto"/>
        <w:highlight w:val="none"/>
      </w:rPr>
    </w:lvl>
  </w:abstractNum>
  <w:abstractNum w:abstractNumId="2" w15:restartNumberingAfterBreak="0">
    <w:nsid w:val="15EC2EEE"/>
    <w:multiLevelType w:val="hybridMultilevel"/>
    <w:tmpl w:val="A4A85D8E"/>
    <w:lvl w:ilvl="0" w:tplc="31E2F0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23843C56"/>
    <w:multiLevelType w:val="hybridMultilevel"/>
    <w:tmpl w:val="BAF6F4D2"/>
    <w:lvl w:ilvl="0" w:tplc="B60EDEF4">
      <w:start w:val="4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362C2AC0"/>
    <w:multiLevelType w:val="multilevel"/>
    <w:tmpl w:val="362C2AC0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5" w15:restartNumberingAfterBreak="0">
    <w:nsid w:val="371D1FF8"/>
    <w:multiLevelType w:val="hybridMultilevel"/>
    <w:tmpl w:val="47167486"/>
    <w:lvl w:ilvl="0" w:tplc="B0AE754E">
      <w:start w:val="1"/>
      <w:numFmt w:val="decimal"/>
      <w:lvlText w:val="%1)"/>
      <w:lvlJc w:val="left"/>
      <w:pPr>
        <w:ind w:left="42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7802F0"/>
    <w:multiLevelType w:val="hybridMultilevel"/>
    <w:tmpl w:val="0FBE4C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31E2F0FC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AD2A41"/>
    <w:multiLevelType w:val="hybridMultilevel"/>
    <w:tmpl w:val="5B82175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419EB8"/>
    <w:multiLevelType w:val="singleLevel"/>
    <w:tmpl w:val="04090011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</w:abstractNum>
  <w:abstractNum w:abstractNumId="9" w15:restartNumberingAfterBreak="0">
    <w:nsid w:val="6C4149C1"/>
    <w:multiLevelType w:val="hybridMultilevel"/>
    <w:tmpl w:val="72405AD8"/>
    <w:lvl w:ilvl="0" w:tplc="5991078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3DF312"/>
    <w:multiLevelType w:val="singleLevel"/>
    <w:tmpl w:val="836A01B4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b/>
        <w:bCs/>
      </w:rPr>
    </w:lvl>
  </w:abstractNum>
  <w:abstractNum w:abstractNumId="11" w15:restartNumberingAfterBreak="0">
    <w:nsid w:val="7F0E11A7"/>
    <w:multiLevelType w:val="hybridMultilevel"/>
    <w:tmpl w:val="AC98F500"/>
    <w:lvl w:ilvl="0" w:tplc="5991078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5F657E"/>
    <w:rsid w:val="0008451B"/>
    <w:rsid w:val="00220487"/>
    <w:rsid w:val="00274E5A"/>
    <w:rsid w:val="0029458C"/>
    <w:rsid w:val="0034194D"/>
    <w:rsid w:val="003760D9"/>
    <w:rsid w:val="00482ECA"/>
    <w:rsid w:val="005A2696"/>
    <w:rsid w:val="005D3AEA"/>
    <w:rsid w:val="006C527D"/>
    <w:rsid w:val="006F1C47"/>
    <w:rsid w:val="0078532B"/>
    <w:rsid w:val="008A2D7B"/>
    <w:rsid w:val="00CD261B"/>
    <w:rsid w:val="00D15B5C"/>
    <w:rsid w:val="00E03714"/>
    <w:rsid w:val="00F43E3B"/>
    <w:rsid w:val="00F5097E"/>
    <w:rsid w:val="00F92DDE"/>
    <w:rsid w:val="012941FF"/>
    <w:rsid w:val="01FC20EA"/>
    <w:rsid w:val="021F1101"/>
    <w:rsid w:val="039459CB"/>
    <w:rsid w:val="045321DB"/>
    <w:rsid w:val="04EB47F0"/>
    <w:rsid w:val="060C3A22"/>
    <w:rsid w:val="069F3177"/>
    <w:rsid w:val="0723540B"/>
    <w:rsid w:val="08981A2A"/>
    <w:rsid w:val="0A593E1F"/>
    <w:rsid w:val="0BA70828"/>
    <w:rsid w:val="0BC91764"/>
    <w:rsid w:val="0D951469"/>
    <w:rsid w:val="11035AC8"/>
    <w:rsid w:val="130354E3"/>
    <w:rsid w:val="14A13404"/>
    <w:rsid w:val="16E57383"/>
    <w:rsid w:val="18991BF9"/>
    <w:rsid w:val="1CD543E7"/>
    <w:rsid w:val="1DD43DB5"/>
    <w:rsid w:val="21246C49"/>
    <w:rsid w:val="30EB70B7"/>
    <w:rsid w:val="332F7525"/>
    <w:rsid w:val="33707D78"/>
    <w:rsid w:val="369C5FEC"/>
    <w:rsid w:val="371C62CF"/>
    <w:rsid w:val="385731D6"/>
    <w:rsid w:val="39990622"/>
    <w:rsid w:val="3D8E1B8C"/>
    <w:rsid w:val="42D34317"/>
    <w:rsid w:val="4526651C"/>
    <w:rsid w:val="475A0302"/>
    <w:rsid w:val="49C13137"/>
    <w:rsid w:val="55482F87"/>
    <w:rsid w:val="58895774"/>
    <w:rsid w:val="5B002480"/>
    <w:rsid w:val="5BB746CE"/>
    <w:rsid w:val="5FD961E6"/>
    <w:rsid w:val="610C1D8A"/>
    <w:rsid w:val="674C6A5E"/>
    <w:rsid w:val="68ED310C"/>
    <w:rsid w:val="6BC97523"/>
    <w:rsid w:val="6F7D3709"/>
    <w:rsid w:val="74551487"/>
    <w:rsid w:val="74A83A7D"/>
    <w:rsid w:val="78A77D09"/>
    <w:rsid w:val="791464EF"/>
    <w:rsid w:val="7A5F657E"/>
    <w:rsid w:val="7B8E3F15"/>
    <w:rsid w:val="7F4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EBEFB"/>
  <w15:docId w15:val="{1FDE85E9-D91C-4075-82A0-BD97489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after="120"/>
    </w:pPr>
    <w:rPr>
      <w:szCs w:val="2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a7">
    <w:name w:val="中間標題"/>
    <w:basedOn w:val="a"/>
    <w:uiPriority w:val="99"/>
    <w:qFormat/>
    <w:pPr>
      <w:adjustRightInd w:val="0"/>
      <w:jc w:val="center"/>
      <w:textAlignment w:val="baseline"/>
      <w:outlineLvl w:val="0"/>
    </w:pPr>
    <w:rPr>
      <w:rFonts w:ascii="MingLiU" w:eastAsia="MingLiU" w:hAnsi="Tms Rmn"/>
      <w:b/>
      <w:spacing w:val="60"/>
      <w:kern w:val="0"/>
      <w:sz w:val="28"/>
      <w:szCs w:val="20"/>
      <w:lang w:eastAsia="zh-TW"/>
    </w:rPr>
  </w:style>
  <w:style w:type="paragraph" w:styleId="a8">
    <w:name w:val="header"/>
    <w:basedOn w:val="a"/>
    <w:link w:val="a9"/>
    <w:rsid w:val="00E03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03714"/>
    <w:rPr>
      <w:kern w:val="2"/>
      <w:sz w:val="18"/>
      <w:szCs w:val="18"/>
    </w:rPr>
  </w:style>
  <w:style w:type="paragraph" w:styleId="aa">
    <w:name w:val="footer"/>
    <w:basedOn w:val="a"/>
    <w:link w:val="ab"/>
    <w:rsid w:val="00E03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E037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213</Words>
  <Characters>1216</Characters>
  <Application>Microsoft Office Word</Application>
  <DocSecurity>0</DocSecurity>
  <Lines>10</Lines>
  <Paragraphs>2</Paragraphs>
  <ScaleCrop>false</ScaleCrop>
  <Company>潮州市直及下属单位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 苏</cp:lastModifiedBy>
  <cp:revision>14</cp:revision>
  <dcterms:created xsi:type="dcterms:W3CDTF">2019-03-21T02:02:00Z</dcterms:created>
  <dcterms:modified xsi:type="dcterms:W3CDTF">2020-04-26T08:50:00Z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