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883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中建三局一公司安装西南经理部2020</w:t>
      </w:r>
    </w:p>
    <w:p>
      <w:pPr>
        <w:pStyle w:val="5"/>
        <w:rPr>
          <w:rFonts w:ascii="仿宋_GB2312" w:hAnsi="Calibri" w:eastAsia="仿宋_GB2312"/>
          <w:kern w:val="44"/>
          <w:sz w:val="44"/>
          <w:szCs w:val="44"/>
        </w:rPr>
      </w:pPr>
      <w:r>
        <w:rPr>
          <w:rFonts w:hint="eastAsia" w:ascii="仿宋_GB2312" w:hAnsi="Calibri" w:eastAsia="仿宋_GB2312"/>
          <w:kern w:val="44"/>
          <w:sz w:val="44"/>
          <w:szCs w:val="44"/>
        </w:rPr>
        <w:t>招标公告</w:t>
      </w:r>
    </w:p>
    <w:p>
      <w:pPr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根据中建三局一公司招标采购管理方针。现通过“中国建筑电子商务平台”</w:t>
      </w:r>
      <w:r>
        <w:rPr>
          <w:rFonts w:ascii="仿宋_GB2312" w:hAnsi="宋体" w:eastAsia="仿宋_GB2312"/>
          <w:bCs/>
          <w:sz w:val="28"/>
          <w:szCs w:val="28"/>
        </w:rPr>
        <w:t>—</w:t>
      </w:r>
      <w:r>
        <w:rPr>
          <w:rFonts w:hint="eastAsia" w:ascii="仿宋_GB2312" w:hAnsi="华文仿宋" w:eastAsia="仿宋_GB2312"/>
          <w:bCs/>
          <w:sz w:val="28"/>
          <w:szCs w:val="28"/>
        </w:rPr>
        <w:t>“云筑网”（网址</w:t>
      </w:r>
      <w:r>
        <w:rPr>
          <w:rFonts w:ascii="仿宋_GB2312" w:hAnsi="华文仿宋" w:eastAsia="仿宋_GB2312"/>
          <w:bCs/>
          <w:sz w:val="28"/>
          <w:szCs w:val="28"/>
        </w:rPr>
        <w:t>http://www.yzw.cn/</w:t>
      </w:r>
      <w:r>
        <w:rPr>
          <w:rFonts w:hint="eastAsia" w:ascii="仿宋_GB2312" w:hAnsi="华文仿宋" w:eastAsia="仿宋_GB2312"/>
          <w:bCs/>
          <w:sz w:val="28"/>
          <w:szCs w:val="28"/>
        </w:rPr>
        <w:t>）对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</w:rPr>
        <w:t xml:space="preserve"> 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  <w:lang w:val="en-US" w:eastAsia="zh-CN"/>
        </w:rPr>
        <w:t>东安湖图书馆（媒体中心）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</w:rPr>
        <w:t xml:space="preserve">           </w:t>
      </w:r>
      <w:r>
        <w:rPr>
          <w:rFonts w:ascii="仿宋_GB2312" w:hAnsi="华文仿宋" w:eastAsia="仿宋_GB2312"/>
          <w:bCs/>
          <w:sz w:val="28"/>
          <w:szCs w:val="28"/>
        </w:rPr>
        <w:t>项目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</w:rPr>
        <w:t xml:space="preserve">  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  <w:lang w:val="en-US" w:eastAsia="zh-CN"/>
        </w:rPr>
        <w:t>消防线缆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</w:rPr>
        <w:t xml:space="preserve">        </w:t>
      </w:r>
      <w:r>
        <w:rPr>
          <w:rFonts w:hint="eastAsia" w:ascii="仿宋_GB2312" w:hAnsi="华文仿宋" w:eastAsia="仿宋_GB2312"/>
          <w:bCs/>
          <w:sz w:val="28"/>
          <w:szCs w:val="28"/>
        </w:rPr>
        <w:t>材料进行公开招标</w:t>
      </w:r>
      <w:r>
        <w:rPr>
          <w:rFonts w:hint="eastAsia" w:ascii="仿宋_GB2312" w:hAnsi="宋体" w:eastAsia="仿宋_GB2312"/>
          <w:bCs/>
          <w:sz w:val="28"/>
          <w:szCs w:val="28"/>
        </w:rPr>
        <w:t>。</w:t>
      </w:r>
    </w:p>
    <w:p>
      <w:pPr>
        <w:spacing w:line="56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一、基本情况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1</w:t>
      </w:r>
      <w:r>
        <w:rPr>
          <w:rFonts w:hint="eastAsia" w:ascii="仿宋_GB2312" w:hAnsi="宋体" w:eastAsia="仿宋_GB2312"/>
          <w:bCs/>
          <w:sz w:val="28"/>
          <w:szCs w:val="28"/>
        </w:rPr>
        <w:t>、招标组织：中建三局一公司安装公司西南经理部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bCs/>
          <w:sz w:val="28"/>
          <w:szCs w:val="28"/>
          <w:highlight w:val="cyan"/>
          <w:u w:val="single"/>
        </w:rPr>
      </w:pPr>
      <w:r>
        <w:rPr>
          <w:rFonts w:ascii="仿宋_GB2312" w:hAnsi="宋体" w:eastAsia="仿宋_GB2312"/>
          <w:bCs/>
          <w:sz w:val="28"/>
          <w:szCs w:val="28"/>
        </w:rPr>
        <w:t>2</w:t>
      </w:r>
      <w:r>
        <w:rPr>
          <w:rFonts w:hint="eastAsia" w:ascii="仿宋_GB2312" w:hAnsi="宋体" w:eastAsia="仿宋_GB2312"/>
          <w:bCs/>
          <w:sz w:val="28"/>
          <w:szCs w:val="28"/>
        </w:rPr>
        <w:t>、招标项目：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  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  <w:lang w:val="en-US" w:eastAsia="zh-CN"/>
        </w:rPr>
        <w:t>东安湖图书馆（媒体中心）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项目                         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</w:pPr>
      <w:r>
        <w:rPr>
          <w:rFonts w:ascii="仿宋_GB2312" w:hAnsi="宋体" w:eastAsia="仿宋_GB2312"/>
          <w:bCs/>
          <w:sz w:val="28"/>
          <w:szCs w:val="28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、招标内容：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</w:rPr>
        <w:t xml:space="preserve"> 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  <w:lang w:val="en-US" w:eastAsia="zh-CN"/>
        </w:rPr>
        <w:t>消防线缆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</w:rPr>
        <w:t xml:space="preserve">  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                      </w:t>
      </w:r>
    </w:p>
    <w:p>
      <w:pPr>
        <w:spacing w:line="360" w:lineRule="auto"/>
        <w:ind w:left="839" w:leftChars="266" w:hanging="280" w:hangingChars="100"/>
        <w:jc w:val="left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u w:val="single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  <w:t>4、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</w:rPr>
        <w:t>招标品牌：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u w:val="single"/>
        </w:rPr>
        <w:t>爱普华顿/上海、天诚/江苏、无锡誉恒</w:t>
      </w:r>
    </w:p>
    <w:p>
      <w:pPr>
        <w:spacing w:line="360" w:lineRule="auto"/>
        <w:ind w:left="839" w:leftChars="266" w:hanging="280" w:hangingChars="100"/>
        <w:jc w:val="lef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bCs/>
          <w:sz w:val="28"/>
          <w:szCs w:val="28"/>
        </w:rPr>
        <w:t>、招标方法：公开招标、资格预审的方式。</w:t>
      </w:r>
    </w:p>
    <w:p>
      <w:pPr>
        <w:spacing w:line="56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二、投标人的资格条件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1</w:t>
      </w:r>
      <w:r>
        <w:rPr>
          <w:rFonts w:hint="eastAsia" w:ascii="仿宋_GB2312" w:hAnsi="华文仿宋" w:eastAsia="仿宋_GB2312"/>
          <w:bCs/>
          <w:sz w:val="28"/>
          <w:szCs w:val="28"/>
        </w:rPr>
        <w:t>、具备法律主体资格，具有独立订立及履行合同的能力。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2</w:t>
      </w:r>
      <w:r>
        <w:rPr>
          <w:rFonts w:hint="eastAsia" w:ascii="仿宋_GB2312" w:hAnsi="华文仿宋" w:eastAsia="仿宋_GB2312"/>
          <w:bCs/>
          <w:sz w:val="28"/>
          <w:szCs w:val="28"/>
        </w:rPr>
        <w:t>、具备国家有关部门、行业或公司要求必须取得的质量、计量、安全、环保认证及其他经营许可；在国家相关部门和行业的监督检查中没有不良记录；与股份公司各单位合作没有不良合作记录。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3</w:t>
      </w:r>
      <w:r>
        <w:rPr>
          <w:rFonts w:hint="eastAsia" w:ascii="仿宋_GB2312" w:hAnsi="华文仿宋" w:eastAsia="仿宋_GB2312"/>
          <w:bCs/>
          <w:sz w:val="28"/>
          <w:szCs w:val="28"/>
        </w:rPr>
        <w:t>、具有一定的经营规模和服务能力，供应商的企业注册资本不低于</w:t>
      </w:r>
      <w:r>
        <w:rPr>
          <w:rFonts w:hint="eastAsia" w:ascii="仿宋_GB2312" w:hAnsi="华文仿宋" w:eastAsia="仿宋_GB2312"/>
          <w:bCs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>0万元。</w:t>
      </w:r>
    </w:p>
    <w:p>
      <w:pPr>
        <w:spacing w:line="560" w:lineRule="exact"/>
        <w:ind w:firstLine="420" w:firstLineChars="150"/>
        <w:outlineLvl w:val="2"/>
        <w:rPr>
          <w:rFonts w:ascii="仿宋_GB2312" w:hAnsi="华文仿宋" w:eastAsia="仿宋_GB2312"/>
          <w:bCs/>
          <w:sz w:val="28"/>
          <w:szCs w:val="28"/>
          <w:highlight w:val="green"/>
        </w:rPr>
      </w:pPr>
      <w:r>
        <w:rPr>
          <w:rFonts w:ascii="仿宋_GB2312" w:hAnsi="华文仿宋" w:eastAsia="仿宋_GB2312"/>
          <w:bCs/>
          <w:sz w:val="28"/>
          <w:szCs w:val="28"/>
        </w:rPr>
        <w:t xml:space="preserve"> 4</w:t>
      </w:r>
      <w:r>
        <w:rPr>
          <w:rFonts w:hint="eastAsia" w:ascii="仿宋_GB2312" w:hAnsi="华文仿宋" w:eastAsia="仿宋_GB2312"/>
          <w:bCs/>
          <w:sz w:val="28"/>
          <w:szCs w:val="28"/>
        </w:rPr>
        <w:t>、具有良好的商业信誉和健全的财务会计制度。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5</w:t>
      </w:r>
      <w:r>
        <w:rPr>
          <w:rFonts w:hint="eastAsia" w:ascii="仿宋_GB2312" w:hAnsi="华文仿宋" w:eastAsia="仿宋_GB2312"/>
          <w:bCs/>
          <w:sz w:val="28"/>
          <w:szCs w:val="28"/>
        </w:rPr>
        <w:t>、投标人必须具有一般纳税人资格，能够开具增值税专用或普通发票。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  <w:highlight w:val="yellow"/>
          <w:lang w:val="en-US" w:eastAsia="zh-CN"/>
        </w:rPr>
        <w:t>6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>、具有拟投标品牌的销售业绩，业绩额不小于本次招标额。</w:t>
      </w:r>
    </w:p>
    <w:p>
      <w:pPr>
        <w:spacing w:line="560" w:lineRule="exact"/>
        <w:ind w:firstLine="560" w:firstLineChars="200"/>
        <w:outlineLvl w:val="2"/>
        <w:rPr>
          <w:rFonts w:ascii="仿宋_GB2312" w:hAnsi="宋体" w:eastAsia="仿宋_GB2312"/>
          <w:bCs/>
          <w:sz w:val="28"/>
          <w:szCs w:val="28"/>
          <w:highlight w:val="cyan"/>
          <w:u w:val="single"/>
        </w:rPr>
      </w:pPr>
      <w:r>
        <w:rPr>
          <w:rFonts w:hint="eastAsia" w:ascii="仿宋_GB2312" w:hAnsi="华文仿宋" w:eastAsia="仿宋_GB2312"/>
          <w:bCs/>
          <w:sz w:val="28"/>
          <w:szCs w:val="28"/>
          <w:highlight w:val="yellow"/>
          <w:lang w:val="en-US" w:eastAsia="zh-CN"/>
        </w:rPr>
        <w:t>7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>、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>提供质量符合招标要求的样品，本次招标需提供样品清单（见附表）：</w:t>
      </w:r>
      <w:r>
        <w:rPr>
          <w:rFonts w:ascii="仿宋_GB2312" w:hAnsi="宋体" w:eastAsia="仿宋_GB2312"/>
          <w:bCs/>
          <w:sz w:val="28"/>
          <w:szCs w:val="28"/>
          <w:highlight w:val="cyan"/>
          <w:u w:val="single"/>
        </w:rPr>
        <w:t xml:space="preserve"> </w:t>
      </w:r>
    </w:p>
    <w:tbl>
      <w:tblPr>
        <w:tblStyle w:val="6"/>
        <w:tblW w:w="867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2038"/>
        <w:gridCol w:w="3202"/>
        <w:gridCol w:w="2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</w:rPr>
              <w:t>序号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</w:rPr>
              <w:t>样品名称</w:t>
            </w:r>
          </w:p>
        </w:tc>
        <w:tc>
          <w:tcPr>
            <w:tcW w:w="3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</w:rPr>
              <w:t>样品规格型号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</w:rPr>
              <w:t>样品数量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阻燃耐火双绞线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WDZN-RYS-2x1.5mm2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交联聚乙烯绝缘、聚烯烃护套无卤低烟阻燃B类耐火铜芯控制电缆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WDZBN-KYJY-(2*1.5)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  <w:szCs w:val="24"/>
                <w:highlight w:val="yellow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bCs/>
                <w:sz w:val="28"/>
                <w:szCs w:val="28"/>
                <w:highlight w:val="yellow"/>
              </w:rPr>
            </w:pPr>
          </w:p>
        </w:tc>
      </w:tr>
    </w:tbl>
    <w:p>
      <w:pPr>
        <w:spacing w:line="360" w:lineRule="auto"/>
        <w:rPr>
          <w:rFonts w:ascii="仿宋_GB2312" w:hAnsi="宋体" w:eastAsia="仿宋_GB2312"/>
          <w:bCs/>
          <w:sz w:val="28"/>
          <w:szCs w:val="28"/>
          <w:highlight w:val="cyan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>样品应</w:t>
      </w:r>
      <w:r>
        <w:rPr>
          <w:rFonts w:ascii="仿宋_GB2312" w:hAnsi="宋体" w:eastAsia="仿宋_GB2312"/>
          <w:bCs/>
          <w:sz w:val="28"/>
          <w:szCs w:val="28"/>
          <w:highlight w:val="cyan"/>
          <w:u w:val="single"/>
        </w:rPr>
        <w:t>做成展板样式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>，展板上应注明生产单位和品牌商标及产品</w:t>
      </w:r>
      <w:r>
        <w:rPr>
          <w:rFonts w:ascii="仿宋_GB2312" w:hAnsi="宋体" w:eastAsia="仿宋_GB2312"/>
          <w:bCs/>
          <w:sz w:val="28"/>
          <w:szCs w:val="28"/>
          <w:highlight w:val="cyan"/>
          <w:u w:val="single"/>
        </w:rPr>
        <w:t>合格证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>。</w:t>
      </w:r>
    </w:p>
    <w:p>
      <w:pPr>
        <w:spacing w:line="360" w:lineRule="auto"/>
        <w:rPr>
          <w:rFonts w:ascii="仿宋_GB2312" w:hAnsi="华文仿宋" w:eastAsia="仿宋_GB2312"/>
          <w:bCs/>
          <w:sz w:val="28"/>
          <w:szCs w:val="28"/>
          <w:highlight w:val="yellow"/>
        </w:rPr>
      </w:pP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>送样时间地点：报名截止时间之前送到</w:t>
      </w:r>
      <w:r>
        <w:rPr>
          <w:rFonts w:hint="eastAsia" w:ascii="仿宋_GB2312" w:hAnsi="华文仿宋" w:eastAsia="仿宋_GB2312"/>
          <w:bCs/>
          <w:sz w:val="28"/>
          <w:szCs w:val="28"/>
          <w:highlight w:val="none"/>
        </w:rPr>
        <w:t>成都市</w:t>
      </w:r>
      <w:r>
        <w:rPr>
          <w:rFonts w:hint="eastAsia" w:ascii="仿宋_GB2312" w:hAnsi="华文仿宋" w:eastAsia="仿宋_GB2312"/>
          <w:bCs/>
          <w:sz w:val="28"/>
          <w:szCs w:val="28"/>
          <w:highlight w:val="none"/>
          <w:lang w:val="en-US" w:eastAsia="zh-CN"/>
        </w:rPr>
        <w:t>龙泉驿区双龙路东安湖图书馆（媒体中心）项目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 xml:space="preserve"> </w:t>
      </w:r>
      <w:r>
        <w:rPr>
          <w:rFonts w:ascii="仿宋_GB2312" w:hAnsi="华文仿宋" w:eastAsia="仿宋_GB2312"/>
          <w:bCs/>
          <w:sz w:val="28"/>
          <w:szCs w:val="28"/>
          <w:highlight w:val="yellow"/>
        </w:rPr>
        <w:t xml:space="preserve">  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 xml:space="preserve">联系人： 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  <w:lang w:val="en-US" w:eastAsia="zh-CN"/>
        </w:rPr>
        <w:t>叶俊琦</w:t>
      </w:r>
      <w:r>
        <w:rPr>
          <w:rFonts w:ascii="仿宋_GB2312" w:hAnsi="华文仿宋" w:eastAsia="仿宋_GB2312"/>
          <w:bCs/>
          <w:sz w:val="28"/>
          <w:szCs w:val="28"/>
          <w:highlight w:val="yellow"/>
        </w:rPr>
        <w:t xml:space="preserve">   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>联系电话1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  <w:lang w:val="en-US" w:eastAsia="zh-CN"/>
        </w:rPr>
        <w:t>7364958775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>.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  <w:lang w:val="en-US" w:eastAsia="zh-CN"/>
        </w:rPr>
        <w:t>8</w:t>
      </w:r>
      <w:r>
        <w:rPr>
          <w:rFonts w:hint="eastAsia" w:ascii="仿宋_GB2312" w:hAnsi="华文仿宋" w:eastAsia="仿宋_GB2312"/>
          <w:bCs/>
          <w:sz w:val="28"/>
          <w:szCs w:val="28"/>
        </w:rPr>
        <w:t>、符合上述条件，经中建三局一公司安装公司西南经理部工作组资格审查合格后，方为合格的投标人。</w:t>
      </w:r>
    </w:p>
    <w:p>
      <w:pPr>
        <w:spacing w:line="560" w:lineRule="exact"/>
        <w:ind w:firstLine="562" w:firstLineChars="200"/>
        <w:outlineLvl w:val="2"/>
        <w:rPr>
          <w:rFonts w:ascii="仿宋_GB2312" w:hAnsi="华文仿宋" w:eastAsia="仿宋_GB2312"/>
          <w:b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三、投标报名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1</w:t>
      </w:r>
      <w:r>
        <w:rPr>
          <w:rFonts w:hint="eastAsia" w:ascii="仿宋_GB2312" w:hAnsi="华文仿宋" w:eastAsia="仿宋_GB2312"/>
          <w:bCs/>
          <w:sz w:val="28"/>
          <w:szCs w:val="28"/>
        </w:rPr>
        <w:t>、报名时间：截止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</w:rPr>
        <w:t xml:space="preserve"> 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  <w:lang w:val="en-US" w:eastAsia="zh-CN"/>
        </w:rPr>
        <w:t>2020.7.21.17：00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</w:rPr>
        <w:t xml:space="preserve">              </w:t>
      </w:r>
      <w:r>
        <w:rPr>
          <w:rFonts w:hint="eastAsia" w:ascii="仿宋_GB2312" w:hAnsi="华文仿宋" w:eastAsia="仿宋_GB2312"/>
          <w:bCs/>
          <w:sz w:val="28"/>
          <w:szCs w:val="28"/>
        </w:rPr>
        <w:t>，逾期不再接受投标单位的报名。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2</w:t>
      </w:r>
      <w:r>
        <w:rPr>
          <w:rFonts w:hint="eastAsia" w:ascii="仿宋_GB2312" w:hAnsi="华文仿宋" w:eastAsia="仿宋_GB2312"/>
          <w:bCs/>
          <w:sz w:val="28"/>
          <w:szCs w:val="28"/>
        </w:rPr>
        <w:t>、报名方式：采取网络报</w:t>
      </w:r>
      <w:r>
        <w:rPr>
          <w:rFonts w:hint="eastAsia" w:ascii="仿宋_GB2312" w:hAnsi="华文仿宋" w:eastAsia="仿宋_GB2312"/>
          <w:bCs/>
          <w:sz w:val="28"/>
          <w:szCs w:val="28"/>
          <w:lang w:val="en-US" w:eastAsia="zh-CN"/>
        </w:rPr>
        <w:t>:</w:t>
      </w:r>
      <w:r>
        <w:rPr>
          <w:rFonts w:hint="eastAsia" w:ascii="仿宋_GB2312" w:hAnsi="华文仿宋" w:eastAsia="仿宋_GB2312"/>
          <w:bCs/>
          <w:sz w:val="28"/>
          <w:szCs w:val="28"/>
        </w:rPr>
        <w:t>名方式，通过“云筑网”（网址</w:t>
      </w:r>
      <w:r>
        <w:rPr>
          <w:rFonts w:ascii="仿宋_GB2312" w:hAnsi="华文仿宋" w:eastAsia="仿宋_GB2312"/>
          <w:bCs/>
          <w:sz w:val="28"/>
          <w:szCs w:val="28"/>
        </w:rPr>
        <w:t>http://www.yzw.cn/</w:t>
      </w:r>
      <w:r>
        <w:rPr>
          <w:rFonts w:hint="eastAsia" w:ascii="仿宋_GB2312" w:hAnsi="华文仿宋" w:eastAsia="仿宋_GB2312"/>
          <w:bCs/>
          <w:sz w:val="28"/>
          <w:szCs w:val="28"/>
        </w:rPr>
        <w:t>）上进行报名，不接受其他方式报名。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3</w:t>
      </w:r>
      <w:r>
        <w:rPr>
          <w:rFonts w:hint="eastAsia" w:ascii="仿宋_GB2312" w:hAnsi="华文仿宋" w:eastAsia="仿宋_GB2312"/>
          <w:bCs/>
          <w:sz w:val="28"/>
          <w:szCs w:val="28"/>
        </w:rPr>
        <w:t>、说明：已在“云筑网”（网址</w:t>
      </w:r>
      <w:r>
        <w:rPr>
          <w:rFonts w:ascii="仿宋_GB2312" w:hAnsi="华文仿宋" w:eastAsia="仿宋_GB2312"/>
          <w:bCs/>
          <w:sz w:val="28"/>
          <w:szCs w:val="28"/>
        </w:rPr>
        <w:t>http://www.yzw.cn/</w:t>
      </w:r>
      <w:r>
        <w:rPr>
          <w:rFonts w:hint="eastAsia" w:ascii="仿宋_GB2312" w:hAnsi="华文仿宋" w:eastAsia="仿宋_GB2312"/>
          <w:bCs/>
          <w:sz w:val="28"/>
          <w:szCs w:val="28"/>
        </w:rPr>
        <w:t>）完成正式供应商注册的投标人，直接登录平台输入用户名和密码，成功登录后签收招标公告并点击报名；未在“云筑网”（网址</w:t>
      </w:r>
      <w:r>
        <w:rPr>
          <w:rFonts w:ascii="仿宋_GB2312" w:hAnsi="华文仿宋" w:eastAsia="仿宋_GB2312"/>
          <w:bCs/>
          <w:sz w:val="28"/>
          <w:szCs w:val="28"/>
        </w:rPr>
        <w:t>http://www.yzw.cn/</w:t>
      </w:r>
      <w:r>
        <w:rPr>
          <w:rFonts w:hint="eastAsia" w:ascii="仿宋_GB2312" w:hAnsi="华文仿宋" w:eastAsia="仿宋_GB2312"/>
          <w:bCs/>
          <w:sz w:val="28"/>
          <w:szCs w:val="28"/>
        </w:rPr>
        <w:t>）注册的投标人，需先通过平台网页进行注册，注册信息通过审核合格后，再行报名。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4</w:t>
      </w:r>
      <w:r>
        <w:rPr>
          <w:rFonts w:hint="eastAsia" w:ascii="仿宋_GB2312" w:hAnsi="华文仿宋" w:eastAsia="仿宋_GB2312"/>
          <w:bCs/>
          <w:sz w:val="28"/>
          <w:szCs w:val="28"/>
        </w:rPr>
        <w:t>、采用公开报名、综合评审的方式。</w:t>
      </w:r>
    </w:p>
    <w:p>
      <w:pPr>
        <w:spacing w:line="560" w:lineRule="exact"/>
        <w:ind w:firstLine="562" w:firstLineChars="200"/>
        <w:outlineLvl w:val="2"/>
        <w:rPr>
          <w:rFonts w:ascii="仿宋_GB2312" w:hAnsi="华文仿宋" w:eastAsia="仿宋_GB2312"/>
          <w:b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四、资格审查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/>
          <w:sz w:val="28"/>
          <w:szCs w:val="28"/>
        </w:rPr>
        <w:t>1</w:t>
      </w:r>
      <w:r>
        <w:rPr>
          <w:rFonts w:hint="eastAsia" w:ascii="仿宋_GB2312" w:hAnsi="华文仿宋" w:eastAsia="仿宋_GB2312"/>
          <w:sz w:val="28"/>
          <w:szCs w:val="28"/>
        </w:rPr>
        <w:t>、资格审查渠道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</w:t>
      </w:r>
      <w:r>
        <w:rPr>
          <w:rFonts w:ascii="仿宋_GB2312" w:hAnsi="华文仿宋" w:eastAsia="仿宋_GB2312"/>
          <w:bCs/>
          <w:sz w:val="28"/>
          <w:szCs w:val="28"/>
        </w:rPr>
        <w:t>1</w:t>
      </w:r>
      <w:r>
        <w:rPr>
          <w:rFonts w:hint="eastAsia" w:ascii="仿宋_GB2312" w:hAnsi="华文仿宋" w:eastAsia="仿宋_GB2312"/>
          <w:bCs/>
          <w:sz w:val="28"/>
          <w:szCs w:val="28"/>
        </w:rPr>
        <w:t>）本次招标</w:t>
      </w:r>
      <w:r>
        <w:rPr>
          <w:rFonts w:hint="eastAsia" w:ascii="仿宋_GB2312" w:hAnsi="华文仿宋" w:eastAsia="仿宋_GB2312"/>
          <w:b/>
          <w:sz w:val="28"/>
          <w:szCs w:val="28"/>
        </w:rPr>
        <w:t>资格审查由经理部招采中心负责完成，其资审资料可直接于云筑网报名时上传平台。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  <w:highlight w:val="lightGray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</w:t>
      </w:r>
      <w:r>
        <w:rPr>
          <w:rFonts w:ascii="仿宋_GB2312" w:hAnsi="华文仿宋" w:eastAsia="仿宋_GB2312"/>
          <w:bCs/>
          <w:sz w:val="28"/>
          <w:szCs w:val="28"/>
        </w:rPr>
        <w:t>2</w:t>
      </w:r>
      <w:r>
        <w:rPr>
          <w:rFonts w:hint="eastAsia" w:ascii="仿宋_GB2312" w:hAnsi="华文仿宋" w:eastAsia="仿宋_GB2312"/>
          <w:bCs/>
          <w:sz w:val="28"/>
          <w:szCs w:val="28"/>
        </w:rPr>
        <w:t>）本次招标的投标人可由采购平台公开报名产生。通过平台直接报名的供应商，按照招标公告指定的时间内进行资格预审，由经理部招采中心负责审核。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/>
          <w:sz w:val="28"/>
          <w:szCs w:val="28"/>
        </w:rPr>
        <w:t>2</w:t>
      </w:r>
      <w:r>
        <w:rPr>
          <w:rFonts w:hint="eastAsia" w:ascii="仿宋_GB2312" w:hAnsi="华文仿宋" w:eastAsia="仿宋_GB2312"/>
          <w:sz w:val="28"/>
          <w:szCs w:val="28"/>
        </w:rPr>
        <w:t>、资格审查资料清单</w:t>
      </w:r>
    </w:p>
    <w:p>
      <w:pPr>
        <w:spacing w:line="560" w:lineRule="exact"/>
        <w:ind w:firstLine="560" w:firstLineChars="200"/>
        <w:outlineLvl w:val="2"/>
        <w:rPr>
          <w:rFonts w:ascii="仿宋_GB2312" w:hAnsi="宋体" w:eastAsia="仿宋_GB2312"/>
          <w:bCs/>
          <w:sz w:val="28"/>
          <w:szCs w:val="28"/>
          <w:highlight w:val="cya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</w:t>
      </w:r>
      <w:r>
        <w:rPr>
          <w:rFonts w:ascii="仿宋_GB2312" w:hAnsi="宋体" w:eastAsia="仿宋_GB2312"/>
          <w:bCs/>
          <w:sz w:val="28"/>
          <w:szCs w:val="28"/>
        </w:rPr>
        <w:t>1</w:t>
      </w:r>
      <w:r>
        <w:rPr>
          <w:rFonts w:hint="eastAsia" w:ascii="仿宋_GB2312" w:hAnsi="宋体" w:eastAsia="仿宋_GB2312"/>
          <w:bCs/>
          <w:sz w:val="28"/>
          <w:szCs w:val="28"/>
        </w:rPr>
        <w:t>）投标单位营业执照三证合一原件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</w:rPr>
        <w:t>（已在云筑网注册上传符合公告要求的可不再上传）。</w:t>
      </w:r>
    </w:p>
    <w:p>
      <w:pPr>
        <w:spacing w:line="560" w:lineRule="exact"/>
        <w:ind w:firstLine="560" w:firstLineChars="200"/>
        <w:outlineLvl w:val="2"/>
        <w:rPr>
          <w:rFonts w:ascii="仿宋_GB2312" w:hAnsi="宋体" w:eastAsia="仿宋_GB2312"/>
          <w:bCs/>
          <w:sz w:val="28"/>
          <w:szCs w:val="28"/>
          <w:highlight w:val="cya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</w:t>
      </w:r>
      <w:r>
        <w:rPr>
          <w:rFonts w:ascii="仿宋_GB2312" w:hAnsi="宋体" w:eastAsia="仿宋_GB2312"/>
          <w:bCs/>
          <w:sz w:val="28"/>
          <w:szCs w:val="28"/>
        </w:rPr>
        <w:t>2</w:t>
      </w:r>
      <w:r>
        <w:rPr>
          <w:rFonts w:hint="eastAsia" w:ascii="仿宋_GB2312" w:hAnsi="宋体" w:eastAsia="仿宋_GB2312"/>
          <w:bCs/>
          <w:sz w:val="28"/>
          <w:szCs w:val="28"/>
        </w:rPr>
        <w:t>）法定代表人授权书证明原件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</w:rPr>
        <w:t>（已在云筑网注册上传符合要求的可不再上传）。</w:t>
      </w:r>
    </w:p>
    <w:p>
      <w:pPr>
        <w:spacing w:line="560" w:lineRule="exact"/>
        <w:ind w:firstLine="560" w:firstLineChars="200"/>
        <w:outlineLvl w:val="2"/>
        <w:rPr>
          <w:rFonts w:ascii="仿宋_GB2312" w:hAnsi="宋体" w:eastAsia="仿宋_GB2312"/>
          <w:bCs/>
          <w:sz w:val="28"/>
          <w:szCs w:val="28"/>
          <w:highlight w:val="cya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（3）</w:t>
      </w:r>
      <w:r>
        <w:rPr>
          <w:rFonts w:hint="eastAsia" w:ascii="仿宋_GB2312" w:hAnsi="华文仿宋" w:eastAsia="仿宋_GB2312"/>
          <w:bCs/>
          <w:sz w:val="28"/>
          <w:szCs w:val="28"/>
        </w:rPr>
        <w:t>拟投标产品的品牌列表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</w:rPr>
        <w:t>及品牌代理证书。（品牌代理证书视招标具体材料确定是否需要）</w:t>
      </w:r>
    </w:p>
    <w:p>
      <w:pPr>
        <w:spacing w:line="560" w:lineRule="exact"/>
        <w:ind w:firstLine="560" w:firstLineChars="200"/>
        <w:outlineLvl w:val="2"/>
        <w:rPr>
          <w:rFonts w:ascii="仿宋_GB2312" w:hAnsi="宋体" w:eastAsia="仿宋_GB2312"/>
          <w:bCs/>
          <w:sz w:val="28"/>
          <w:szCs w:val="28"/>
          <w:highlight w:val="cyan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cyan"/>
        </w:rPr>
        <w:t>（4）施工资质文件和安全生产许可证（仅包安装类招标时选用）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（5）投标单位</w:t>
      </w:r>
      <w:r>
        <w:rPr>
          <w:rFonts w:hint="eastAsia" w:ascii="仿宋_GB2312" w:hAnsi="宋体" w:eastAsia="仿宋_GB2312"/>
          <w:bCs/>
          <w:sz w:val="28"/>
          <w:szCs w:val="28"/>
        </w:rPr>
        <w:t>各类权威机构认证证书，</w:t>
      </w:r>
      <w:r>
        <w:rPr>
          <w:rFonts w:hint="eastAsia" w:ascii="仿宋_GB2312" w:hAnsi="华文仿宋" w:eastAsia="仿宋_GB2312"/>
          <w:bCs/>
          <w:sz w:val="28"/>
          <w:szCs w:val="28"/>
        </w:rPr>
        <w:t>资信等级证书，质量、环境、职业健康安全管理体系认证证书原件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</w:rPr>
        <w:t>（已在云筑网注册上传符合要求的可不再上传）</w:t>
      </w:r>
      <w:r>
        <w:rPr>
          <w:rFonts w:hint="eastAsia" w:ascii="仿宋_GB2312" w:hAnsi="宋体" w:eastAsia="仿宋_GB2312"/>
          <w:bCs/>
          <w:sz w:val="28"/>
          <w:szCs w:val="28"/>
        </w:rPr>
        <w:t>，提供一套复印件加盖公章存档使用</w:t>
      </w:r>
      <w:r>
        <w:rPr>
          <w:rFonts w:hint="eastAsia" w:ascii="仿宋_GB2312" w:hAnsi="华文仿宋" w:eastAsia="仿宋_GB2312"/>
          <w:bCs/>
          <w:sz w:val="28"/>
          <w:szCs w:val="28"/>
        </w:rPr>
        <w:t>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（6）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>拟投标品牌的销售业绩表</w:t>
      </w:r>
      <w:r>
        <w:rPr>
          <w:rFonts w:hint="eastAsia" w:ascii="仿宋_GB2312" w:hAnsi="宋体" w:eastAsia="仿宋_GB2312"/>
          <w:bCs/>
          <w:sz w:val="28"/>
          <w:szCs w:val="28"/>
          <w:highlight w:val="yellow"/>
        </w:rPr>
        <w:t>（附合同扫描件）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>。</w:t>
      </w:r>
    </w:p>
    <w:p>
      <w:pPr>
        <w:spacing w:line="560" w:lineRule="exact"/>
        <w:ind w:firstLine="560" w:firstLineChars="200"/>
        <w:outlineLvl w:val="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（7）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>近两年与中建三局集团有限公司及其下属机构合作的</w:t>
      </w:r>
      <w:r>
        <w:rPr>
          <w:rFonts w:hint="eastAsia" w:ascii="仿宋_GB2312" w:hAnsi="宋体" w:eastAsia="仿宋_GB2312"/>
          <w:bCs/>
          <w:sz w:val="28"/>
          <w:szCs w:val="28"/>
          <w:highlight w:val="yellow"/>
        </w:rPr>
        <w:t>类似工程同类产品的业绩表（附合同扫描件）。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（8）投标单位可提供的其他证明企业情况的资料。</w:t>
      </w:r>
    </w:p>
    <w:p>
      <w:pPr>
        <w:spacing w:line="56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color w:val="FF0000"/>
          <w:sz w:val="28"/>
          <w:szCs w:val="28"/>
        </w:rPr>
        <w:t>上述资料必须提供扫描件上传云筑网</w:t>
      </w:r>
      <w:r>
        <w:rPr>
          <w:rFonts w:hint="eastAsia" w:ascii="仿宋_GB2312" w:hAnsi="华文仿宋" w:eastAsia="仿宋_GB2312"/>
          <w:bCs/>
          <w:sz w:val="28"/>
          <w:szCs w:val="28"/>
        </w:rPr>
        <w:t>，提供虚假资审资料的投标单位，任何时候一经发现，取消其投标资格，并列入云筑网黑名单。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sz w:val="28"/>
          <w:szCs w:val="28"/>
          <w:highlight w:val="cyan"/>
          <w:u w:val="single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3、</w:t>
      </w:r>
      <w:r>
        <w:rPr>
          <w:rFonts w:hint="eastAsia" w:ascii="仿宋_GB2312" w:hAnsi="华文仿宋" w:eastAsia="仿宋_GB2312"/>
          <w:sz w:val="28"/>
          <w:szCs w:val="28"/>
        </w:rPr>
        <w:t>资格审查资料接收截止时间：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  <w:lang w:val="en-US" w:eastAsia="zh-CN"/>
        </w:rPr>
        <w:t>2020.7.21.17：00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</w:rPr>
        <w:t xml:space="preserve"> </w:t>
      </w:r>
      <w:r>
        <w:rPr>
          <w:rFonts w:hint="eastAsia" w:ascii="仿宋_GB2312" w:hAnsi="华文仿宋" w:eastAsia="仿宋_GB2312"/>
          <w:sz w:val="28"/>
          <w:szCs w:val="28"/>
          <w:highlight w:val="cyan"/>
          <w:u w:val="single"/>
        </w:rPr>
        <w:t xml:space="preserve">               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4、报名过后务必在报名截止时间内与招标方联系，未联系视为自动放弃本次报名。</w:t>
      </w:r>
    </w:p>
    <w:p>
      <w:pPr>
        <w:spacing w:line="560" w:lineRule="exact"/>
        <w:ind w:left="1402" w:leftChars="266" w:hanging="843" w:hangingChars="3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五、</w:t>
      </w:r>
      <w:r>
        <w:rPr>
          <w:rFonts w:hint="eastAsia" w:ascii="仿宋_GB2312" w:hAnsi="华文仿宋" w:eastAsia="仿宋_GB2312"/>
          <w:b/>
          <w:color w:val="000000"/>
          <w:sz w:val="28"/>
          <w:szCs w:val="28"/>
        </w:rPr>
        <w:t>资格审查地址：</w:t>
      </w:r>
      <w:r>
        <w:rPr>
          <w:sz w:val="28"/>
          <w:szCs w:val="32"/>
        </w:rPr>
        <w:t>四川省成都市高新区天府大道中段199号棕榈泉国际中心21层2-5</w:t>
      </w:r>
    </w:p>
    <w:p>
      <w:pPr>
        <w:spacing w:line="56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六、招标文件的发放时间及方式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  <w:u w:val="single"/>
        </w:rPr>
      </w:pPr>
      <w:r>
        <w:rPr>
          <w:rFonts w:ascii="仿宋_GB2312" w:hAnsi="宋体" w:eastAsia="仿宋_GB2312"/>
          <w:bCs/>
          <w:sz w:val="28"/>
          <w:szCs w:val="28"/>
        </w:rPr>
        <w:t>1</w:t>
      </w:r>
      <w:r>
        <w:rPr>
          <w:rFonts w:hint="eastAsia" w:ascii="仿宋_GB2312" w:hAnsi="宋体" w:eastAsia="仿宋_GB2312"/>
          <w:bCs/>
          <w:sz w:val="28"/>
          <w:szCs w:val="28"/>
        </w:rPr>
        <w:t>、发放时间：暂定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  <w:lang w:val="en-US" w:eastAsia="zh-CN"/>
        </w:rPr>
        <w:t>2020.7.22.17:00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                     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2</w:t>
      </w:r>
      <w:r>
        <w:rPr>
          <w:rFonts w:hint="eastAsia" w:ascii="仿宋_GB2312" w:hAnsi="宋体" w:eastAsia="仿宋_GB2312"/>
          <w:bCs/>
          <w:sz w:val="28"/>
          <w:szCs w:val="28"/>
        </w:rPr>
        <w:t>、发放形式：招标文件发布电子版，不发布书面招标文件。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、发放平台：招标方通过“</w:t>
      </w:r>
      <w:r>
        <w:rPr>
          <w:rFonts w:hint="eastAsia" w:ascii="仿宋_GB2312" w:hAnsi="宋体" w:eastAsia="仿宋_GB2312"/>
          <w:sz w:val="28"/>
          <w:szCs w:val="28"/>
          <w:u w:val="single"/>
        </w:rPr>
        <w:t>云筑网”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（网址：</w:t>
      </w:r>
      <w:r>
        <w:rPr>
          <w:rFonts w:ascii="仿宋_GB2312" w:hAnsi="宋体" w:eastAsia="仿宋_GB2312"/>
          <w:bCs/>
          <w:sz w:val="28"/>
          <w:szCs w:val="28"/>
          <w:u w:val="single"/>
        </w:rPr>
        <w:t>www.yzw.cn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）</w:t>
      </w:r>
      <w:r>
        <w:rPr>
          <w:rFonts w:hint="eastAsia" w:ascii="仿宋_GB2312" w:hAnsi="宋体" w:eastAsia="仿宋_GB2312"/>
          <w:bCs/>
          <w:sz w:val="28"/>
          <w:szCs w:val="28"/>
        </w:rPr>
        <w:t>进行发放。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4</w:t>
      </w:r>
      <w:r>
        <w:rPr>
          <w:rFonts w:hint="eastAsia" w:ascii="仿宋_GB2312" w:hAnsi="宋体" w:eastAsia="仿宋_GB2312"/>
          <w:bCs/>
          <w:sz w:val="28"/>
          <w:szCs w:val="28"/>
        </w:rPr>
        <w:t>、发放对象：投标资格审查合格经理部采购组审核通过的投标人，投标人通过网络平台直接下载招标文件。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联系人：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  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  <w:lang w:val="en-US" w:eastAsia="zh-CN"/>
        </w:rPr>
        <w:t>叶俊琦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              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电</w:t>
      </w:r>
      <w:r>
        <w:rPr>
          <w:rFonts w:ascii="仿宋_GB2312" w:hAnsi="宋体" w:eastAsia="仿宋_GB2312"/>
          <w:bCs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bCs/>
          <w:sz w:val="28"/>
          <w:szCs w:val="28"/>
        </w:rPr>
        <w:t>话：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  1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  <w:lang w:val="en-US" w:eastAsia="zh-CN"/>
        </w:rPr>
        <w:t>7364958775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             </w:t>
      </w:r>
    </w:p>
    <w:p>
      <w:pPr>
        <w:spacing w:line="560" w:lineRule="exact"/>
        <w:ind w:left="1399" w:leftChars="266" w:hanging="840" w:hangingChars="300"/>
        <w:rPr>
          <w:rFonts w:ascii="仿宋_GB2312" w:hAnsi="宋体" w:eastAsia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地址：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u w:val="none"/>
        </w:rPr>
        <w:t xml:space="preserve"> 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</w:rPr>
        <w:t>成都市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  <w:lang w:val="en-US" w:eastAsia="zh-CN"/>
        </w:rPr>
        <w:t>龙泉驿区双龙路东安湖图书馆（媒体中心）项目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u w:val="none"/>
        </w:rPr>
        <w:t xml:space="preserve">      </w:t>
      </w:r>
    </w:p>
    <w:p>
      <w:pPr>
        <w:spacing w:line="560" w:lineRule="exact"/>
        <w:ind w:left="1396" w:leftChars="665" w:firstLine="2240" w:firstLineChars="8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中建三局一公司安装公司西南经理部</w:t>
      </w:r>
    </w:p>
    <w:p>
      <w:pPr>
        <w:spacing w:line="560" w:lineRule="exact"/>
        <w:ind w:firstLine="560" w:firstLineChars="200"/>
        <w:jc w:val="center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 xml:space="preserve">                         </w:t>
      </w:r>
      <w:r>
        <w:rPr>
          <w:rFonts w:hint="eastAsia" w:ascii="仿宋_GB2312" w:hAnsi="宋体" w:eastAsia="仿宋_GB2312"/>
          <w:bCs/>
          <w:sz w:val="28"/>
          <w:szCs w:val="28"/>
        </w:rPr>
        <w:t>2019年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7 </w:t>
      </w:r>
      <w:r>
        <w:rPr>
          <w:rFonts w:hint="eastAsia" w:ascii="仿宋_GB2312" w:hAnsi="宋体" w:eastAsia="仿宋_GB2312"/>
          <w:bCs/>
          <w:sz w:val="28"/>
          <w:szCs w:val="28"/>
        </w:rPr>
        <w:t>月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  <w:lang w:val="en-US" w:eastAsia="zh-CN"/>
        </w:rPr>
        <w:t>17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</w:t>
      </w:r>
      <w:r>
        <w:rPr>
          <w:rFonts w:hint="eastAsia" w:ascii="仿宋_GB2312" w:hAnsi="宋体" w:eastAsia="仿宋_GB2312"/>
          <w:bCs/>
          <w:sz w:val="28"/>
          <w:szCs w:val="28"/>
        </w:rPr>
        <w:t>日</w:t>
      </w:r>
    </w:p>
    <w:p>
      <w:pPr>
        <w:rPr>
          <w:szCs w:val="21"/>
        </w:rPr>
      </w:pPr>
    </w:p>
    <w:p>
      <w:pPr>
        <w:rPr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42"/>
    <w:rsid w:val="0000637C"/>
    <w:rsid w:val="00020B48"/>
    <w:rsid w:val="00047EFA"/>
    <w:rsid w:val="00055DB3"/>
    <w:rsid w:val="00131719"/>
    <w:rsid w:val="00143DE5"/>
    <w:rsid w:val="001832E8"/>
    <w:rsid w:val="001A3BD2"/>
    <w:rsid w:val="001B2D76"/>
    <w:rsid w:val="00243351"/>
    <w:rsid w:val="00245EF9"/>
    <w:rsid w:val="002512D3"/>
    <w:rsid w:val="00270461"/>
    <w:rsid w:val="00270D1C"/>
    <w:rsid w:val="002B066A"/>
    <w:rsid w:val="002D51E0"/>
    <w:rsid w:val="002F1F03"/>
    <w:rsid w:val="00300D47"/>
    <w:rsid w:val="00312D64"/>
    <w:rsid w:val="00325BB8"/>
    <w:rsid w:val="0034426E"/>
    <w:rsid w:val="00364776"/>
    <w:rsid w:val="003B1C1A"/>
    <w:rsid w:val="0040790F"/>
    <w:rsid w:val="0041294B"/>
    <w:rsid w:val="00446855"/>
    <w:rsid w:val="00472D42"/>
    <w:rsid w:val="00493953"/>
    <w:rsid w:val="00530A93"/>
    <w:rsid w:val="00537F6F"/>
    <w:rsid w:val="005460E3"/>
    <w:rsid w:val="00553EE4"/>
    <w:rsid w:val="00590007"/>
    <w:rsid w:val="00611046"/>
    <w:rsid w:val="006555C9"/>
    <w:rsid w:val="0065778B"/>
    <w:rsid w:val="006916F7"/>
    <w:rsid w:val="006D413F"/>
    <w:rsid w:val="006E15C8"/>
    <w:rsid w:val="00771607"/>
    <w:rsid w:val="00777B05"/>
    <w:rsid w:val="007D596F"/>
    <w:rsid w:val="00801602"/>
    <w:rsid w:val="00814158"/>
    <w:rsid w:val="00831B5A"/>
    <w:rsid w:val="00855B0A"/>
    <w:rsid w:val="0085645E"/>
    <w:rsid w:val="00871422"/>
    <w:rsid w:val="00875823"/>
    <w:rsid w:val="00894057"/>
    <w:rsid w:val="00896DA4"/>
    <w:rsid w:val="008C3847"/>
    <w:rsid w:val="008F134E"/>
    <w:rsid w:val="009041D1"/>
    <w:rsid w:val="00934380"/>
    <w:rsid w:val="00963AE1"/>
    <w:rsid w:val="009730DF"/>
    <w:rsid w:val="009C6B2C"/>
    <w:rsid w:val="009D6ADE"/>
    <w:rsid w:val="00A13C60"/>
    <w:rsid w:val="00AC795B"/>
    <w:rsid w:val="00AC7B2D"/>
    <w:rsid w:val="00AD05AA"/>
    <w:rsid w:val="00AF008A"/>
    <w:rsid w:val="00AF5DA3"/>
    <w:rsid w:val="00B058A4"/>
    <w:rsid w:val="00B12EEF"/>
    <w:rsid w:val="00B357C5"/>
    <w:rsid w:val="00B5356A"/>
    <w:rsid w:val="00B703D2"/>
    <w:rsid w:val="00B7073E"/>
    <w:rsid w:val="00B861A0"/>
    <w:rsid w:val="00BA5DA2"/>
    <w:rsid w:val="00BE75CC"/>
    <w:rsid w:val="00C336DC"/>
    <w:rsid w:val="00C54E59"/>
    <w:rsid w:val="00CD338F"/>
    <w:rsid w:val="00CE6AA8"/>
    <w:rsid w:val="00CE6AE3"/>
    <w:rsid w:val="00D07357"/>
    <w:rsid w:val="00D86DBE"/>
    <w:rsid w:val="00D87224"/>
    <w:rsid w:val="00DB2EE7"/>
    <w:rsid w:val="00E16847"/>
    <w:rsid w:val="00E202E9"/>
    <w:rsid w:val="00E20E54"/>
    <w:rsid w:val="00E3118C"/>
    <w:rsid w:val="00E33A7A"/>
    <w:rsid w:val="00E5281B"/>
    <w:rsid w:val="00E6042A"/>
    <w:rsid w:val="00EA2C7D"/>
    <w:rsid w:val="00EC4C29"/>
    <w:rsid w:val="00F00DDB"/>
    <w:rsid w:val="00F47C86"/>
    <w:rsid w:val="00F63BAE"/>
    <w:rsid w:val="00F943A9"/>
    <w:rsid w:val="00F97A08"/>
    <w:rsid w:val="00FB59C4"/>
    <w:rsid w:val="00FB7AE8"/>
    <w:rsid w:val="03053EB1"/>
    <w:rsid w:val="09B43027"/>
    <w:rsid w:val="0B0F5B95"/>
    <w:rsid w:val="0B195466"/>
    <w:rsid w:val="0B4634ED"/>
    <w:rsid w:val="1A736F11"/>
    <w:rsid w:val="1C6F5694"/>
    <w:rsid w:val="1EBD0D05"/>
    <w:rsid w:val="21BB6FC4"/>
    <w:rsid w:val="243E505D"/>
    <w:rsid w:val="25B12080"/>
    <w:rsid w:val="2B7A3E98"/>
    <w:rsid w:val="2E0439E6"/>
    <w:rsid w:val="2FBB5776"/>
    <w:rsid w:val="31094C44"/>
    <w:rsid w:val="33652CD0"/>
    <w:rsid w:val="374A2644"/>
    <w:rsid w:val="38F70E04"/>
    <w:rsid w:val="39222D2A"/>
    <w:rsid w:val="399342E3"/>
    <w:rsid w:val="421262C8"/>
    <w:rsid w:val="495555EA"/>
    <w:rsid w:val="52692852"/>
    <w:rsid w:val="5AA2003C"/>
    <w:rsid w:val="5F1D0E3E"/>
    <w:rsid w:val="611119F4"/>
    <w:rsid w:val="62831246"/>
    <w:rsid w:val="7106215B"/>
    <w:rsid w:val="737B321F"/>
    <w:rsid w:val="782C667D"/>
    <w:rsid w:val="79D2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8">
    <w:name w:val="标题 1 字符"/>
    <w:link w:val="2"/>
    <w:qFormat/>
    <w:locked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">
    <w:name w:val="标题 字符"/>
    <w:link w:val="5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页眉 字符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4</Pages>
  <Words>328</Words>
  <Characters>1876</Characters>
  <Lines>15</Lines>
  <Paragraphs>4</Paragraphs>
  <TotalTime>1</TotalTime>
  <ScaleCrop>false</ScaleCrop>
  <LinksUpToDate>false</LinksUpToDate>
  <CharactersWithSpaces>2200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2018-08-14T07:22:00Z</dcterms:created>
  <dc:creator>庞景慧</dc:creator>
  <cp:lastModifiedBy>77</cp:lastModifiedBy>
  <cp:lastPrinted>2016-09-23T07:55:00Z</cp:lastPrinted>
  <dcterms:modified xsi:type="dcterms:W3CDTF">2020-07-17T15:13:41Z</dcterms:modified>
  <dc:title>中建三局一公司2018西南区域（成都）阀门采购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